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</w:rPr>
      </w:pPr>
    </w:p>
    <w:p w:rsidR="00381509" w:rsidRDefault="00381509" w:rsidP="00381509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381509" w:rsidRDefault="00381509" w:rsidP="00381509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381509" w:rsidRPr="00AF5BB3" w:rsidRDefault="00381509" w:rsidP="00381509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</w:t>
      </w: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15 сентября</w:t>
      </w: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2017г.)</w:t>
      </w: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8688B" w:rsidRDefault="0018688B" w:rsidP="0038150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81509" w:rsidRDefault="00381509" w:rsidP="00381509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381509" w:rsidRDefault="00381509" w:rsidP="00381509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381509" w:rsidRDefault="00381509" w:rsidP="00381509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381509" w:rsidRDefault="00381509" w:rsidP="00381509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381509" w:rsidRDefault="00381509" w:rsidP="00381509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381509" w:rsidRDefault="00381509" w:rsidP="00381509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381509" w:rsidRPr="006A57EB" w:rsidRDefault="00381509" w:rsidP="00381509">
      <w:pPr>
        <w:ind w:left="2832" w:firstLine="708"/>
        <w:rPr>
          <w:rFonts w:ascii="Monotype Corsiva" w:eastAsia="Calibri" w:hAnsi="Monotype Corsiva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18688B" w:rsidRPr="00325B37" w:rsidRDefault="0018688B" w:rsidP="0018688B">
      <w:pPr>
        <w:spacing w:after="0" w:line="240" w:lineRule="auto"/>
        <w:outlineLvl w:val="0"/>
        <w:rPr>
          <w:rFonts w:ascii="Arial" w:hAnsi="Arial" w:cs="Arial"/>
          <w:caps/>
          <w:sz w:val="24"/>
          <w:szCs w:val="24"/>
        </w:rPr>
      </w:pPr>
      <w:r w:rsidRPr="00325B37">
        <w:rPr>
          <w:rFonts w:ascii="Arial" w:hAnsi="Arial" w:cs="Arial"/>
          <w:bCs/>
          <w:caps/>
          <w:kern w:val="36"/>
          <w:sz w:val="24"/>
          <w:szCs w:val="24"/>
        </w:rPr>
        <w:t>Россия может побить прошлогодний рекорд по сбору зерновых</w:t>
      </w:r>
    </w:p>
    <w:p w:rsidR="00381509" w:rsidRPr="00325B37" w:rsidRDefault="00381509" w:rsidP="00381509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325B37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325B3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325B37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381509" w:rsidRPr="00325B37" w:rsidRDefault="00381509" w:rsidP="00381509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</w:t>
      </w:r>
      <w:r w:rsidR="003D69E2" w:rsidRPr="00325B37">
        <w:rPr>
          <w:rFonts w:ascii="Monotype Corsiva" w:eastAsia="Calibri" w:hAnsi="Monotype Corsiva"/>
        </w:rPr>
        <w:t>5</w:t>
      </w:r>
      <w:r w:rsidRPr="00325B37">
        <w:rPr>
          <w:rFonts w:ascii="Monotype Corsiva" w:eastAsia="Calibri" w:hAnsi="Monotype Corsiva"/>
        </w:rPr>
        <w:t>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4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325B37">
        <w:rPr>
          <w:rFonts w:ascii="Arial" w:hAnsi="Arial" w:cs="Arial"/>
          <w:b w:val="0"/>
          <w:caps/>
          <w:sz w:val="24"/>
          <w:szCs w:val="24"/>
        </w:rPr>
        <w:t xml:space="preserve">Минсельхоз поддержит зернотрейдеров, </w:t>
      </w:r>
      <w:proofErr w:type="gramStart"/>
      <w:r w:rsidRPr="00325B37">
        <w:rPr>
          <w:rFonts w:ascii="Arial" w:hAnsi="Arial" w:cs="Arial"/>
          <w:b w:val="0"/>
          <w:caps/>
          <w:sz w:val="24"/>
          <w:szCs w:val="24"/>
        </w:rPr>
        <w:t>увеличивающих</w:t>
      </w:r>
      <w:proofErr w:type="gramEnd"/>
      <w:r w:rsidRPr="00325B37">
        <w:rPr>
          <w:rFonts w:ascii="Arial" w:hAnsi="Arial" w:cs="Arial"/>
          <w:b w:val="0"/>
          <w:caps/>
          <w:sz w:val="24"/>
          <w:szCs w:val="24"/>
        </w:rPr>
        <w:t xml:space="preserve"> экспорт российского зерна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325B37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325B37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325B37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381509" w:rsidRPr="00325B37" w:rsidRDefault="00381509" w:rsidP="00381509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</w:t>
      </w:r>
      <w:r w:rsidR="003D69E2" w:rsidRPr="00325B37">
        <w:rPr>
          <w:rFonts w:ascii="Monotype Corsiva" w:eastAsia="Calibri" w:hAnsi="Monotype Corsiva"/>
        </w:rPr>
        <w:t>5</w:t>
      </w:r>
      <w:r w:rsidRPr="00325B37">
        <w:rPr>
          <w:rFonts w:ascii="Monotype Corsiva" w:eastAsia="Calibri" w:hAnsi="Monotype Corsiva"/>
        </w:rPr>
        <w:t>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4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25B37">
        <w:rPr>
          <w:rFonts w:ascii="Arial" w:hAnsi="Arial" w:cs="Arial"/>
          <w:b w:val="0"/>
          <w:caps/>
          <w:sz w:val="24"/>
          <w:szCs w:val="24"/>
        </w:rPr>
        <w:t xml:space="preserve">РЖД не видят на своей сети дефицита в вагонах-зерновозах для вывоза урожая 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25B37">
        <w:rPr>
          <w:rFonts w:ascii="Arial" w:hAnsi="Arial" w:cs="Arial"/>
          <w:b w:val="0"/>
          <w:sz w:val="24"/>
          <w:szCs w:val="24"/>
        </w:rPr>
        <w:t>interfax.ru</w:t>
      </w:r>
      <w:proofErr w:type="spellEnd"/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5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25B37">
        <w:rPr>
          <w:rFonts w:ascii="Arial" w:hAnsi="Arial" w:cs="Arial"/>
          <w:b w:val="0"/>
          <w:caps/>
          <w:sz w:val="24"/>
          <w:szCs w:val="24"/>
        </w:rPr>
        <w:t>Минсельхоз собирает данные по потенциальным получателям субсидий на возмещения части CapEx</w:t>
      </w:r>
    </w:p>
    <w:p w:rsidR="005F3856" w:rsidRPr="00325B37" w:rsidRDefault="005F3856" w:rsidP="005F385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325B37">
        <w:rPr>
          <w:rFonts w:ascii="Arial" w:hAnsi="Arial" w:cs="Arial"/>
          <w:bCs/>
        </w:rPr>
        <w:t>KVEDOMOSTI.RU</w:t>
      </w:r>
    </w:p>
    <w:p w:rsidR="003D69E2" w:rsidRPr="00325B37" w:rsidRDefault="003D69E2" w:rsidP="003D69E2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7</w:t>
      </w:r>
    </w:p>
    <w:p w:rsidR="005F3856" w:rsidRPr="00325B37" w:rsidRDefault="005F3856" w:rsidP="005F3856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325B37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Глава Минсельхозпрода Дагестана Керимхан Абасов: «Сегодня республика относится к числу регионов России, демонстрирующих динамичное развитие </w:t>
      </w:r>
    </w:p>
    <w:p w:rsidR="005F3856" w:rsidRPr="00325B37" w:rsidRDefault="005F3856" w:rsidP="005F3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B37">
        <w:rPr>
          <w:rFonts w:ascii="Arial" w:hAnsi="Arial" w:cs="Arial"/>
          <w:sz w:val="24"/>
          <w:szCs w:val="24"/>
        </w:rPr>
        <w:t>Минсельхозпрод Республики Дагестан</w:t>
      </w:r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0E135D">
        <w:rPr>
          <w:rFonts w:ascii="Calibri" w:eastAsia="Calibri" w:hAnsi="Calibri"/>
        </w:rPr>
        <w:t>7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ind w:right="1827"/>
        <w:rPr>
          <w:rFonts w:ascii="Arial" w:hAnsi="Arial" w:cs="Arial"/>
          <w:b w:val="0"/>
          <w:bCs w:val="0"/>
          <w:caps/>
          <w:sz w:val="24"/>
          <w:szCs w:val="24"/>
        </w:rPr>
      </w:pPr>
      <w:r w:rsidRPr="00325B37">
        <w:rPr>
          <w:rFonts w:ascii="Arial" w:hAnsi="Arial" w:cs="Arial"/>
          <w:b w:val="0"/>
          <w:bCs w:val="0"/>
          <w:caps/>
          <w:sz w:val="24"/>
          <w:szCs w:val="24"/>
        </w:rPr>
        <w:t>Губернатор Александр Карлин: В Алтайском крае за последние пять лет направлено 30 млрд. рублей на развитие сельского хозяйства и сельских территорий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ind w:right="1827"/>
        <w:rPr>
          <w:rFonts w:ascii="Arial" w:hAnsi="Arial" w:cs="Arial"/>
          <w:b w:val="0"/>
          <w:bCs w:val="0"/>
          <w:sz w:val="24"/>
          <w:szCs w:val="24"/>
        </w:rPr>
      </w:pPr>
      <w:r w:rsidRPr="00325B37">
        <w:rPr>
          <w:rFonts w:ascii="Arial" w:hAnsi="Arial" w:cs="Arial"/>
          <w:b w:val="0"/>
          <w:bCs w:val="0"/>
          <w:sz w:val="24"/>
          <w:szCs w:val="24"/>
        </w:rPr>
        <w:t xml:space="preserve"> Пресс-служба Губернатора Алтайского края</w:t>
      </w:r>
    </w:p>
    <w:p w:rsidR="003D69E2" w:rsidRPr="00325B37" w:rsidRDefault="003D69E2" w:rsidP="003D69E2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0E135D">
        <w:rPr>
          <w:rFonts w:ascii="Calibri" w:eastAsia="Calibri" w:hAnsi="Calibri"/>
        </w:rPr>
        <w:t>8</w:t>
      </w:r>
    </w:p>
    <w:p w:rsidR="005F3856" w:rsidRPr="00325B37" w:rsidRDefault="005F3856" w:rsidP="005F385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325B37">
        <w:rPr>
          <w:rFonts w:ascii="Arial" w:hAnsi="Arial" w:cs="Arial"/>
          <w:caps/>
          <w:sz w:val="24"/>
          <w:szCs w:val="24"/>
        </w:rPr>
        <w:t xml:space="preserve">Доля сельских рынков в розничной торговле снизилась </w:t>
      </w:r>
      <w:proofErr w:type="gramStart"/>
      <w:r w:rsidRPr="00325B37">
        <w:rPr>
          <w:rFonts w:ascii="Arial" w:hAnsi="Arial" w:cs="Arial"/>
          <w:caps/>
          <w:sz w:val="24"/>
          <w:szCs w:val="24"/>
        </w:rPr>
        <w:t>до</w:t>
      </w:r>
      <w:proofErr w:type="gramEnd"/>
      <w:r w:rsidRPr="00325B37">
        <w:rPr>
          <w:rFonts w:ascii="Arial" w:hAnsi="Arial" w:cs="Arial"/>
          <w:caps/>
          <w:sz w:val="24"/>
          <w:szCs w:val="24"/>
        </w:rPr>
        <w:t xml:space="preserve"> минимальной </w:t>
      </w:r>
    </w:p>
    <w:p w:rsidR="005F3856" w:rsidRPr="00325B37" w:rsidRDefault="005F3856" w:rsidP="005F3856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proofErr w:type="spellStart"/>
      <w:r w:rsidRPr="00325B37">
        <w:rPr>
          <w:rFonts w:ascii="Arial" w:hAnsi="Arial" w:cs="Arial"/>
          <w:bCs/>
          <w:kern w:val="36"/>
          <w:sz w:val="24"/>
          <w:szCs w:val="24"/>
          <w:lang w:val="en-US"/>
        </w:rPr>
        <w:t>Milknews</w:t>
      </w:r>
      <w:proofErr w:type="spellEnd"/>
      <w:r w:rsidRPr="00325B37">
        <w:rPr>
          <w:rFonts w:ascii="Arial" w:hAnsi="Arial" w:cs="Arial"/>
          <w:bCs/>
          <w:kern w:val="36"/>
          <w:sz w:val="24"/>
          <w:szCs w:val="24"/>
        </w:rPr>
        <w:t>.</w:t>
      </w:r>
      <w:proofErr w:type="spellStart"/>
      <w:r w:rsidRPr="00325B37">
        <w:rPr>
          <w:rFonts w:ascii="Arial" w:hAnsi="Arial" w:cs="Arial"/>
          <w:bCs/>
          <w:kern w:val="36"/>
          <w:sz w:val="24"/>
          <w:szCs w:val="24"/>
          <w:lang w:val="en-US"/>
        </w:rPr>
        <w:t>ru</w:t>
      </w:r>
      <w:proofErr w:type="spellEnd"/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</w:t>
      </w:r>
      <w:r w:rsidR="000E135D">
        <w:rPr>
          <w:rFonts w:ascii="Calibri" w:eastAsia="Calibri" w:hAnsi="Calibri"/>
        </w:rPr>
        <w:t>0</w:t>
      </w:r>
    </w:p>
    <w:p w:rsidR="005F3856" w:rsidRPr="00325B37" w:rsidRDefault="005F3856" w:rsidP="005F385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325B37">
        <w:rPr>
          <w:rFonts w:ascii="Arial" w:hAnsi="Arial" w:cs="Arial"/>
          <w:caps/>
          <w:sz w:val="24"/>
          <w:szCs w:val="24"/>
        </w:rPr>
        <w:t>На Урале аграрные кооперативы решили объединиться</w:t>
      </w:r>
    </w:p>
    <w:p w:rsidR="005F3856" w:rsidRPr="00325B37" w:rsidRDefault="005F3856" w:rsidP="005F3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B37">
        <w:rPr>
          <w:rFonts w:ascii="Arial" w:hAnsi="Arial" w:cs="Arial"/>
          <w:sz w:val="24"/>
          <w:szCs w:val="24"/>
        </w:rPr>
        <w:t>«Российская газета»</w:t>
      </w:r>
    </w:p>
    <w:p w:rsidR="003D69E2" w:rsidRPr="00325B37" w:rsidRDefault="003D69E2" w:rsidP="003D69E2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</w:t>
      </w:r>
      <w:r w:rsidR="000E135D">
        <w:rPr>
          <w:rFonts w:ascii="Calibri" w:eastAsia="Calibri" w:hAnsi="Calibri"/>
        </w:rPr>
        <w:t>1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325B37">
        <w:rPr>
          <w:rFonts w:ascii="Arial" w:hAnsi="Arial" w:cs="Arial"/>
          <w:b w:val="0"/>
          <w:caps/>
          <w:color w:val="343434"/>
          <w:sz w:val="24"/>
          <w:szCs w:val="24"/>
        </w:rPr>
        <w:t>Артем Белов: мы ждем интервенций</w:t>
      </w:r>
    </w:p>
    <w:p w:rsidR="005F3856" w:rsidRPr="00325B37" w:rsidRDefault="005F3856" w:rsidP="005F3856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325B37">
        <w:rPr>
          <w:rFonts w:ascii="Arial" w:hAnsi="Arial" w:cs="Arial"/>
          <w:bCs/>
        </w:rPr>
        <w:t>KVEDOMOSTI.RU</w:t>
      </w:r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13</w:t>
      </w:r>
    </w:p>
    <w:p w:rsidR="005F3856" w:rsidRPr="00325B37" w:rsidRDefault="005F3856" w:rsidP="005F385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</w:pPr>
      <w:r w:rsidRPr="00325B37"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  <w:t>Челябинская область может провести Всероссийский День поля в 2018 году</w:t>
      </w:r>
    </w:p>
    <w:p w:rsidR="005F3856" w:rsidRPr="00325B37" w:rsidRDefault="005F3856" w:rsidP="005F3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B37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325B37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325B3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D69E2" w:rsidRPr="00325B37" w:rsidRDefault="003D69E2" w:rsidP="003D69E2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</w:t>
      </w:r>
      <w:r w:rsidR="000E135D">
        <w:rPr>
          <w:rFonts w:ascii="Calibri" w:eastAsia="Calibri" w:hAnsi="Calibri"/>
        </w:rPr>
        <w:t>3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325B37">
        <w:rPr>
          <w:rFonts w:ascii="Arial" w:hAnsi="Arial" w:cs="Arial"/>
          <w:b w:val="0"/>
          <w:caps/>
          <w:sz w:val="24"/>
          <w:szCs w:val="24"/>
        </w:rPr>
        <w:lastRenderedPageBreak/>
        <w:t>В Магаданской области возрождаются населенные пункты благодаря программе «дальневосточный гектар»</w:t>
      </w:r>
      <w:r w:rsidRPr="00325B37">
        <w:rPr>
          <w:rFonts w:ascii="Arial" w:hAnsi="Arial" w:cs="Arial"/>
          <w:b w:val="0"/>
          <w:sz w:val="24"/>
          <w:szCs w:val="24"/>
        </w:rPr>
        <w:t xml:space="preserve"> 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25B37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25B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5B37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</w:t>
      </w:r>
      <w:r w:rsidR="000E135D">
        <w:rPr>
          <w:rFonts w:ascii="Calibri" w:eastAsia="Calibri" w:hAnsi="Calibri"/>
        </w:rPr>
        <w:t>4</w:t>
      </w:r>
    </w:p>
    <w:p w:rsidR="005F3856" w:rsidRPr="00325B37" w:rsidRDefault="005F3856" w:rsidP="005F385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</w:pPr>
      <w:r w:rsidRPr="00325B37"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  <w:t>Кузбасские аграрии увеличили урожайность рапса на 60% благодаря сотрудничеству с баварскими академиками</w:t>
      </w:r>
    </w:p>
    <w:p w:rsidR="005F3856" w:rsidRPr="00325B37" w:rsidRDefault="005F3856" w:rsidP="005F38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B37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325B37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325B3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D69E2" w:rsidRPr="00325B37" w:rsidRDefault="003D69E2" w:rsidP="003D69E2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15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25B37">
        <w:rPr>
          <w:rFonts w:ascii="Arial" w:hAnsi="Arial" w:cs="Arial"/>
          <w:b w:val="0"/>
          <w:caps/>
          <w:sz w:val="24"/>
          <w:szCs w:val="24"/>
        </w:rPr>
        <w:t>Суд закрепил за Адыгеей исключительное право на производство адыгейского сыра</w:t>
      </w:r>
    </w:p>
    <w:p w:rsidR="005F3856" w:rsidRPr="00325B37" w:rsidRDefault="005F3856" w:rsidP="005F385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325B37">
        <w:rPr>
          <w:rFonts w:ascii="Arial" w:hAnsi="Arial" w:cs="Arial"/>
          <w:bCs/>
        </w:rPr>
        <w:t>KVEDOMOSTI.RU</w:t>
      </w:r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0E135D">
        <w:rPr>
          <w:rFonts w:ascii="Calibri" w:eastAsia="Calibri" w:hAnsi="Calibri"/>
        </w:rPr>
        <w:t>15</w:t>
      </w:r>
    </w:p>
    <w:p w:rsidR="005F3856" w:rsidRPr="00325B37" w:rsidRDefault="005F3856" w:rsidP="005F3856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325B37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Проект из Дагестана победил на форуме «Ростов-2017»</w:t>
      </w:r>
    </w:p>
    <w:p w:rsidR="005F3856" w:rsidRPr="00325B37" w:rsidRDefault="005F3856" w:rsidP="005F3856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325B37">
        <w:rPr>
          <w:rFonts w:ascii="Arial" w:hAnsi="Arial" w:cs="Arial"/>
        </w:rPr>
        <w:t>Минсельхозпрод Республики Дагестан</w:t>
      </w:r>
    </w:p>
    <w:p w:rsidR="003D69E2" w:rsidRPr="00325B37" w:rsidRDefault="003D69E2" w:rsidP="003D69E2">
      <w:pPr>
        <w:rPr>
          <w:rFonts w:ascii="Monotype Corsiva" w:eastAsia="Calibri" w:hAnsi="Monotype Corsiva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16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25B37">
        <w:rPr>
          <w:rFonts w:ascii="Arial" w:hAnsi="Arial" w:cs="Arial"/>
          <w:b w:val="0"/>
          <w:caps/>
          <w:sz w:val="24"/>
          <w:szCs w:val="24"/>
        </w:rPr>
        <w:t>Сыры и молочная продукция предприятий Алтайского края признана лучшей на всероссийском конкурсе «Молочный успех 2017»</w:t>
      </w:r>
    </w:p>
    <w:p w:rsidR="005F3856" w:rsidRPr="00325B37" w:rsidRDefault="005F3856" w:rsidP="005F385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25B37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25B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5B37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3D69E2" w:rsidRPr="00325B37" w:rsidRDefault="003D69E2" w:rsidP="003D69E2">
      <w:pPr>
        <w:rPr>
          <w:rFonts w:ascii="Arial" w:hAnsi="Arial" w:cs="Arial"/>
        </w:rPr>
      </w:pPr>
      <w:r w:rsidRPr="00325B37">
        <w:rPr>
          <w:rFonts w:ascii="Monotype Corsiva" w:eastAsia="Calibri" w:hAnsi="Monotype Corsiva"/>
        </w:rPr>
        <w:t>15.09.2017</w:t>
      </w:r>
      <w:r w:rsidRPr="00325B3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020E9">
        <w:rPr>
          <w:rFonts w:ascii="Calibri" w:eastAsia="Calibri" w:hAnsi="Calibri"/>
        </w:rPr>
        <w:t>17</w:t>
      </w: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25B37" w:rsidRDefault="00325B37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381509" w:rsidRDefault="00381509" w:rsidP="000A4CCA">
      <w:pPr>
        <w:spacing w:after="0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:rsidR="009417A2" w:rsidRPr="000A4CCA" w:rsidRDefault="009417A2" w:rsidP="000A4CCA">
      <w:pPr>
        <w:spacing w:after="0" w:line="240" w:lineRule="auto"/>
        <w:outlineLvl w:val="0"/>
        <w:rPr>
          <w:rFonts w:ascii="Arial" w:hAnsi="Arial" w:cs="Arial"/>
          <w:caps/>
          <w:sz w:val="24"/>
          <w:szCs w:val="24"/>
        </w:rPr>
      </w:pPr>
      <w:r w:rsidRPr="000A4CCA">
        <w:rPr>
          <w:rFonts w:ascii="Arial" w:hAnsi="Arial" w:cs="Arial"/>
          <w:b/>
          <w:bCs/>
          <w:caps/>
          <w:kern w:val="36"/>
          <w:sz w:val="24"/>
          <w:szCs w:val="24"/>
        </w:rPr>
        <w:lastRenderedPageBreak/>
        <w:t>Россия может побить прошлогодний рекорд по сбору зерновых</w:t>
      </w:r>
    </w:p>
    <w:p w:rsidR="00655954" w:rsidRPr="000A4CCA" w:rsidRDefault="00655954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  <w:lang w:val="en-US"/>
        </w:rPr>
        <w:t>Agro</w:t>
      </w:r>
      <w:r w:rsidRPr="000A4CCA">
        <w:rPr>
          <w:rFonts w:ascii="Arial" w:hAnsi="Arial" w:cs="Arial"/>
          <w:sz w:val="24"/>
          <w:szCs w:val="24"/>
        </w:rPr>
        <w:t>.</w:t>
      </w:r>
      <w:proofErr w:type="spellStart"/>
      <w:r w:rsidRPr="000A4CC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55954" w:rsidRPr="000A4CCA" w:rsidRDefault="00655954" w:rsidP="000A4CCA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 w:rsidRPr="000A4CCA">
        <w:rPr>
          <w:rFonts w:ascii="Arial" w:hAnsi="Arial" w:cs="Arial"/>
          <w:bCs/>
          <w:kern w:val="36"/>
          <w:sz w:val="24"/>
          <w:szCs w:val="24"/>
        </w:rPr>
        <w:t xml:space="preserve">15.09.2017 </w:t>
      </w:r>
    </w:p>
    <w:p w:rsidR="009417A2" w:rsidRPr="000A4CCA" w:rsidRDefault="009417A2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Российские аграрии могут в этом году установить новый рекорд по сбору зерновых. Предпосылкой к таким выводам стал прогноз Минсельхоза США (USDA), который в сентябре повысил суммарный прогноз урожая зерновых в России сразу на 5,3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 до 125,3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из них 81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 пшеницы. </w:t>
      </w:r>
      <w:r w:rsidRPr="000A4CCA">
        <w:rPr>
          <w:rFonts w:ascii="Arial" w:hAnsi="Arial" w:cs="Arial"/>
          <w:sz w:val="24"/>
          <w:szCs w:val="24"/>
        </w:rPr>
        <w:br/>
        <w:t xml:space="preserve">Отметим, что USDA не учитывает данные о Крыме и не включает в </w:t>
      </w:r>
      <w:proofErr w:type="gramStart"/>
      <w:r w:rsidRPr="000A4CCA">
        <w:rPr>
          <w:rFonts w:ascii="Arial" w:hAnsi="Arial" w:cs="Arial"/>
          <w:sz w:val="24"/>
          <w:szCs w:val="24"/>
        </w:rPr>
        <w:t>расчеты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данные о зернобобовых (горох, чечевица, нут) и некоторых зерновых культурах вроде гречихи – в отличие от российских статистиков, пишут «Ведомости». </w:t>
      </w:r>
      <w:r w:rsidRPr="000A4CCA">
        <w:rPr>
          <w:rFonts w:ascii="Arial" w:hAnsi="Arial" w:cs="Arial"/>
          <w:sz w:val="24"/>
          <w:szCs w:val="24"/>
        </w:rPr>
        <w:br/>
        <w:t xml:space="preserve">Российский Минсельхоз же пока придерживается консервативного прогноза – 110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 зерна в чистом весе. Оценка эта остается неизменной почти с начала 2017/18 сельскохозяйственного года (длится с июля по июнь). Как объяснял министр сельского хозяйства России Александр Ткачев РБК, он не хочет давать несбыточных прогнозов: в стране на 20–30% не убрано зерно, впереди холодная осень, дожди, поэтому все очень спорно. </w:t>
      </w:r>
      <w:r w:rsidRPr="000A4CCA">
        <w:rPr>
          <w:rFonts w:ascii="Arial" w:hAnsi="Arial" w:cs="Arial"/>
          <w:sz w:val="24"/>
          <w:szCs w:val="24"/>
        </w:rPr>
        <w:br/>
        <w:t xml:space="preserve">На 13 сентября в стране с 70,9% всех посевных площадей уже намолочено 108,2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 зерна в первоначально оприходованном весе, по оперативным данным Минсельхоза – это 102,8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 в чистом весе. В прошлом году Россия собрала рекордные 120,7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 зерна. </w:t>
      </w:r>
      <w:r w:rsidRPr="000A4CCA">
        <w:rPr>
          <w:rFonts w:ascii="Arial" w:hAnsi="Arial" w:cs="Arial"/>
          <w:sz w:val="24"/>
          <w:szCs w:val="24"/>
        </w:rPr>
        <w:br/>
        <w:t>Крупнейшие российские отраслевые аналитические агентства давно повысили прогнозы по урожаю зерновых. Последняя оценка «</w:t>
      </w:r>
      <w:proofErr w:type="spellStart"/>
      <w:r w:rsidRPr="000A4CCA">
        <w:rPr>
          <w:rFonts w:ascii="Arial" w:hAnsi="Arial" w:cs="Arial"/>
          <w:sz w:val="24"/>
          <w:szCs w:val="24"/>
        </w:rPr>
        <w:t>Совэкона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 – 133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 зерна, из них 81,1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 пшеницы, у «</w:t>
      </w:r>
      <w:proofErr w:type="spellStart"/>
      <w:r w:rsidRPr="000A4CCA">
        <w:rPr>
          <w:rFonts w:ascii="Arial" w:hAnsi="Arial" w:cs="Arial"/>
          <w:sz w:val="24"/>
          <w:szCs w:val="24"/>
        </w:rPr>
        <w:t>Прозерна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 – 132,2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и 80,3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 соответственно; у Института конъюнктуры аграрного рынка (ИКАР) – 131,5–134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и 81–84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т. </w:t>
      </w:r>
      <w:r w:rsidRPr="000A4CCA">
        <w:rPr>
          <w:rFonts w:ascii="Arial" w:hAnsi="Arial" w:cs="Arial"/>
          <w:sz w:val="24"/>
          <w:szCs w:val="24"/>
        </w:rPr>
        <w:br/>
        <w:t xml:space="preserve">Гендиректор </w:t>
      </w:r>
      <w:proofErr w:type="spellStart"/>
      <w:r w:rsidRPr="000A4CCA">
        <w:rPr>
          <w:rFonts w:ascii="Arial" w:hAnsi="Arial" w:cs="Arial"/>
          <w:sz w:val="24"/>
          <w:szCs w:val="24"/>
        </w:rPr>
        <w:t>ИКАРа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Дмитрий Рылько считает ситуацию сложной: в основных зернопроизводящих регионах России цены на пшеницу уже опустились ниже экспортного паритета. То есть если в черноморских портах 1 т зерна стоит около 10 000 руб. с НДС, то, например, в Оренбурге по экспортному паритету цена должна быть около 7000 руб., а по факту – 6000 руб. и ниже. </w:t>
      </w:r>
      <w:r w:rsidRPr="000A4CCA">
        <w:rPr>
          <w:rFonts w:ascii="Arial" w:hAnsi="Arial" w:cs="Arial"/>
          <w:sz w:val="24"/>
          <w:szCs w:val="24"/>
        </w:rPr>
        <w:br/>
        <w:t>Директор «</w:t>
      </w:r>
      <w:proofErr w:type="spellStart"/>
      <w:r w:rsidRPr="000A4CCA">
        <w:rPr>
          <w:rFonts w:ascii="Arial" w:hAnsi="Arial" w:cs="Arial"/>
          <w:sz w:val="24"/>
          <w:szCs w:val="24"/>
        </w:rPr>
        <w:t>Прозерна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 Владимир Петриченко считает, что государству следует поддержать производителей любыми способами и как можно скорее. Минсельхоз решит, как стабилизировать снижающиеся цены на зерно, в начале октября, обещал Ткачев на правительственном часе в Госдуме в среду. ТАСС передает его слова, что будут использованы все инструменты: помимо закупочных интервенций есть договоренность с РЖД обнулить железнодорожные тарифы для стимулирования экспорта из удаленных регионов Центрального округа, Поволжья и Сибири. На это будет нужно около 3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руб.</w:t>
      </w:r>
    </w:p>
    <w:p w:rsidR="009417A2" w:rsidRPr="000A4CCA" w:rsidRDefault="009417A2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7A2" w:rsidRPr="000A4CCA" w:rsidRDefault="009417A2" w:rsidP="000A4CC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</w:p>
    <w:p w:rsidR="005F6E65" w:rsidRPr="000A4CCA" w:rsidRDefault="004177BA" w:rsidP="000A4CC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0A4CCA">
        <w:rPr>
          <w:rFonts w:ascii="Arial" w:hAnsi="Arial" w:cs="Arial"/>
          <w:caps/>
          <w:sz w:val="24"/>
          <w:szCs w:val="24"/>
        </w:rPr>
        <w:t xml:space="preserve">Минсельхоз поддержит зернотрейдеров, </w:t>
      </w:r>
      <w:proofErr w:type="gramStart"/>
      <w:r w:rsidRPr="000A4CCA">
        <w:rPr>
          <w:rFonts w:ascii="Arial" w:hAnsi="Arial" w:cs="Arial"/>
          <w:caps/>
          <w:sz w:val="24"/>
          <w:szCs w:val="24"/>
        </w:rPr>
        <w:t>увеличивающих</w:t>
      </w:r>
      <w:proofErr w:type="gramEnd"/>
      <w:r w:rsidRPr="000A4CCA">
        <w:rPr>
          <w:rFonts w:ascii="Arial" w:hAnsi="Arial" w:cs="Arial"/>
          <w:caps/>
          <w:sz w:val="24"/>
          <w:szCs w:val="24"/>
        </w:rPr>
        <w:t xml:space="preserve"> экспорт российского зерна</w:t>
      </w:r>
    </w:p>
    <w:p w:rsidR="005F6E65" w:rsidRPr="000A4CCA" w:rsidRDefault="005F6E65" w:rsidP="000A4CC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0A4CCA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0A4CCA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0A4CCA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4177BA" w:rsidRPr="000A4CCA" w:rsidRDefault="005F6E65" w:rsidP="000A4CC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0A4CCA">
        <w:rPr>
          <w:rFonts w:ascii="Arial" w:hAnsi="Arial" w:cs="Arial"/>
          <w:b w:val="0"/>
          <w:sz w:val="24"/>
          <w:szCs w:val="24"/>
        </w:rPr>
        <w:t>15.09.2017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0A4CCA">
        <w:rPr>
          <w:rFonts w:ascii="Arial" w:hAnsi="Arial" w:cs="Arial"/>
          <w:bCs/>
          <w:bdr w:val="none" w:sz="0" w:space="0" w:color="auto" w:frame="1"/>
        </w:rPr>
        <w:t xml:space="preserve">14 сентября первый заместитель министра сельского хозяйства России </w:t>
      </w:r>
      <w:proofErr w:type="spellStart"/>
      <w:r w:rsidRPr="000A4CCA">
        <w:rPr>
          <w:rFonts w:ascii="Arial" w:hAnsi="Arial" w:cs="Arial"/>
          <w:bCs/>
          <w:bdr w:val="none" w:sz="0" w:space="0" w:color="auto" w:frame="1"/>
        </w:rPr>
        <w:t>Джамбулт</w:t>
      </w:r>
      <w:proofErr w:type="spellEnd"/>
      <w:r w:rsidRPr="000A4CCA">
        <w:rPr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0A4CCA">
        <w:rPr>
          <w:rFonts w:ascii="Arial" w:hAnsi="Arial" w:cs="Arial"/>
          <w:bCs/>
          <w:bdr w:val="none" w:sz="0" w:space="0" w:color="auto" w:frame="1"/>
        </w:rPr>
        <w:t>Хатуов</w:t>
      </w:r>
      <w:proofErr w:type="spellEnd"/>
      <w:r w:rsidRPr="000A4CCA">
        <w:rPr>
          <w:rFonts w:ascii="Arial" w:hAnsi="Arial" w:cs="Arial"/>
          <w:bCs/>
          <w:bdr w:val="none" w:sz="0" w:space="0" w:color="auto" w:frame="1"/>
        </w:rPr>
        <w:t xml:space="preserve"> провел совещание по вопросам экспорта российского зерна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 xml:space="preserve">Минсельхоз России ведет активную работу по созданию программ поддержки экспортеров зерна. </w:t>
      </w:r>
      <w:proofErr w:type="gramStart"/>
      <w:r w:rsidRPr="000A4CCA">
        <w:rPr>
          <w:rFonts w:ascii="Arial" w:hAnsi="Arial" w:cs="Arial"/>
          <w:bdr w:val="none" w:sz="0" w:space="0" w:color="auto" w:frame="1"/>
        </w:rPr>
        <w:t>Учитывая рекордную за последние 30 лет урожайность зерновых, ведомство рассчитывает, что полученные излишки будут направлены на экспорт.</w:t>
      </w:r>
      <w:proofErr w:type="gramEnd"/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> </w:t>
      </w:r>
      <w:proofErr w:type="gramStart"/>
      <w:r w:rsidRPr="000A4CCA">
        <w:rPr>
          <w:rFonts w:ascii="Arial" w:hAnsi="Arial" w:cs="Arial"/>
          <w:bdr w:val="none" w:sz="0" w:space="0" w:color="auto" w:frame="1"/>
        </w:rPr>
        <w:t xml:space="preserve">«Минсельхозом России определена система поддержки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зернотрейдеров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 xml:space="preserve">, осуществляющих транспортировку зерна из внутренних регионов страны к </w:t>
      </w:r>
      <w:r w:rsidRPr="000A4CCA">
        <w:rPr>
          <w:rFonts w:ascii="Arial" w:hAnsi="Arial" w:cs="Arial"/>
          <w:bdr w:val="none" w:sz="0" w:space="0" w:color="auto" w:frame="1"/>
        </w:rPr>
        <w:lastRenderedPageBreak/>
        <w:t>портовым терминалам.</w:t>
      </w:r>
      <w:proofErr w:type="gramEnd"/>
      <w:r w:rsidRPr="000A4CCA">
        <w:rPr>
          <w:rFonts w:ascii="Arial" w:hAnsi="Arial" w:cs="Arial"/>
          <w:bdr w:val="none" w:sz="0" w:space="0" w:color="auto" w:frame="1"/>
        </w:rPr>
        <w:t xml:space="preserve"> При этом ставится задача сохранить ценовой паритет, который удовлетворяет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маржинальности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 xml:space="preserve"> производителей и обеспечивает доходность операций для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трейдеров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>. Реализуемые меры позволят увеличить экспорт российского зерна при сложившихся мировых ценах», – отметил 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Джамбулат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Хатуов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>.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 xml:space="preserve">В первую очередь Минсельхоз решает задачу сокращения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логистических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 xml:space="preserve"> издержек при перевозке сельхозпродукции. Проект нормативно-правовых актов в текущее время находится на согласовании Минтрансе и Минфине, но отраслевым союзам уже сейчас необходимо проинформировать об этом экспортеров для того, чтобы они были готовы к наращиванию объемом экспорта зерна.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 xml:space="preserve">«Одна из приоритетных задач на сегодня – активное сотрудничество с регионами Центральной России, Поволжья, Урала и Сибири, отгрузка </w:t>
      </w:r>
      <w:proofErr w:type="gramStart"/>
      <w:r w:rsidRPr="000A4CCA">
        <w:rPr>
          <w:rFonts w:ascii="Arial" w:hAnsi="Arial" w:cs="Arial"/>
          <w:bdr w:val="none" w:sz="0" w:space="0" w:color="auto" w:frame="1"/>
        </w:rPr>
        <w:t>зерна</w:t>
      </w:r>
      <w:proofErr w:type="gramEnd"/>
      <w:r w:rsidRPr="000A4CCA">
        <w:rPr>
          <w:rFonts w:ascii="Arial" w:hAnsi="Arial" w:cs="Arial"/>
          <w:bdr w:val="none" w:sz="0" w:space="0" w:color="auto" w:frame="1"/>
        </w:rPr>
        <w:t xml:space="preserve"> из которых на экспорт должна осуществляться в первоочередном порядке», – заявил директор Департамента регулирования рынков АПК Анатолий Куценко.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>Министерство сельского хозяйства ведет переговоры с ОАО «РЖД», согласно которым в первоочередном порядке будут рассматриваться заявки на подачу вагонов приоритетным регионам. Сегодня это Воронежская, Орловская, Тамбовская области в ЦФО; Оренбургская, Саратовская, Самарская области в ПФО; Новосибирская и Омская области в СФО, Курганская и Тюменская области в УФО.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>Идет активная работа с «Московской товарной биржей», а также с ФНС и Центробанком на предмет возможности закупки зерна на бирже. Это поможет гарантировать чистоту сделок, а также поддержит мелких производителей, которые смогут реализовывать продукцию на бирже.</w:t>
      </w:r>
      <w:r w:rsidRPr="000A4CCA">
        <w:rPr>
          <w:rFonts w:ascii="Arial" w:hAnsi="Arial" w:cs="Arial"/>
          <w:bdr w:val="none" w:sz="0" w:space="0" w:color="auto" w:frame="1"/>
        </w:rPr>
        <w:br/>
        <w:t>Уменьшает результативность проделанной работы отсутствие информации об отказе в предоставлении вагонов по заявкам и низкая активность экспортеров в закупке зерна в регионах, далеких от портовой перевалки.</w:t>
      </w:r>
    </w:p>
    <w:p w:rsidR="004177BA" w:rsidRPr="000A4CCA" w:rsidRDefault="004177BA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0A4CCA">
        <w:rPr>
          <w:rFonts w:ascii="Arial" w:hAnsi="Arial" w:cs="Arial"/>
          <w:bdr w:val="none" w:sz="0" w:space="0" w:color="auto" w:frame="1"/>
        </w:rPr>
        <w:t xml:space="preserve">«На сегодня только треть экспортеров предоставила цифры по объемам закупки зерна в </w:t>
      </w:r>
      <w:proofErr w:type="gramStart"/>
      <w:r w:rsidRPr="000A4CCA">
        <w:rPr>
          <w:rFonts w:ascii="Arial" w:hAnsi="Arial" w:cs="Arial"/>
          <w:bdr w:val="none" w:sz="0" w:space="0" w:color="auto" w:frame="1"/>
        </w:rPr>
        <w:t>текущем</w:t>
      </w:r>
      <w:proofErr w:type="gramEnd"/>
      <w:r w:rsidRPr="000A4CCA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сельхозгоду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>. Поэтому прошу отраслевые союзы своевременно доводить информацию до экспортеров, чтобы обеспечить слаженную работу бизнеса и государства», - заключил 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Джамбулат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Хатуов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>.</w:t>
      </w:r>
      <w:r w:rsidRPr="000A4CCA">
        <w:rPr>
          <w:rFonts w:ascii="Arial" w:hAnsi="Arial" w:cs="Arial"/>
          <w:bdr w:val="none" w:sz="0" w:space="0" w:color="auto" w:frame="1"/>
        </w:rPr>
        <w:br/>
        <w:t xml:space="preserve">По итогам совещания решено в еженедельном режиме совместно с </w:t>
      </w:r>
      <w:proofErr w:type="spellStart"/>
      <w:r w:rsidRPr="000A4CCA">
        <w:rPr>
          <w:rFonts w:ascii="Arial" w:hAnsi="Arial" w:cs="Arial"/>
          <w:bdr w:val="none" w:sz="0" w:space="0" w:color="auto" w:frame="1"/>
        </w:rPr>
        <w:t>зернотрейдерами</w:t>
      </w:r>
      <w:proofErr w:type="spellEnd"/>
      <w:r w:rsidRPr="000A4CCA">
        <w:rPr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0A4CCA">
        <w:rPr>
          <w:rFonts w:ascii="Arial" w:hAnsi="Arial" w:cs="Arial"/>
          <w:bdr w:val="none" w:sz="0" w:space="0" w:color="auto" w:frame="1"/>
        </w:rPr>
        <w:t>обсуждать</w:t>
      </w:r>
      <w:proofErr w:type="gramEnd"/>
      <w:r w:rsidRPr="000A4CCA">
        <w:rPr>
          <w:rFonts w:ascii="Arial" w:hAnsi="Arial" w:cs="Arial"/>
          <w:bdr w:val="none" w:sz="0" w:space="0" w:color="auto" w:frame="1"/>
        </w:rPr>
        <w:t xml:space="preserve"> текущую информацию по экспорту российского зерна. </w:t>
      </w:r>
    </w:p>
    <w:p w:rsidR="00AE6EC5" w:rsidRPr="000A4CCA" w:rsidRDefault="00AE6EC5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AE6EC5" w:rsidRPr="000A4CCA" w:rsidRDefault="00AE6EC5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0A4CCA">
        <w:rPr>
          <w:rFonts w:ascii="Arial" w:hAnsi="Arial" w:cs="Arial"/>
          <w:caps/>
          <w:sz w:val="24"/>
          <w:szCs w:val="24"/>
        </w:rPr>
        <w:t xml:space="preserve">РЖД не видят на своей сети дефицита в вагонах-зерновозах для вывоза урожая </w:t>
      </w:r>
    </w:p>
    <w:p w:rsidR="00AE6EC5" w:rsidRPr="000A4CCA" w:rsidRDefault="00AE6EC5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0A4CCA">
        <w:rPr>
          <w:rFonts w:ascii="Arial" w:hAnsi="Arial" w:cs="Arial"/>
          <w:b w:val="0"/>
          <w:sz w:val="24"/>
          <w:szCs w:val="24"/>
        </w:rPr>
        <w:t>interfax.ru</w:t>
      </w:r>
      <w:proofErr w:type="spellEnd"/>
    </w:p>
    <w:p w:rsidR="00AE6EC5" w:rsidRPr="000A4CCA" w:rsidRDefault="00AE6EC5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A4CCA">
        <w:rPr>
          <w:rFonts w:ascii="Arial" w:hAnsi="Arial" w:cs="Arial"/>
          <w:b w:val="0"/>
          <w:sz w:val="24"/>
          <w:szCs w:val="24"/>
        </w:rPr>
        <w:t>15.09.2017</w:t>
      </w:r>
    </w:p>
    <w:p w:rsidR="00AE6EC5" w:rsidRPr="000A4CCA" w:rsidRDefault="00AE6EC5" w:rsidP="000A4C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>ОАО "Российские железные дороги" не видит дефицита в вагонах-зерновозах на сети для вывоза урожая.</w:t>
      </w:r>
    </w:p>
    <w:p w:rsidR="00AE6EC5" w:rsidRPr="000A4CCA" w:rsidRDefault="00AE6EC5" w:rsidP="000A4C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"Дефицита зерновозов нет. Для вывоза всего прогнозируемого урожая зерновых экспортерам достаточно 32,5 тыс. единиц подвижного состава. Парк (таких) вагонов на сети - 40 тыс. (Он - ИФ) находится в управлении операторов подвижного состава или собственников", - заявил начальник отдела по анализу деятельности участников транспортного рынка центра фирменного транспортного обслуживания (ЦФТО) РЖД Михаил </w:t>
      </w:r>
      <w:proofErr w:type="spellStart"/>
      <w:r w:rsidRPr="000A4CCA">
        <w:rPr>
          <w:rFonts w:ascii="Arial" w:hAnsi="Arial" w:cs="Arial"/>
          <w:sz w:val="24"/>
          <w:szCs w:val="24"/>
        </w:rPr>
        <w:t>Семенчин</w:t>
      </w:r>
      <w:proofErr w:type="spellEnd"/>
      <w:r w:rsidRPr="000A4CCA">
        <w:rPr>
          <w:rFonts w:ascii="Arial" w:hAnsi="Arial" w:cs="Arial"/>
          <w:sz w:val="24"/>
          <w:szCs w:val="24"/>
        </w:rPr>
        <w:t>, слова которого приводит корпоративное издание монополии.</w:t>
      </w:r>
      <w:r w:rsidRPr="000A4CCA">
        <w:rPr>
          <w:rFonts w:ascii="Arial" w:hAnsi="Arial" w:cs="Arial"/>
          <w:sz w:val="24"/>
          <w:szCs w:val="24"/>
        </w:rPr>
        <w:br/>
        <w:t>При этом оно отмечает, что производство зерновозов в 2017 г. выросло более чем на 50%, и операторы закупили свыше 1,7 таких вагонов. При этом</w:t>
      </w:r>
      <w:proofErr w:type="gramStart"/>
      <w:r w:rsidRPr="000A4CCA">
        <w:rPr>
          <w:rFonts w:ascii="Arial" w:hAnsi="Arial" w:cs="Arial"/>
          <w:sz w:val="24"/>
          <w:szCs w:val="24"/>
        </w:rPr>
        <w:t>,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по словам </w:t>
      </w:r>
      <w:proofErr w:type="spellStart"/>
      <w:r w:rsidRPr="000A4CCA">
        <w:rPr>
          <w:rFonts w:ascii="Arial" w:hAnsi="Arial" w:cs="Arial"/>
          <w:sz w:val="24"/>
          <w:szCs w:val="24"/>
        </w:rPr>
        <w:t>М.Семенчина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РЖД уже несколько лет проводят работу по ускорению оборота зерновозов. За два года средний оборот вагонов снизился на 20% - с 25 суток в </w:t>
      </w:r>
      <w:r w:rsidRPr="000A4CCA">
        <w:rPr>
          <w:rFonts w:ascii="Arial" w:hAnsi="Arial" w:cs="Arial"/>
          <w:sz w:val="24"/>
          <w:szCs w:val="24"/>
        </w:rPr>
        <w:lastRenderedPageBreak/>
        <w:t>2015 г. до 20 суток в 2017 г. В то же время, как отмечает издание, отправители и получатели грузов "не всегда эффективно управляют парком", нередко подвижной состав используется как "склады на колесах". По итогам 8 месяцев 2017 г. среднее время зерновозов под погрузкой превышало 85 часов, а в отдельных регионах - 130, под выгрузкой - 60 и 150 часов, соответственно.</w:t>
      </w:r>
      <w:r w:rsidRPr="000A4CCA">
        <w:rPr>
          <w:rFonts w:ascii="Arial" w:hAnsi="Arial" w:cs="Arial"/>
          <w:sz w:val="24"/>
          <w:szCs w:val="24"/>
        </w:rPr>
        <w:br/>
        <w:t>"Уменьшение простоев позволит высвободить дополнительные погрузочные ресурсы", - отмечает издание.</w:t>
      </w:r>
      <w:r w:rsidRPr="000A4CCA">
        <w:rPr>
          <w:rFonts w:ascii="Arial" w:hAnsi="Arial" w:cs="Arial"/>
          <w:sz w:val="24"/>
          <w:szCs w:val="24"/>
        </w:rPr>
        <w:br/>
      </w:r>
      <w:proofErr w:type="gramStart"/>
      <w:r w:rsidRPr="000A4CCA">
        <w:rPr>
          <w:rFonts w:ascii="Arial" w:hAnsi="Arial" w:cs="Arial"/>
          <w:sz w:val="24"/>
          <w:szCs w:val="24"/>
        </w:rPr>
        <w:t>По данным центральной дирекции управления движением, сейчас основной зерновой поток идет в южном направлении - на ОАО "Новороссийский зерновой терминал" (НЗТ), ПАО "Новороссийский комбинат хлебопродуктов" (MOEX: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NKHP) (НКХП), АО "Зерновой терминал "КСК" в Новороссийске, АО "Туапсинский морской торговый порт" (MOEX: </w:t>
      </w:r>
      <w:proofErr w:type="gramStart"/>
      <w:r w:rsidRPr="000A4CCA">
        <w:rPr>
          <w:rFonts w:ascii="Arial" w:hAnsi="Arial" w:cs="Arial"/>
          <w:sz w:val="24"/>
          <w:szCs w:val="24"/>
        </w:rPr>
        <w:t>TMTP) (ТМТП), ООО "</w:t>
      </w:r>
      <w:proofErr w:type="spellStart"/>
      <w:r w:rsidRPr="000A4CCA">
        <w:rPr>
          <w:rFonts w:ascii="Arial" w:hAnsi="Arial" w:cs="Arial"/>
          <w:sz w:val="24"/>
          <w:szCs w:val="24"/>
        </w:rPr>
        <w:t>Аутспан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Интернешнл</w:t>
      </w:r>
      <w:proofErr w:type="spellEnd"/>
      <w:r w:rsidRPr="000A4CCA">
        <w:rPr>
          <w:rFonts w:ascii="Arial" w:hAnsi="Arial" w:cs="Arial"/>
          <w:sz w:val="24"/>
          <w:szCs w:val="24"/>
        </w:rPr>
        <w:t>" на станции Азов, АО "</w:t>
      </w:r>
      <w:proofErr w:type="spellStart"/>
      <w:r w:rsidRPr="000A4CCA">
        <w:rPr>
          <w:rFonts w:ascii="Arial" w:hAnsi="Arial" w:cs="Arial"/>
          <w:sz w:val="24"/>
          <w:szCs w:val="24"/>
        </w:rPr>
        <w:t>Ейский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портовый элеватор".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За 8 месяцев 2017 г. отправка зерновых грузов в российские порты выросла на 39,4% по сравнению с тем же периодом 2016 г., до 4,8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тонн, в том числе через Новороссийск перевезено 3,4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тонн (+71,8%), через Туапсе - 1,2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тонн (на 3% меньше).</w:t>
      </w:r>
      <w:r w:rsidRPr="000A4CCA">
        <w:rPr>
          <w:rFonts w:ascii="Arial" w:hAnsi="Arial" w:cs="Arial"/>
          <w:sz w:val="24"/>
          <w:szCs w:val="24"/>
        </w:rPr>
        <w:br/>
        <w:t xml:space="preserve">При этом, как отмечает издание, НЗТ, НКХП, КСК не обеспечивают выгрузку вагонов в соответствии с перерабатывающими способностями. В частности, на "Новороссийском комбинате хлебопродуктов" из-за ремонта элеватора она не превышает 114 вагонов в среднем в сутки при лимите в 150 вагонов. Между тем, на </w:t>
      </w:r>
      <w:proofErr w:type="spellStart"/>
      <w:r w:rsidRPr="000A4CCA">
        <w:rPr>
          <w:rFonts w:ascii="Arial" w:hAnsi="Arial" w:cs="Arial"/>
          <w:sz w:val="24"/>
          <w:szCs w:val="24"/>
        </w:rPr>
        <w:t>Северо-Кавказской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железной дороге РЖД сейчас находятся 1,159 тыс. вагонов, следующих этому получателю, в том числе 218 вагонов - на станции Новороссийск. При наличии на СКЖД 890 вагонов в адрес "Новороссийского зернового терминала" выгрузка там составляет 179 вагонов в сутки. При этом практически не загружены мощности КСК - выгрузка там не превышает 49 вагонов в сутки при способностях в 100 вагонов. Такая же ситуация в ТМТП: в среднем выгружается 95 вагонов в сутки при норме 120.</w:t>
      </w:r>
      <w:r w:rsidRPr="000A4CCA">
        <w:rPr>
          <w:rFonts w:ascii="Arial" w:hAnsi="Arial" w:cs="Arial"/>
          <w:sz w:val="24"/>
          <w:szCs w:val="24"/>
        </w:rPr>
        <w:br/>
        <w:t xml:space="preserve">"Грузоотправители могли бы использовать свободные мощности портов Санкт-Петербург и Калининград (в том числе с выгрузкой зерна по прямому варианту - из вагона на борт судна), а также воспользоваться услугой РЖД по перевозке грузов по расписанию и "Грузовым экспрессом". С начала года сформировано и отправлено 819 (таких) поездов, из них 763 - на </w:t>
      </w:r>
      <w:proofErr w:type="spellStart"/>
      <w:r w:rsidRPr="000A4CCA">
        <w:rPr>
          <w:rFonts w:ascii="Arial" w:hAnsi="Arial" w:cs="Arial"/>
          <w:sz w:val="24"/>
          <w:szCs w:val="24"/>
        </w:rPr>
        <w:t>Северо-Кавказской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железной дороге", - отмечает издание.</w:t>
      </w:r>
      <w:r w:rsidRPr="000A4CCA">
        <w:rPr>
          <w:rFonts w:ascii="Arial" w:hAnsi="Arial" w:cs="Arial"/>
          <w:sz w:val="24"/>
          <w:szCs w:val="24"/>
        </w:rPr>
        <w:br/>
        <w:t xml:space="preserve">По прогнозам ЦФТО РЖД, до конца 2017 г. будет перевезено 21,3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тонн зерна, в том числе 11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- на экспорт. Для бесперебойного вывоза на экспорт и взаимодействия участников перевозочного процесса в министерстве сельского хозяйства РФ создан оперативный штаб по мониторингу и регулированию рынка, который возглавил первый </w:t>
      </w:r>
      <w:proofErr w:type="spellStart"/>
      <w:r w:rsidRPr="000A4CCA">
        <w:rPr>
          <w:rFonts w:ascii="Arial" w:hAnsi="Arial" w:cs="Arial"/>
          <w:sz w:val="24"/>
          <w:szCs w:val="24"/>
        </w:rPr>
        <w:t>замглавы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ведомства </w:t>
      </w:r>
      <w:proofErr w:type="spellStart"/>
      <w:r w:rsidRPr="000A4CCA">
        <w:rPr>
          <w:rFonts w:ascii="Arial" w:hAnsi="Arial" w:cs="Arial"/>
          <w:sz w:val="24"/>
          <w:szCs w:val="24"/>
        </w:rPr>
        <w:t>Джамбулат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Хатуов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. В состав штаба вошли представители Минсельхоза, Минтранса, РЖД, экспортеров и </w:t>
      </w:r>
      <w:proofErr w:type="spellStart"/>
      <w:r w:rsidRPr="000A4CCA">
        <w:rPr>
          <w:rFonts w:ascii="Arial" w:hAnsi="Arial" w:cs="Arial"/>
          <w:sz w:val="24"/>
          <w:szCs w:val="24"/>
        </w:rPr>
        <w:t>трейдеров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производители зерна, эксперты. В среду на заседании штаба было заявлено, что урожай может составить до 135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тонн, тогда как в 2016 г. собрали 120 млн.</w:t>
      </w:r>
      <w:r w:rsidRPr="000A4CCA">
        <w:rPr>
          <w:rFonts w:ascii="Arial" w:hAnsi="Arial" w:cs="Arial"/>
          <w:sz w:val="24"/>
          <w:szCs w:val="24"/>
        </w:rPr>
        <w:br/>
        <w:t xml:space="preserve">Как сообщил </w:t>
      </w:r>
      <w:proofErr w:type="spellStart"/>
      <w:r w:rsidRPr="000A4CCA">
        <w:rPr>
          <w:rFonts w:ascii="Arial" w:hAnsi="Arial" w:cs="Arial"/>
          <w:sz w:val="24"/>
          <w:szCs w:val="24"/>
        </w:rPr>
        <w:t>М.Семенчин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за 8 месяцев 2017 г. погрузка зерна на железной дороге составила 12,4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тонн, что на 10,8% больше, чем год назад. На экспорт было отправлено 6,4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и 5,1 </w:t>
      </w:r>
      <w:proofErr w:type="spellStart"/>
      <w:r w:rsidRPr="000A4CCA">
        <w:rPr>
          <w:rFonts w:ascii="Arial" w:hAnsi="Arial" w:cs="Arial"/>
          <w:sz w:val="24"/>
          <w:szCs w:val="24"/>
        </w:rPr>
        <w:t>млн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тонн, соответственно. В первой декаде сентября погрузка зерна на сети увеличилась на 7,8%, экспорт - на 50,7%. "Крупные грузоотправители, которые заблаговременно зарезервировали подвижной состав и грамотно спланировали логистику, проблем с перевозкой урожая не испытывают. Что касается небольших компаний, то они пытаются брать вагоны на </w:t>
      </w:r>
      <w:proofErr w:type="spellStart"/>
      <w:r w:rsidRPr="000A4CCA">
        <w:rPr>
          <w:rFonts w:ascii="Arial" w:hAnsi="Arial" w:cs="Arial"/>
          <w:sz w:val="24"/>
          <w:szCs w:val="24"/>
        </w:rPr>
        <w:t>спотовом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рынке без гарантий погрузки, что не всегда удается", - отмечает издание.</w:t>
      </w:r>
    </w:p>
    <w:p w:rsidR="00AE6EC5" w:rsidRPr="000A4CCA" w:rsidRDefault="00AE6EC5" w:rsidP="000A4CC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F50DFF" w:rsidRPr="000A4CCA" w:rsidRDefault="00F50DFF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0A4CCA">
        <w:rPr>
          <w:rFonts w:ascii="Arial" w:hAnsi="Arial" w:cs="Arial"/>
          <w:caps/>
          <w:sz w:val="24"/>
          <w:szCs w:val="24"/>
        </w:rPr>
        <w:lastRenderedPageBreak/>
        <w:t>Минсельхоз собирает данные по потенциальным получателям субсидий на возмещения части CapEx</w:t>
      </w:r>
    </w:p>
    <w:p w:rsidR="00F50DFF" w:rsidRPr="000A4CCA" w:rsidRDefault="00F50DFF" w:rsidP="000A4CCA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  <w:bCs/>
        </w:rPr>
        <w:t>KVEDOMOSTI.RU</w:t>
      </w:r>
    </w:p>
    <w:p w:rsidR="00F50DFF" w:rsidRPr="000A4CCA" w:rsidRDefault="00F50DFF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A4CCA">
        <w:rPr>
          <w:rFonts w:ascii="Arial" w:hAnsi="Arial" w:cs="Arial"/>
          <w:b w:val="0"/>
          <w:sz w:val="24"/>
          <w:szCs w:val="24"/>
        </w:rPr>
        <w:t>15.09.2017</w:t>
      </w:r>
    </w:p>
    <w:p w:rsidR="00F50DFF" w:rsidRPr="000A4CCA" w:rsidRDefault="00F50DFF" w:rsidP="000A4CCA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0A4CCA">
        <w:rPr>
          <w:rStyle w:val="a3"/>
          <w:rFonts w:ascii="Arial" w:hAnsi="Arial" w:cs="Arial"/>
          <w:b w:val="0"/>
        </w:rPr>
        <w:t>Минсельхоз направил в регионы письмо с просьбой предоставить информацию об объектах АПК, которые потенциально соответствуют критериям выдачи субсидий в 2017 и 2018 году. Сбор данных заканчивается 14 сентября. Заместитель министра сельского хозяйства Игорь Кузин направил в субъекты РФ телеграмму. Документ имеется в распоряжении редакции.</w:t>
      </w:r>
    </w:p>
    <w:p w:rsidR="00F50DFF" w:rsidRPr="000A4CCA" w:rsidRDefault="00F50DFF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В письме представитель Минсельхоза сообщил, что сбор информации ведется для предварительного анализа потребности регионов в субсидиях на возмещения части понесенных затрат при строительстве и модернизации объектов АПК, а также на приобретение техники и оборудования в 2017 и 2018 годах. Региональным </w:t>
      </w:r>
      <w:proofErr w:type="spellStart"/>
      <w:r w:rsidRPr="000A4CCA">
        <w:rPr>
          <w:rFonts w:ascii="Arial" w:hAnsi="Arial" w:cs="Arial"/>
        </w:rPr>
        <w:t>Минсельхозам</w:t>
      </w:r>
      <w:proofErr w:type="spellEnd"/>
      <w:r w:rsidRPr="000A4CCA">
        <w:rPr>
          <w:rFonts w:ascii="Arial" w:hAnsi="Arial" w:cs="Arial"/>
        </w:rPr>
        <w:t xml:space="preserve"> требуется внести данные по объектам АПК, которые потенциально могут претендовать на субсидии, в информационную систему ведомства. Субъекты РФ будут иметь доступ к специальному разделу системы только до 14 сентября. После этого представители региональных ведомств не смогут вносить или корректировать данные в системе.  </w:t>
      </w:r>
    </w:p>
    <w:p w:rsidR="001B0E6E" w:rsidRPr="000A4CCA" w:rsidRDefault="001B0E6E" w:rsidP="000A4CCA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B0E6E" w:rsidRPr="000A4CCA" w:rsidRDefault="001B0E6E" w:rsidP="000A4CCA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A7DAC" w:rsidRPr="000A4CCA" w:rsidRDefault="003A7DAC" w:rsidP="000A4CCA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0A4CCA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Глава Минсельхозпрода Дагестана Керимхан Абасов: «Сегодня республика относится к числу регионов России, демонстрирующих динамичное развитие </w:t>
      </w:r>
    </w:p>
    <w:p w:rsidR="003A7DAC" w:rsidRPr="000A4CCA" w:rsidRDefault="003A7DAC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>Минсельхозпрод Республики Дагестан</w:t>
      </w:r>
    </w:p>
    <w:p w:rsidR="001B0E6E" w:rsidRPr="000A4CCA" w:rsidRDefault="001B0E6E" w:rsidP="000A4CCA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 w:rsidRPr="000A4CCA">
        <w:rPr>
          <w:rFonts w:ascii="Arial" w:hAnsi="Arial" w:cs="Arial"/>
          <w:bCs/>
          <w:kern w:val="36"/>
          <w:sz w:val="24"/>
          <w:szCs w:val="24"/>
        </w:rPr>
        <w:t xml:space="preserve">15.09.2017 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14 сентября, делегация министерства сельского хозяйства и продовольствия Дагестана во главе с руководителем ведомства </w:t>
      </w:r>
      <w:proofErr w:type="spellStart"/>
      <w:r w:rsidRPr="000A4CCA">
        <w:rPr>
          <w:rFonts w:ascii="Arial" w:hAnsi="Arial" w:cs="Arial"/>
        </w:rPr>
        <w:t>Керимханом</w:t>
      </w:r>
      <w:proofErr w:type="spellEnd"/>
      <w:r w:rsidRPr="000A4CCA">
        <w:rPr>
          <w:rFonts w:ascii="Arial" w:hAnsi="Arial" w:cs="Arial"/>
        </w:rPr>
        <w:t xml:space="preserve"> </w:t>
      </w:r>
      <w:proofErr w:type="spellStart"/>
      <w:r w:rsidRPr="000A4CCA">
        <w:rPr>
          <w:rFonts w:ascii="Arial" w:hAnsi="Arial" w:cs="Arial"/>
        </w:rPr>
        <w:t>Абасовым</w:t>
      </w:r>
      <w:proofErr w:type="spellEnd"/>
      <w:r w:rsidRPr="000A4CCA">
        <w:rPr>
          <w:rFonts w:ascii="Arial" w:hAnsi="Arial" w:cs="Arial"/>
        </w:rPr>
        <w:t xml:space="preserve"> приняла участие в работе Форума соотечественников.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0A4CCA">
        <w:rPr>
          <w:rFonts w:ascii="Arial" w:hAnsi="Arial" w:cs="Arial"/>
        </w:rPr>
        <w:t>Мероприятие, стартовавшее в Доме дружбы Дагестана, собрало делегатов из Азербайджана, Белоруссии, Ирака, Сирии, Германии, Казахстана, Украины, Эстонии, Франции, Иордании, Израиля и Турции.</w:t>
      </w:r>
      <w:proofErr w:type="gramEnd"/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рамках открытия форума выступили</w:t>
      </w:r>
      <w:proofErr w:type="gramStart"/>
      <w:r w:rsidRPr="000A4CCA">
        <w:rPr>
          <w:rFonts w:ascii="Arial" w:hAnsi="Arial" w:cs="Arial"/>
        </w:rPr>
        <w:t xml:space="preserve"> П</w:t>
      </w:r>
      <w:proofErr w:type="gramEnd"/>
      <w:r w:rsidRPr="000A4CCA">
        <w:rPr>
          <w:rFonts w:ascii="Arial" w:hAnsi="Arial" w:cs="Arial"/>
        </w:rPr>
        <w:t xml:space="preserve">ервый заместитель Председателя Правительства республики Анатолий </w:t>
      </w:r>
      <w:proofErr w:type="spellStart"/>
      <w:r w:rsidRPr="000A4CCA">
        <w:rPr>
          <w:rFonts w:ascii="Arial" w:hAnsi="Arial" w:cs="Arial"/>
        </w:rPr>
        <w:t>Карибов</w:t>
      </w:r>
      <w:proofErr w:type="spellEnd"/>
      <w:r w:rsidRPr="000A4CCA">
        <w:rPr>
          <w:rFonts w:ascii="Arial" w:hAnsi="Arial" w:cs="Arial"/>
        </w:rPr>
        <w:t xml:space="preserve"> и министр по национальной политике РД Татьяна </w:t>
      </w:r>
      <w:proofErr w:type="spellStart"/>
      <w:r w:rsidRPr="000A4CCA">
        <w:rPr>
          <w:rFonts w:ascii="Arial" w:hAnsi="Arial" w:cs="Arial"/>
        </w:rPr>
        <w:t>Гамалей</w:t>
      </w:r>
      <w:proofErr w:type="spellEnd"/>
      <w:r w:rsidRPr="000A4CCA">
        <w:rPr>
          <w:rFonts w:ascii="Arial" w:hAnsi="Arial" w:cs="Arial"/>
        </w:rPr>
        <w:t>. Она, в частности, отметила, что работа форума способствует установлению взаимовыгодных культурных и экономических связей между Россией и теми странами, где живут дагестанцы.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После официального открытия работа форума продолжилась по панельным дискуссиям. В одной из них – «Социально-экономическое развитие современного Дагестана. Международное и межрегиональное сотрудничество» – приняли участие глава Минсельхозпрода </w:t>
      </w:r>
      <w:proofErr w:type="spellStart"/>
      <w:r w:rsidRPr="000A4CCA">
        <w:rPr>
          <w:rFonts w:ascii="Arial" w:hAnsi="Arial" w:cs="Arial"/>
        </w:rPr>
        <w:t>Керимхан</w:t>
      </w:r>
      <w:proofErr w:type="spellEnd"/>
      <w:r w:rsidRPr="000A4CCA">
        <w:rPr>
          <w:rFonts w:ascii="Arial" w:hAnsi="Arial" w:cs="Arial"/>
        </w:rPr>
        <w:t xml:space="preserve"> </w:t>
      </w:r>
      <w:proofErr w:type="spellStart"/>
      <w:r w:rsidRPr="000A4CCA">
        <w:rPr>
          <w:rFonts w:ascii="Arial" w:hAnsi="Arial" w:cs="Arial"/>
        </w:rPr>
        <w:t>Абасов</w:t>
      </w:r>
      <w:proofErr w:type="spellEnd"/>
      <w:r w:rsidRPr="000A4CCA">
        <w:rPr>
          <w:rFonts w:ascii="Arial" w:hAnsi="Arial" w:cs="Arial"/>
        </w:rPr>
        <w:t xml:space="preserve"> и заместитель министра </w:t>
      </w:r>
      <w:proofErr w:type="spellStart"/>
      <w:r w:rsidRPr="000A4CCA">
        <w:rPr>
          <w:rFonts w:ascii="Arial" w:hAnsi="Arial" w:cs="Arial"/>
        </w:rPr>
        <w:t>Джамалутдин</w:t>
      </w:r>
      <w:proofErr w:type="spellEnd"/>
      <w:r w:rsidRPr="000A4CCA">
        <w:rPr>
          <w:rFonts w:ascii="Arial" w:hAnsi="Arial" w:cs="Arial"/>
        </w:rPr>
        <w:t xml:space="preserve"> Магомедов.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Выступая с докладом, </w:t>
      </w:r>
      <w:proofErr w:type="spellStart"/>
      <w:r w:rsidRPr="000A4CCA">
        <w:rPr>
          <w:rFonts w:ascii="Arial" w:hAnsi="Arial" w:cs="Arial"/>
        </w:rPr>
        <w:t>Керимхан</w:t>
      </w:r>
      <w:proofErr w:type="spellEnd"/>
      <w:r w:rsidRPr="000A4CCA">
        <w:rPr>
          <w:rFonts w:ascii="Arial" w:hAnsi="Arial" w:cs="Arial"/>
        </w:rPr>
        <w:t xml:space="preserve"> </w:t>
      </w:r>
      <w:proofErr w:type="spellStart"/>
      <w:r w:rsidRPr="000A4CCA">
        <w:rPr>
          <w:rFonts w:ascii="Arial" w:hAnsi="Arial" w:cs="Arial"/>
        </w:rPr>
        <w:t>Абасов</w:t>
      </w:r>
      <w:proofErr w:type="spellEnd"/>
      <w:r w:rsidRPr="000A4CCA">
        <w:rPr>
          <w:rFonts w:ascii="Arial" w:hAnsi="Arial" w:cs="Arial"/>
        </w:rPr>
        <w:t xml:space="preserve"> рассказал о развитии агропромышленного сектора дагестанской экономики.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По его словам, в сфере АПК республики формируется около 20% валового регионального продукта и задействовано около трети экономически активного населения. В регионе сосредоточена почти четверть общероссийского поголовья овец, производится около 9% овощей, по численности крупного рогатого скота Дагестан занимает 1 место, по производству винограда – 2 место, по площади многолетних насаждений в плодоносящем возрасте – также 2 место.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«Сегодня республика относится к числу регионов России, демонстрирующих динамичное развитие агропромышленного комплекса. Так прирост объема валовой продукции за последние три года составил 146% и в 2016 году составил </w:t>
      </w:r>
      <w:r w:rsidRPr="000A4CCA">
        <w:rPr>
          <w:rFonts w:ascii="Arial" w:hAnsi="Arial" w:cs="Arial"/>
        </w:rPr>
        <w:lastRenderedPageBreak/>
        <w:t>112,5 млрд. рублей, индекс производства продукции сельского хозяйства за последние годы составляет в среднем около 106%», – заявил министр.</w:t>
      </w:r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0A4CCA">
        <w:rPr>
          <w:rFonts w:ascii="Arial" w:hAnsi="Arial" w:cs="Arial"/>
        </w:rPr>
        <w:t xml:space="preserve">Как отметил </w:t>
      </w:r>
      <w:proofErr w:type="spellStart"/>
      <w:r w:rsidRPr="000A4CCA">
        <w:rPr>
          <w:rFonts w:ascii="Arial" w:hAnsi="Arial" w:cs="Arial"/>
        </w:rPr>
        <w:t>Керимхан</w:t>
      </w:r>
      <w:proofErr w:type="spellEnd"/>
      <w:r w:rsidRPr="000A4CCA">
        <w:rPr>
          <w:rFonts w:ascii="Arial" w:hAnsi="Arial" w:cs="Arial"/>
        </w:rPr>
        <w:t xml:space="preserve"> </w:t>
      </w:r>
      <w:proofErr w:type="spellStart"/>
      <w:r w:rsidRPr="000A4CCA">
        <w:rPr>
          <w:rFonts w:ascii="Arial" w:hAnsi="Arial" w:cs="Arial"/>
        </w:rPr>
        <w:t>Абасов</w:t>
      </w:r>
      <w:proofErr w:type="spellEnd"/>
      <w:r w:rsidRPr="000A4CCA">
        <w:rPr>
          <w:rFonts w:ascii="Arial" w:hAnsi="Arial" w:cs="Arial"/>
        </w:rPr>
        <w:t>, обеспечению положительной динамики развития сельского хозяйства способствуют оказываемые меры государственной поддержки из федерального и республиканского бюджетов, реализация ведомственных целевых программ «Поддержка начинающих фермеров» и «Развитие семейных животноводческих ферм», а также Федеральной целевой программы «Устойчивое развитие сельских территорий» и, конечно, приоритетного проекта развития Дагестана «Эффективный АПК».</w:t>
      </w:r>
      <w:proofErr w:type="gramEnd"/>
    </w:p>
    <w:p w:rsidR="003A7DAC" w:rsidRPr="000A4CCA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«Согласно, задачам поставленным Главой республики приоритетным для нас является выстраивание новой модели развития АПК, строительство </w:t>
      </w:r>
      <w:proofErr w:type="spellStart"/>
      <w:r w:rsidRPr="000A4CCA">
        <w:rPr>
          <w:rFonts w:ascii="Arial" w:hAnsi="Arial" w:cs="Arial"/>
        </w:rPr>
        <w:t>логистических</w:t>
      </w:r>
      <w:proofErr w:type="spellEnd"/>
      <w:r w:rsidRPr="000A4CCA">
        <w:rPr>
          <w:rFonts w:ascii="Arial" w:hAnsi="Arial" w:cs="Arial"/>
        </w:rPr>
        <w:t xml:space="preserve"> центров, производство высокотехнологического продукта и уверенный выход на рынки сбыта других регионов», – отметил руководитель аграрного ведомства, завершая свое выступление.</w:t>
      </w:r>
    </w:p>
    <w:p w:rsidR="003A7DAC" w:rsidRDefault="003A7DAC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Добавим, что 15 сентября участники Форума соотечественников посетят древний </w:t>
      </w:r>
      <w:proofErr w:type="gramStart"/>
      <w:r w:rsidRPr="000A4CCA">
        <w:rPr>
          <w:rFonts w:ascii="Arial" w:hAnsi="Arial" w:cs="Arial"/>
        </w:rPr>
        <w:t>г</w:t>
      </w:r>
      <w:proofErr w:type="gramEnd"/>
      <w:r w:rsidRPr="000A4CCA">
        <w:rPr>
          <w:rFonts w:ascii="Arial" w:hAnsi="Arial" w:cs="Arial"/>
        </w:rPr>
        <w:t>. Дербент, где примут участие в праздничных мероприятиях, посвященных Дню единства народов Дагестана.</w:t>
      </w:r>
    </w:p>
    <w:p w:rsidR="000A4CCA" w:rsidRPr="000A4CCA" w:rsidRDefault="000A4CCA" w:rsidP="000A4CCA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A4CCA" w:rsidRPr="000A4CCA" w:rsidRDefault="000A4CCA" w:rsidP="000A4CCA">
      <w:pPr>
        <w:pStyle w:val="1"/>
        <w:shd w:val="clear" w:color="auto" w:fill="FFFFFF"/>
        <w:spacing w:before="0" w:beforeAutospacing="0" w:after="0" w:afterAutospacing="0"/>
        <w:ind w:right="1827"/>
        <w:rPr>
          <w:rFonts w:ascii="Arial" w:hAnsi="Arial" w:cs="Arial"/>
          <w:bCs w:val="0"/>
          <w:caps/>
          <w:sz w:val="24"/>
          <w:szCs w:val="24"/>
        </w:rPr>
      </w:pPr>
      <w:r w:rsidRPr="000A4CCA">
        <w:rPr>
          <w:rFonts w:ascii="Arial" w:hAnsi="Arial" w:cs="Arial"/>
          <w:bCs w:val="0"/>
          <w:caps/>
          <w:sz w:val="24"/>
          <w:szCs w:val="24"/>
        </w:rPr>
        <w:t>Губернатор Александр Карлин: В Алтайском крае за последние пять лет направлено 30 млрд. рублей на развитие сельского хозяйства и сельских территорий</w:t>
      </w:r>
    </w:p>
    <w:p w:rsidR="000A4CCA" w:rsidRDefault="000A4CCA" w:rsidP="000A4CCA">
      <w:pPr>
        <w:pStyle w:val="1"/>
        <w:shd w:val="clear" w:color="auto" w:fill="FFFFFF"/>
        <w:spacing w:before="0" w:beforeAutospacing="0" w:after="0" w:afterAutospacing="0"/>
        <w:ind w:right="182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Пресс-служба Губернатора Алтайского края</w:t>
      </w:r>
    </w:p>
    <w:p w:rsidR="000A4CCA" w:rsidRDefault="000A4CCA" w:rsidP="000A4CCA">
      <w:pPr>
        <w:pStyle w:val="1"/>
        <w:shd w:val="clear" w:color="auto" w:fill="FFFFFF"/>
        <w:spacing w:before="0" w:beforeAutospacing="0" w:after="0" w:afterAutospacing="0"/>
        <w:ind w:right="182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15.09.2017</w:t>
      </w:r>
    </w:p>
    <w:p w:rsidR="000A4CCA" w:rsidRPr="000A4CCA" w:rsidRDefault="000A4CCA" w:rsidP="000A4CCA">
      <w:pPr>
        <w:pStyle w:val="1"/>
        <w:shd w:val="clear" w:color="auto" w:fill="FFFFFF"/>
        <w:spacing w:before="0" w:beforeAutospacing="0" w:after="0" w:afterAutospacing="0"/>
        <w:ind w:right="1827"/>
        <w:rPr>
          <w:rFonts w:ascii="Arial" w:hAnsi="Arial" w:cs="Arial"/>
          <w:b w:val="0"/>
          <w:sz w:val="24"/>
          <w:szCs w:val="24"/>
        </w:rPr>
      </w:pPr>
      <w:r w:rsidRPr="000A4CCA">
        <w:rPr>
          <w:rFonts w:ascii="Arial" w:hAnsi="Arial" w:cs="Arial"/>
          <w:b w:val="0"/>
          <w:sz w:val="24"/>
          <w:szCs w:val="24"/>
        </w:rPr>
        <w:t>Об этом </w:t>
      </w:r>
      <w:hyperlink r:id="rId8" w:tgtFrame="_blank" w:history="1">
        <w:r w:rsidRPr="000A4CCA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глава региона</w:t>
        </w:r>
      </w:hyperlink>
      <w:r w:rsidRPr="000A4CCA">
        <w:rPr>
          <w:rFonts w:ascii="Arial" w:hAnsi="Arial" w:cs="Arial"/>
          <w:b w:val="0"/>
          <w:sz w:val="24"/>
          <w:szCs w:val="24"/>
        </w:rPr>
        <w:t> заявил сегодня, 15 сентября, на торжественной встрече, посвященной </w:t>
      </w:r>
      <w:hyperlink r:id="rId9" w:tgtFrame="_blank" w:history="1">
        <w:r w:rsidRPr="000A4CCA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80-летию Алтайского края</w:t>
        </w:r>
      </w:hyperlink>
      <w:r w:rsidRPr="000A4CCA">
        <w:rPr>
          <w:rFonts w:ascii="Arial" w:hAnsi="Arial" w:cs="Arial"/>
          <w:b w:val="0"/>
          <w:sz w:val="24"/>
          <w:szCs w:val="24"/>
        </w:rPr>
        <w:t>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Парламентском центре проходит праздничный прием с участием почетных граждан Алтайского края, обладателей высоких государственных наград, а также зарубежных гостей. Выступая перед представителями нескольких поколений различных профессиональных групп, Губернатор анализирует </w:t>
      </w:r>
      <w:r w:rsidRPr="000A4CCA">
        <w:rPr>
          <w:rFonts w:ascii="Arial" w:hAnsi="Arial" w:cs="Arial"/>
          <w:b/>
          <w:bCs/>
        </w:rPr>
        <w:t>наиболее значимые итоги развития региона за прошедшие пять лет </w:t>
      </w:r>
      <w:r w:rsidRPr="000A4CCA">
        <w:rPr>
          <w:rFonts w:ascii="Arial" w:hAnsi="Arial" w:cs="Arial"/>
        </w:rPr>
        <w:t>и адресует слова благодарности за труд всем жителям Алтайского края.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«По праву участниками торжества являются не только присутствующие здесь, но и все жители региона. Их самоотверженным трудом создаются и приумножаются богатства края. За 80 лет край вписал много ярких страниц в историю России, вместе со страной переживал крупные переломы в российской истории - суровые годы Великой Отечественной войны, знаменательный период освоения целинных и залежных земель, мощный рывок развития промышленности, смену политического уклада. Мы - современники - дорожим заслугами предшествующих поколений, стремимся беречь, возрождать и приумножать оставленное ими материальное и духовное наследие. Смело могу сказать: регион прошел эти пять лет достойно и демонстрирует положительную динамику по основным направлениям социально-экономического развития», - отметил Александр </w:t>
      </w:r>
      <w:proofErr w:type="spellStart"/>
      <w:r w:rsidRPr="000A4CCA">
        <w:rPr>
          <w:rFonts w:ascii="Arial" w:hAnsi="Arial" w:cs="Arial"/>
        </w:rPr>
        <w:t>Карлин</w:t>
      </w:r>
      <w:proofErr w:type="spellEnd"/>
      <w:r w:rsidRPr="000A4CCA">
        <w:rPr>
          <w:rFonts w:ascii="Arial" w:hAnsi="Arial" w:cs="Arial"/>
        </w:rPr>
        <w:t>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целом экономика Алтайского края за последнюю пятилетку приросла на 9%, не было допущено падения в сложные для России кризисные годы, а </w:t>
      </w:r>
      <w:r w:rsidRPr="000A4CCA">
        <w:rPr>
          <w:rFonts w:ascii="Arial" w:hAnsi="Arial" w:cs="Arial"/>
          <w:b/>
          <w:bCs/>
        </w:rPr>
        <w:t>по итогам 2015 года прирост валового регионального продукта был максимальным среди регионов Сибири</w:t>
      </w:r>
      <w:r w:rsidRPr="000A4CCA">
        <w:rPr>
          <w:rFonts w:ascii="Arial" w:hAnsi="Arial" w:cs="Arial"/>
        </w:rPr>
        <w:t>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Достижения Алтайского края в области развития агропромышленного комплекса - одна из центральных тем в докладе Губернатора. Несмотря на серьезные природные испытания </w:t>
      </w:r>
      <w:r w:rsidRPr="000A4CCA">
        <w:rPr>
          <w:rFonts w:ascii="Arial" w:hAnsi="Arial" w:cs="Arial"/>
          <w:b/>
          <w:bCs/>
        </w:rPr>
        <w:t>сельское хозяйство</w:t>
      </w:r>
      <w:r w:rsidRPr="000A4CCA">
        <w:rPr>
          <w:rFonts w:ascii="Arial" w:hAnsi="Arial" w:cs="Arial"/>
        </w:rPr>
        <w:t> за 2012 - 2016 годы </w:t>
      </w:r>
      <w:r w:rsidRPr="000A4CCA">
        <w:rPr>
          <w:rFonts w:ascii="Arial" w:hAnsi="Arial" w:cs="Arial"/>
          <w:b/>
          <w:bCs/>
        </w:rPr>
        <w:t>приросло более чем на 15%</w:t>
      </w:r>
      <w:r w:rsidRPr="000A4CCA">
        <w:rPr>
          <w:rFonts w:ascii="Arial" w:hAnsi="Arial" w:cs="Arial"/>
        </w:rPr>
        <w:t xml:space="preserve"> при </w:t>
      </w:r>
      <w:proofErr w:type="spellStart"/>
      <w:r w:rsidRPr="000A4CCA">
        <w:rPr>
          <w:rFonts w:ascii="Arial" w:hAnsi="Arial" w:cs="Arial"/>
        </w:rPr>
        <w:t>среднероссийском</w:t>
      </w:r>
      <w:proofErr w:type="spellEnd"/>
      <w:r w:rsidRPr="000A4CCA">
        <w:rPr>
          <w:rFonts w:ascii="Arial" w:hAnsi="Arial" w:cs="Arial"/>
        </w:rPr>
        <w:t xml:space="preserve"> показателе 12%. Край сохранил позиции среди </w:t>
      </w:r>
      <w:r w:rsidRPr="000A4CCA">
        <w:rPr>
          <w:rFonts w:ascii="Arial" w:hAnsi="Arial" w:cs="Arial"/>
        </w:rPr>
        <w:lastRenderedPageBreak/>
        <w:t>регионов-лидеров по производству зерновых, высококачественной говядины и молока, а в 2016 году вышел на первое место в России по производству яровой пшеницы</w:t>
      </w:r>
    </w:p>
    <w:p w:rsid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«80-летие Алтайского края - значимое событие для всех жителей региона. Мы к этой дате подходим не как к протокольному мероприятию, юбилеи для нас - всегда категория трудовая. Это очень достойный повод еще раз обратиться к нашим резервам, мобилизоваться в целях более интенсивного развития экономики, социальной сферы и инфраструктуры Алтайского края. Так мы сделали и в этот раз. Пятилетка, предшествующая 80-летию Алтайского края, стала периодом очень серьезной, напряженной, непростой работы в силу всем известных обстоятельств. </w:t>
      </w:r>
      <w:proofErr w:type="gramStart"/>
      <w:r w:rsidRPr="000A4CCA">
        <w:rPr>
          <w:rFonts w:ascii="Arial" w:hAnsi="Arial" w:cs="Arial"/>
        </w:rPr>
        <w:t>Но</w:t>
      </w:r>
      <w:proofErr w:type="gramEnd"/>
      <w:r w:rsidRPr="000A4CCA">
        <w:rPr>
          <w:rFonts w:ascii="Arial" w:hAnsi="Arial" w:cs="Arial"/>
        </w:rPr>
        <w:t xml:space="preserve"> тем не менее, это была пятилетка очень достойного успешного и результативного труда для Алтайского края», - особо подчеркнул Александр </w:t>
      </w:r>
      <w:proofErr w:type="spellStart"/>
      <w:r w:rsidRPr="000A4CCA">
        <w:rPr>
          <w:rFonts w:ascii="Arial" w:hAnsi="Arial" w:cs="Arial"/>
        </w:rPr>
        <w:t>Карлин.</w:t>
      </w:r>
      <w:proofErr w:type="spellEnd"/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По словам Губернатора, базовые </w:t>
      </w:r>
      <w:r w:rsidRPr="000A4CCA">
        <w:rPr>
          <w:rFonts w:ascii="Arial" w:hAnsi="Arial" w:cs="Arial"/>
          <w:b/>
          <w:bCs/>
        </w:rPr>
        <w:t xml:space="preserve">макроэкономические показатели развития региона заметно отличаются в лучшую сторону от </w:t>
      </w:r>
      <w:proofErr w:type="spellStart"/>
      <w:r w:rsidRPr="000A4CCA">
        <w:rPr>
          <w:rFonts w:ascii="Arial" w:hAnsi="Arial" w:cs="Arial"/>
          <w:b/>
          <w:bCs/>
        </w:rPr>
        <w:t>среднероссийских</w:t>
      </w:r>
      <w:proofErr w:type="spellEnd"/>
      <w:r w:rsidRPr="000A4CCA">
        <w:rPr>
          <w:rFonts w:ascii="Arial" w:hAnsi="Arial" w:cs="Arial"/>
          <w:b/>
          <w:bCs/>
        </w:rPr>
        <w:t xml:space="preserve"> -</w:t>
      </w:r>
      <w:r w:rsidRPr="000A4CCA">
        <w:rPr>
          <w:rFonts w:ascii="Arial" w:hAnsi="Arial" w:cs="Arial"/>
        </w:rPr>
        <w:t xml:space="preserve"> и в промышленности, и в сельском хозяйстве, и в развитии инфраструктуры, и в социальной сфере региона. «Тому много подтверждений. Мы укрепляем свои позиции на традиционных направлениях: Алтай был, остается и будет крупнейшей житницей нашей страны. Сегодня мы более активно выходим на международные рынки продовольствия, восстанавливаем свои позиции центра аграрного машиностроения. Каждая шестая единица сельхозтехники для наших аграриев выпускается в Алтайском крае, объемы производства такой техники выросли в несколько раз», - подчеркнул Александр </w:t>
      </w:r>
      <w:proofErr w:type="spellStart"/>
      <w:r w:rsidRPr="000A4CCA">
        <w:rPr>
          <w:rFonts w:ascii="Arial" w:hAnsi="Arial" w:cs="Arial"/>
        </w:rPr>
        <w:t>Карлин</w:t>
      </w:r>
      <w:proofErr w:type="spellEnd"/>
      <w:r w:rsidRPr="000A4CCA">
        <w:rPr>
          <w:rFonts w:ascii="Arial" w:hAnsi="Arial" w:cs="Arial"/>
        </w:rPr>
        <w:t>.</w:t>
      </w:r>
    </w:p>
    <w:p w:rsidR="000A4CCA" w:rsidRPr="000A4CCA" w:rsidRDefault="000A4CCA" w:rsidP="000A4C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Алтайский край становится центром </w:t>
      </w:r>
      <w:proofErr w:type="spellStart"/>
      <w:r w:rsidRPr="000A4CCA">
        <w:rPr>
          <w:rFonts w:ascii="Arial" w:hAnsi="Arial" w:cs="Arial"/>
          <w:sz w:val="24"/>
          <w:szCs w:val="24"/>
        </w:rPr>
        <w:t>агробиотехнологий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и по развитию научной компоненты, и по внедрению разработок в практику сельского хозяйства, пищевой и перерабатывающей промышленности. Высокие достижения в растениеводстве стали результатом интенсификации производства на основе повышения качества семенного материала, оптимизации объемов внесения удобрений и средств защиты растений, внедрения инновационных технологий, систем точного земледелия.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крае ведут работу по улучшению показателей воспроизводства стада и генетического потенциала животных, сохраняется устойчивая тенденция роста молочной продуктивности коров. В регионе создают </w:t>
      </w:r>
      <w:r w:rsidRPr="000A4CCA">
        <w:rPr>
          <w:rFonts w:ascii="Arial" w:hAnsi="Arial" w:cs="Arial"/>
          <w:b/>
          <w:bCs/>
        </w:rPr>
        <w:t>условия для развития конкурентоспособных отечественных технологий</w:t>
      </w:r>
      <w:r w:rsidRPr="000A4CCA">
        <w:rPr>
          <w:rFonts w:ascii="Arial" w:hAnsi="Arial" w:cs="Arial"/>
        </w:rPr>
        <w:t xml:space="preserve"> в сфере сельского хозяйства, в том числе речь идет о восстановлении отечественного промышленного семеноводства и селекции, введении в хозяйственную деятельность передовых отечественных разработок путем внедрения геномных и </w:t>
      </w:r>
      <w:proofErr w:type="spellStart"/>
      <w:r w:rsidRPr="000A4CCA">
        <w:rPr>
          <w:rFonts w:ascii="Arial" w:hAnsi="Arial" w:cs="Arial"/>
        </w:rPr>
        <w:t>биотехнологических</w:t>
      </w:r>
      <w:proofErr w:type="spellEnd"/>
      <w:r w:rsidRPr="000A4CCA">
        <w:rPr>
          <w:rFonts w:ascii="Arial" w:hAnsi="Arial" w:cs="Arial"/>
        </w:rPr>
        <w:t xml:space="preserve"> методов.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Целенаправленная поддержка приоритетных направлений дает свои результаты - развивается фермерство, продолжается переориентация сельскохозяйственной деятельности на животноводство, ставшее в Алтайском крае экономически сильной отраслью.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  <w:b/>
          <w:bCs/>
        </w:rPr>
        <w:t>На развитие сельского хозяйства и сельских территорий</w:t>
      </w:r>
      <w:r w:rsidRPr="000A4CCA">
        <w:rPr>
          <w:rFonts w:ascii="Arial" w:hAnsi="Arial" w:cs="Arial"/>
        </w:rPr>
        <w:t> за последние пять лет </w:t>
      </w:r>
      <w:r w:rsidRPr="000A4CCA">
        <w:rPr>
          <w:rFonts w:ascii="Arial" w:hAnsi="Arial" w:cs="Arial"/>
          <w:b/>
          <w:bCs/>
        </w:rPr>
        <w:t>направлено 30 млрд. рублей</w:t>
      </w:r>
      <w:r w:rsidRPr="000A4CCA">
        <w:rPr>
          <w:rFonts w:ascii="Arial" w:hAnsi="Arial" w:cs="Arial"/>
        </w:rPr>
        <w:t xml:space="preserve">, в том числе из федерального бюджета - 22,3 млрд. рублей. Продолжается техническое обновление в </w:t>
      </w:r>
      <w:proofErr w:type="spellStart"/>
      <w:r w:rsidRPr="000A4CCA">
        <w:rPr>
          <w:rFonts w:ascii="Arial" w:hAnsi="Arial" w:cs="Arial"/>
        </w:rPr>
        <w:t>сельхозорганизациях</w:t>
      </w:r>
      <w:proofErr w:type="spellEnd"/>
      <w:r w:rsidRPr="000A4CCA">
        <w:rPr>
          <w:rFonts w:ascii="Arial" w:hAnsi="Arial" w:cs="Arial"/>
        </w:rPr>
        <w:t xml:space="preserve"> края: за последнюю пятилетку </w:t>
      </w:r>
      <w:r w:rsidRPr="000A4CCA">
        <w:rPr>
          <w:rFonts w:ascii="Arial" w:hAnsi="Arial" w:cs="Arial"/>
          <w:b/>
          <w:bCs/>
        </w:rPr>
        <w:t>приобретено более 3,3 тысячи единиц сельхозтехники на общую сумму около 24,8 млрд. рублей,</w:t>
      </w:r>
      <w:r w:rsidRPr="000A4CCA">
        <w:rPr>
          <w:rFonts w:ascii="Arial" w:hAnsi="Arial" w:cs="Arial"/>
        </w:rPr>
        <w:t xml:space="preserve"> а это значит, что труженики села работают уже в совсем других условиях», - отметил Александр </w:t>
      </w:r>
      <w:proofErr w:type="spellStart"/>
      <w:r w:rsidRPr="000A4CCA">
        <w:rPr>
          <w:rFonts w:ascii="Arial" w:hAnsi="Arial" w:cs="Arial"/>
        </w:rPr>
        <w:t>Карлин</w:t>
      </w:r>
      <w:proofErr w:type="spellEnd"/>
      <w:r w:rsidRPr="000A4CCA">
        <w:rPr>
          <w:rFonts w:ascii="Arial" w:hAnsi="Arial" w:cs="Arial"/>
        </w:rPr>
        <w:t>. С 2014 года в Алтайском крае разработано и внедрено более 70 новых образцов сельхозтехники,  только </w:t>
      </w:r>
      <w:r w:rsidRPr="000A4CCA">
        <w:rPr>
          <w:rFonts w:ascii="Arial" w:hAnsi="Arial" w:cs="Arial"/>
          <w:b/>
          <w:bCs/>
        </w:rPr>
        <w:t>за прошлый год произведено около восьми тысяч единиц сельхозтехники</w:t>
      </w:r>
      <w:r w:rsidRPr="000A4CCA">
        <w:rPr>
          <w:rFonts w:ascii="Arial" w:hAnsi="Arial" w:cs="Arial"/>
        </w:rPr>
        <w:t xml:space="preserve">, не уступающей по своим характеристикам зарубежным аналогам и имеющей преимущество по соотношению «цена - </w:t>
      </w:r>
      <w:r w:rsidRPr="000A4CCA">
        <w:rPr>
          <w:rFonts w:ascii="Arial" w:hAnsi="Arial" w:cs="Arial"/>
        </w:rPr>
        <w:lastRenderedPageBreak/>
        <w:t>качество» (в 2014 году произведено чуть более 2,5 тысячи единиц сельхозмашин). Ключевую роль в развитии сельхозмашиностроения играет Алтайский кластер аграрного машиностроения.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крае проводится работа по повышению престижности профессий сельского хозяйства, популяризации сельского труда: в 2008 году создан </w:t>
      </w:r>
      <w:r w:rsidRPr="000A4CCA">
        <w:rPr>
          <w:rFonts w:ascii="Arial" w:hAnsi="Arial" w:cs="Arial"/>
          <w:b/>
          <w:bCs/>
        </w:rPr>
        <w:t>Губернаторский клуб лучших животноводов Алтая</w:t>
      </w:r>
      <w:r w:rsidRPr="000A4CCA">
        <w:rPr>
          <w:rFonts w:ascii="Arial" w:hAnsi="Arial" w:cs="Arial"/>
        </w:rPr>
        <w:t>, объединяющий лучших тружеников отрасли. В настоящее время этот клуб насчитывает </w:t>
      </w:r>
      <w:r w:rsidRPr="000A4CCA">
        <w:rPr>
          <w:rFonts w:ascii="Arial" w:hAnsi="Arial" w:cs="Arial"/>
          <w:b/>
          <w:bCs/>
        </w:rPr>
        <w:t>более 300 человек.</w:t>
      </w:r>
    </w:p>
    <w:p w:rsidR="000A4CCA" w:rsidRPr="000A4CCA" w:rsidRDefault="000A4CCA" w:rsidP="000A4C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регионе созданы все условия для развития пищевой и перерабатывающей промышленности. Высокотехнологичный современный комплекс выпускает конкурентоспособную продукцию, востребованную не только на российском, но и на международном рынке. В целом </w:t>
      </w:r>
      <w:r w:rsidRPr="000A4CCA">
        <w:rPr>
          <w:rFonts w:ascii="Arial" w:hAnsi="Arial" w:cs="Arial"/>
          <w:b/>
          <w:bCs/>
        </w:rPr>
        <w:t>за 2012 - 2016 годы объем средств, направленных на капитализацию предприятий отрасли, составил 19,4 млрд. рублей. </w:t>
      </w:r>
      <w:r w:rsidRPr="000A4CCA">
        <w:rPr>
          <w:rFonts w:ascii="Arial" w:hAnsi="Arial" w:cs="Arial"/>
        </w:rPr>
        <w:t>Основными направлениями развития агропромышленного комплекса региона в ближайшей перспективе станут </w:t>
      </w:r>
      <w:r w:rsidRPr="000A4CCA">
        <w:rPr>
          <w:rFonts w:ascii="Arial" w:hAnsi="Arial" w:cs="Arial"/>
          <w:b/>
          <w:bCs/>
        </w:rPr>
        <w:t>рост выпуска импортозамещающей продукции</w:t>
      </w:r>
      <w:r w:rsidRPr="000A4CCA">
        <w:rPr>
          <w:rFonts w:ascii="Arial" w:hAnsi="Arial" w:cs="Arial"/>
        </w:rPr>
        <w:t>, </w:t>
      </w:r>
      <w:r w:rsidRPr="000A4CCA">
        <w:rPr>
          <w:rFonts w:ascii="Arial" w:hAnsi="Arial" w:cs="Arial"/>
          <w:b/>
          <w:bCs/>
        </w:rPr>
        <w:t>расширение ассортимента продуктов функционального назначения</w:t>
      </w:r>
      <w:r w:rsidRPr="000A4CCA">
        <w:rPr>
          <w:rFonts w:ascii="Arial" w:hAnsi="Arial" w:cs="Arial"/>
        </w:rPr>
        <w:t> и </w:t>
      </w:r>
      <w:r w:rsidRPr="000A4CCA">
        <w:rPr>
          <w:rFonts w:ascii="Arial" w:hAnsi="Arial" w:cs="Arial"/>
          <w:b/>
          <w:bCs/>
        </w:rPr>
        <w:t>детского питания</w:t>
      </w:r>
      <w:r w:rsidRPr="000A4CCA">
        <w:rPr>
          <w:rFonts w:ascii="Arial" w:hAnsi="Arial" w:cs="Arial"/>
        </w:rPr>
        <w:t>, </w:t>
      </w:r>
      <w:r w:rsidRPr="000A4CCA">
        <w:rPr>
          <w:rFonts w:ascii="Arial" w:hAnsi="Arial" w:cs="Arial"/>
          <w:b/>
          <w:bCs/>
        </w:rPr>
        <w:t>производство готовой продукции с высокой степенью глубины переработки</w:t>
      </w:r>
      <w:r w:rsidRPr="000A4CCA">
        <w:rPr>
          <w:rFonts w:ascii="Arial" w:hAnsi="Arial" w:cs="Arial"/>
        </w:rPr>
        <w:t>. </w:t>
      </w:r>
    </w:p>
    <w:p w:rsidR="00DC2341" w:rsidRPr="000A4CCA" w:rsidRDefault="000A4CCA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  <w:shd w:val="clear" w:color="auto" w:fill="FFFFFF"/>
        </w:rPr>
        <w:br/>
      </w:r>
    </w:p>
    <w:p w:rsidR="00DC2341" w:rsidRPr="000A4CCA" w:rsidRDefault="00DC2341" w:rsidP="000A4CC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0A4CCA">
        <w:rPr>
          <w:rFonts w:ascii="Arial" w:hAnsi="Arial" w:cs="Arial"/>
          <w:b/>
          <w:caps/>
          <w:sz w:val="24"/>
          <w:szCs w:val="24"/>
        </w:rPr>
        <w:t xml:space="preserve">Доля сельских рынков в розничной торговле снизилась </w:t>
      </w:r>
      <w:proofErr w:type="gramStart"/>
      <w:r w:rsidRPr="000A4CCA">
        <w:rPr>
          <w:rFonts w:ascii="Arial" w:hAnsi="Arial" w:cs="Arial"/>
          <w:b/>
          <w:caps/>
          <w:sz w:val="24"/>
          <w:szCs w:val="24"/>
        </w:rPr>
        <w:t>до</w:t>
      </w:r>
      <w:proofErr w:type="gramEnd"/>
      <w:r w:rsidRPr="000A4CCA">
        <w:rPr>
          <w:rFonts w:ascii="Arial" w:hAnsi="Arial" w:cs="Arial"/>
          <w:b/>
          <w:caps/>
          <w:sz w:val="24"/>
          <w:szCs w:val="24"/>
        </w:rPr>
        <w:t xml:space="preserve"> минимальной </w:t>
      </w:r>
    </w:p>
    <w:p w:rsidR="001B0E6E" w:rsidRPr="000A4CCA" w:rsidRDefault="001B0E6E" w:rsidP="000A4CCA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 w:rsidRPr="000A4CCA">
        <w:rPr>
          <w:rFonts w:ascii="Arial" w:hAnsi="Arial" w:cs="Arial"/>
          <w:bCs/>
          <w:kern w:val="36"/>
          <w:sz w:val="24"/>
          <w:szCs w:val="24"/>
          <w:lang w:val="en-US"/>
        </w:rPr>
        <w:t>Milknews.ru</w:t>
      </w:r>
    </w:p>
    <w:p w:rsidR="001B0E6E" w:rsidRPr="000A4CCA" w:rsidRDefault="001B0E6E" w:rsidP="000A4CCA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 w:rsidRPr="000A4CCA">
        <w:rPr>
          <w:rFonts w:ascii="Arial" w:hAnsi="Arial" w:cs="Arial"/>
          <w:bCs/>
          <w:kern w:val="36"/>
          <w:sz w:val="24"/>
          <w:szCs w:val="24"/>
        </w:rPr>
        <w:t xml:space="preserve">15.09.2017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Крупные сетевые магазины заметно увеличили свою долю на рынке розничной торговли, тогда как местные ярмарки, несмотря на поддержку государства, неуклонно ее теряют, говорится в исследовании Национального рейтингового агентства (НРА), с которым ознакомились "Известия". Так, доля ярмарок упала до 7% по сравнению с 26,2% в 2000 году.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Сельские рынки в ближайшие годы будут и дальше сокращать свою долю, </w:t>
      </w:r>
      <w:proofErr w:type="gramStart"/>
      <w:r w:rsidRPr="000A4CCA">
        <w:rPr>
          <w:rFonts w:ascii="Arial" w:hAnsi="Arial" w:cs="Arial"/>
          <w:sz w:val="24"/>
          <w:szCs w:val="24"/>
        </w:rPr>
        <w:t>проигрывая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прежде всего по цене. По оценкам экспертов, вариантов развития событий всего два: либо фермеры найдут дорогу в сети, либо ярмарки исчезнут как вид торговли.   Лидеры сегмента (например, "Магнит" и Х5 </w:t>
      </w:r>
      <w:proofErr w:type="spellStart"/>
      <w:r w:rsidRPr="000A4CCA">
        <w:rPr>
          <w:rFonts w:ascii="Arial" w:hAnsi="Arial" w:cs="Arial"/>
          <w:sz w:val="24"/>
          <w:szCs w:val="24"/>
        </w:rPr>
        <w:t>Retail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Group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 выручка каждого составила 1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трлн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рублей по итогам года) наращивают доли, отвоевывая рынок у небольших региональных игроков, следует из данных НРА.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По оценке аналитического ресурса </w:t>
      </w:r>
      <w:proofErr w:type="spellStart"/>
      <w:r w:rsidRPr="000A4CCA">
        <w:rPr>
          <w:rFonts w:ascii="Arial" w:hAnsi="Arial" w:cs="Arial"/>
          <w:sz w:val="24"/>
          <w:szCs w:val="24"/>
        </w:rPr>
        <w:t>InfoLine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если в 2015 году на долю десяти крупнейших </w:t>
      </w:r>
      <w:proofErr w:type="spellStart"/>
      <w:r w:rsidRPr="000A4CCA">
        <w:rPr>
          <w:rFonts w:ascii="Arial" w:hAnsi="Arial" w:cs="Arial"/>
          <w:sz w:val="24"/>
          <w:szCs w:val="24"/>
        </w:rPr>
        <w:t>ритейлеров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приходилась четверть рынка (3,3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трлн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рублей), то по итогам прошлого года их доля превысила уже 27% (3,8 </w:t>
      </w:r>
      <w:proofErr w:type="spellStart"/>
      <w:r w:rsidRPr="000A4CCA">
        <w:rPr>
          <w:rFonts w:ascii="Arial" w:hAnsi="Arial" w:cs="Arial"/>
          <w:sz w:val="24"/>
          <w:szCs w:val="24"/>
        </w:rPr>
        <w:t>трлн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рублей).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Наиболее яркими примерами ухода региональных сетей с рынка в 2016 году стали: закрытие кемеровской сети супермаркетов "Чибис" (существовала с 1992 года, насчитывала около 160 магазинов в регионах Сибирского федерального округа, Красноярском крае и в Хакасии) и продажа продовольственного бизнеса финской </w:t>
      </w:r>
      <w:proofErr w:type="spellStart"/>
      <w:r w:rsidRPr="000A4CCA">
        <w:rPr>
          <w:rFonts w:ascii="Arial" w:hAnsi="Arial" w:cs="Arial"/>
          <w:sz w:val="24"/>
          <w:szCs w:val="24"/>
        </w:rPr>
        <w:t>Kesko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 (магазины под брендом </w:t>
      </w:r>
      <w:proofErr w:type="spellStart"/>
      <w:r w:rsidRPr="000A4CCA">
        <w:rPr>
          <w:rFonts w:ascii="Arial" w:hAnsi="Arial" w:cs="Arial"/>
          <w:sz w:val="24"/>
          <w:szCs w:val="24"/>
        </w:rPr>
        <w:t>K-Ruoka</w:t>
      </w:r>
      <w:proofErr w:type="spellEnd"/>
      <w:r w:rsidRPr="000A4CCA">
        <w:rPr>
          <w:rFonts w:ascii="Arial" w:hAnsi="Arial" w:cs="Arial"/>
          <w:sz w:val="24"/>
          <w:szCs w:val="24"/>
        </w:rPr>
        <w:t>) торговой сети "Лента". Сельские ярмарки исчезают еще более активно.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Как указывает НРА, на рынке продолжается тенденция сокращения доли продаж на рынках и ярмарках, несмотря на меры правительства по поддержанию и развитию </w:t>
      </w:r>
      <w:proofErr w:type="spellStart"/>
      <w:r w:rsidRPr="000A4CCA">
        <w:rPr>
          <w:rFonts w:ascii="Arial" w:hAnsi="Arial" w:cs="Arial"/>
          <w:sz w:val="24"/>
          <w:szCs w:val="24"/>
        </w:rPr>
        <w:t>сельхозярмарок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 минимальными наценками. В структуре оборота розничной торговли за прошлый год на долю ярмарок и рынков пришлось порядка 7,1% (в 2015-м — 7,9%). Для сравнения: в 2000 году этот показатель составлял 26,2%.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Ярмарки проиграли в конкурентной борьбе, уверена сотрудник кафедры маркетинга Института отраслевого менеджмента </w:t>
      </w:r>
      <w:proofErr w:type="spellStart"/>
      <w:r w:rsidRPr="000A4CCA">
        <w:rPr>
          <w:rFonts w:ascii="Arial" w:hAnsi="Arial" w:cs="Arial"/>
          <w:sz w:val="24"/>
          <w:szCs w:val="24"/>
        </w:rPr>
        <w:t>РАНХиГС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Юлия </w:t>
      </w:r>
      <w:proofErr w:type="spellStart"/>
      <w:r w:rsidRPr="000A4CCA">
        <w:rPr>
          <w:rFonts w:ascii="Arial" w:hAnsi="Arial" w:cs="Arial"/>
          <w:sz w:val="24"/>
          <w:szCs w:val="24"/>
        </w:rPr>
        <w:t>Сяглова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lastRenderedPageBreak/>
        <w:t xml:space="preserve">"На самом деле, если мы проведем мониторинг цен, которые предлагают на этих ярмарках, они намного выше, чем цены на аналогичные продукты питания и потребительские товары, которые предлагают сети", — пояснила она.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Из-за дороговизны предлагаемых товаров ярмарки ориентированы на потребителя со средним и выше среднего уровнем доходом, который скорее воспользуется специализированными магазинами и продуктовыми бутиками, считают эксперты. Кстати, доля </w:t>
      </w:r>
      <w:proofErr w:type="gramStart"/>
      <w:r w:rsidRPr="000A4CCA">
        <w:rPr>
          <w:rFonts w:ascii="Arial" w:hAnsi="Arial" w:cs="Arial"/>
          <w:sz w:val="24"/>
          <w:szCs w:val="24"/>
        </w:rPr>
        <w:t>последних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также растет внушительными темпами, а сами они теснят даже крупные сети.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По данным исследования глобальной аналитической компании </w:t>
      </w:r>
      <w:proofErr w:type="spellStart"/>
      <w:r w:rsidRPr="000A4CCA">
        <w:rPr>
          <w:rFonts w:ascii="Arial" w:hAnsi="Arial" w:cs="Arial"/>
          <w:sz w:val="24"/>
          <w:szCs w:val="24"/>
        </w:rPr>
        <w:t>Nielsen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потребители всё чаще отдают предпочтение специализированным магазинам и готовы потратить больше времени на совершение покупок в них, чем на шопинг в одном универсальном супермаркете. По данным </w:t>
      </w:r>
      <w:proofErr w:type="spellStart"/>
      <w:r w:rsidRPr="000A4CCA">
        <w:rPr>
          <w:rFonts w:ascii="Arial" w:hAnsi="Arial" w:cs="Arial"/>
          <w:sz w:val="24"/>
          <w:szCs w:val="24"/>
        </w:rPr>
        <w:t>Nielsen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особенно ярко динамика проявляется в крупнейших городах: например, в Москве количество винных бутиков за 2016 год выросло на 28%, в Санкт-Петербурге — на 17%.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Таким образом, сельские ярмарки оказались под двойным давлением. Впрочем, выход из положения для фермеров-продавцов всё же есть, уверен председатель Союза потребителей России Петр </w:t>
      </w:r>
      <w:proofErr w:type="spellStart"/>
      <w:r w:rsidRPr="000A4CCA">
        <w:rPr>
          <w:rFonts w:ascii="Arial" w:hAnsi="Arial" w:cs="Arial"/>
          <w:sz w:val="24"/>
          <w:szCs w:val="24"/>
        </w:rPr>
        <w:t>Шелищ</w:t>
      </w:r>
      <w:proofErr w:type="spellEnd"/>
      <w:r w:rsidRPr="000A4CCA">
        <w:rPr>
          <w:rFonts w:ascii="Arial" w:hAnsi="Arial" w:cs="Arial"/>
          <w:sz w:val="24"/>
          <w:szCs w:val="24"/>
        </w:rPr>
        <w:t>.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"Если говорить с точки зрения малого и среднего производителя пищевых продуктов, то он, безусловно, заинтересован в расширении каналов для сбыта своей продукции. Его, безусловно, надо поддерживать. Как мне кажется, сейчас перспектива для малых и средних производителей состоит в том, чтобы появились провайдеры, которые обеспечили бы их выходы в торговые сети. До этого сети не будут работать с малыми и даже средними поставщиками, это им невыгодно: слишком большие издержки на логистику, нет гарантии стабильности качества", — пояснил он "Известиям".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Даже если ярмарки не смогут приспособиться к изменившейся рыночной среде, их исчезновение вреда потребителю не нанесет, считает президент национальной торговой ассоциации Вадим Зуйков. </w:t>
      </w:r>
    </w:p>
    <w:p w:rsidR="001B0E6E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"Для рядового покупателя, наверное, ничего не изменится, если исчезнут ярмарки. Есть аналогичные продукты в розничных сетях: там и проще, и более безопасно. А для развития фермерских хозяйств это проблема", — опасается он. По данным НРА, по итогам прошлого года список десяти крупнейших розничных сетей России не изменился. </w:t>
      </w:r>
    </w:p>
    <w:p w:rsidR="003A7DAC" w:rsidRPr="000A4CCA" w:rsidRDefault="00DC2341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Лидерство по чистой выручке (без НДС) по-прежнему осталось за сетью "Магнит" (1069,2 </w:t>
      </w:r>
      <w:proofErr w:type="spellStart"/>
      <w:proofErr w:type="gramStart"/>
      <w:r w:rsidRPr="000A4CCA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Pr="000A4CCA">
        <w:rPr>
          <w:rFonts w:ascii="Arial" w:hAnsi="Arial" w:cs="Arial"/>
          <w:sz w:val="24"/>
          <w:szCs w:val="24"/>
        </w:rPr>
        <w:t xml:space="preserve"> рублей), к ней вплотную приблизилась сеть X5 </w:t>
      </w:r>
      <w:proofErr w:type="spellStart"/>
      <w:r w:rsidRPr="000A4CCA">
        <w:rPr>
          <w:rFonts w:ascii="Arial" w:hAnsi="Arial" w:cs="Arial"/>
          <w:sz w:val="24"/>
          <w:szCs w:val="24"/>
        </w:rPr>
        <w:t>RetailL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Group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(1025,6 </w:t>
      </w:r>
      <w:proofErr w:type="spellStart"/>
      <w:r w:rsidRPr="000A4CCA">
        <w:rPr>
          <w:rFonts w:ascii="Arial" w:hAnsi="Arial" w:cs="Arial"/>
          <w:sz w:val="24"/>
          <w:szCs w:val="24"/>
        </w:rPr>
        <w:t>млрд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рублей), следом со значительным отрывом шли </w:t>
      </w:r>
      <w:proofErr w:type="spellStart"/>
      <w:r w:rsidRPr="000A4CCA">
        <w:rPr>
          <w:rFonts w:ascii="Arial" w:hAnsi="Arial" w:cs="Arial"/>
          <w:sz w:val="24"/>
          <w:szCs w:val="24"/>
        </w:rPr>
        <w:t>Auchan</w:t>
      </w:r>
      <w:proofErr w:type="spellEnd"/>
      <w:r w:rsidRPr="000A4CCA">
        <w:rPr>
          <w:rFonts w:ascii="Arial" w:hAnsi="Arial" w:cs="Arial"/>
          <w:sz w:val="24"/>
          <w:szCs w:val="24"/>
        </w:rPr>
        <w:t>, ГК "</w:t>
      </w:r>
      <w:proofErr w:type="spellStart"/>
      <w:r w:rsidRPr="000A4CCA">
        <w:rPr>
          <w:rFonts w:ascii="Arial" w:hAnsi="Arial" w:cs="Arial"/>
          <w:sz w:val="24"/>
          <w:szCs w:val="24"/>
        </w:rPr>
        <w:t>Дикси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" и "Лента". В </w:t>
      </w:r>
      <w:proofErr w:type="spellStart"/>
      <w:r w:rsidRPr="000A4CCA">
        <w:rPr>
          <w:rFonts w:ascii="Arial" w:hAnsi="Arial" w:cs="Arial"/>
          <w:sz w:val="24"/>
          <w:szCs w:val="24"/>
        </w:rPr>
        <w:t>Минпромторге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не смогли предоставить оперативный комментарий.</w:t>
      </w:r>
      <w:r w:rsidRPr="000A4CCA">
        <w:rPr>
          <w:rFonts w:ascii="Arial" w:hAnsi="Arial" w:cs="Arial"/>
          <w:sz w:val="24"/>
          <w:szCs w:val="24"/>
        </w:rPr>
        <w:br/>
      </w:r>
      <w:r w:rsidRPr="000A4CCA">
        <w:rPr>
          <w:rFonts w:ascii="Arial" w:hAnsi="Arial" w:cs="Arial"/>
          <w:sz w:val="24"/>
          <w:szCs w:val="24"/>
        </w:rPr>
        <w:br/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0A4CCA">
        <w:rPr>
          <w:rFonts w:ascii="Arial" w:hAnsi="Arial" w:cs="Arial"/>
          <w:b/>
          <w:caps/>
          <w:sz w:val="24"/>
          <w:szCs w:val="24"/>
        </w:rPr>
        <w:t>На Урале аграрные кооперативы решили объединиться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>«Российская газета»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>15.09.2017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>Газета уже сообщала, что свердловское министерство АПК и продовольствия получило задание от федеральных властей до конца 2017 года создать 18 сельскохозяйственных потребительских кооперативов (</w:t>
      </w:r>
      <w:proofErr w:type="spellStart"/>
      <w:r w:rsidRPr="000A4CCA">
        <w:rPr>
          <w:rFonts w:ascii="Arial" w:hAnsi="Arial" w:cs="Arial"/>
          <w:sz w:val="24"/>
          <w:szCs w:val="24"/>
        </w:rPr>
        <w:t>СПоК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) — плюсом </w:t>
      </w:r>
      <w:proofErr w:type="gramStart"/>
      <w:r w:rsidRPr="000A4CCA">
        <w:rPr>
          <w:rFonts w:ascii="Arial" w:hAnsi="Arial" w:cs="Arial"/>
          <w:sz w:val="24"/>
          <w:szCs w:val="24"/>
        </w:rPr>
        <w:t>к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уже работающим в регионе ("Холодильник для борща", «Экономика Уральского округа» от 1 декабря 2016 года). Пока оно выполнено чуть больше чем наполовину — с начала года появилось 10 таких объединений.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>Сегодня на Среднем Урале 51 сельхозкооператив. Больше всего снабженческо-сбытовых — 35, но в основном они некрупные — объединяют от четырех до десяти хозяйств, лишь в одном более 150 членов. Есть еще девять кредитных и шесть перерабатывающих.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lastRenderedPageBreak/>
        <w:t xml:space="preserve">— Одна из причин медленного распространения кооперации в сельском хозяйстве — непонимание ее основ. Нужно потратить очень много времени и сил, чтобы объяснить всем заинтересованным сторонам, в том числе и сотрудникам исполнительной власти, что ценность объединения в первую очередь — в развитии территории, — говорит Татьяна Рогожникова, руководитель ревизионного союза и сама председатель </w:t>
      </w:r>
      <w:proofErr w:type="spellStart"/>
      <w:r w:rsidRPr="000A4CCA">
        <w:rPr>
          <w:rFonts w:ascii="Arial" w:hAnsi="Arial" w:cs="Arial"/>
          <w:sz w:val="24"/>
          <w:szCs w:val="24"/>
        </w:rPr>
        <w:t>СПоК</w:t>
      </w:r>
      <w:proofErr w:type="spellEnd"/>
      <w:r w:rsidRPr="000A4CCA">
        <w:rPr>
          <w:rFonts w:ascii="Arial" w:hAnsi="Arial" w:cs="Arial"/>
          <w:sz w:val="24"/>
          <w:szCs w:val="24"/>
        </w:rPr>
        <w:t>. — Многие руководители уже созданных кооперативов искренне верят, что их задача — зарабатывать деньги, а я всегда говорю: «Нет, вы нужны, чтобы помогать зарабатывать деньги своим членам».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К сожалению, в последнее время наметилась нехорошая тенденция: аграрии готовы объединяться лишь в том случае, если обещана господдержка. Вот есть возможность получить грант снабженческо-сбытовым и перерабатывающим кооперативам — именно </w:t>
      </w:r>
      <w:proofErr w:type="gramStart"/>
      <w:r w:rsidRPr="000A4CCA">
        <w:rPr>
          <w:rFonts w:ascii="Arial" w:hAnsi="Arial" w:cs="Arial"/>
          <w:sz w:val="24"/>
          <w:szCs w:val="24"/>
        </w:rPr>
        <w:t>такие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и регистрируются. К слову, за последние 2,5 года гранты получил каждый пятый кооператив. И впервые деньги выделили </w:t>
      </w:r>
      <w:proofErr w:type="spellStart"/>
      <w:r w:rsidRPr="000A4CCA">
        <w:rPr>
          <w:rFonts w:ascii="Arial" w:hAnsi="Arial" w:cs="Arial"/>
          <w:sz w:val="24"/>
          <w:szCs w:val="24"/>
        </w:rPr>
        <w:t>СПоКу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на организацию переработки зерна.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— Конечно, Свердловская область производит недостаточно зерна, но его излишки всегда есть в соседних регионах, которые весьма удобно </w:t>
      </w:r>
      <w:proofErr w:type="spellStart"/>
      <w:r w:rsidRPr="000A4CCA">
        <w:rPr>
          <w:rFonts w:ascii="Arial" w:hAnsi="Arial" w:cs="Arial"/>
          <w:sz w:val="24"/>
          <w:szCs w:val="24"/>
        </w:rPr>
        <w:t>логистически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связаны со Средним Уралом, — отмечает председатель кооператива </w:t>
      </w:r>
      <w:proofErr w:type="gramStart"/>
      <w:r w:rsidRPr="000A4CCA">
        <w:rPr>
          <w:rFonts w:ascii="Arial" w:hAnsi="Arial" w:cs="Arial"/>
          <w:sz w:val="24"/>
          <w:szCs w:val="24"/>
        </w:rPr>
        <w:t>в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4CCA">
        <w:rPr>
          <w:rFonts w:ascii="Arial" w:hAnsi="Arial" w:cs="Arial"/>
          <w:sz w:val="24"/>
          <w:szCs w:val="24"/>
        </w:rPr>
        <w:t>Красноуфимском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районе Александр </w:t>
      </w:r>
      <w:proofErr w:type="spellStart"/>
      <w:r w:rsidRPr="000A4CCA">
        <w:rPr>
          <w:rFonts w:ascii="Arial" w:hAnsi="Arial" w:cs="Arial"/>
          <w:sz w:val="24"/>
          <w:szCs w:val="24"/>
        </w:rPr>
        <w:t>Леушканов</w:t>
      </w:r>
      <w:proofErr w:type="spellEnd"/>
      <w:r w:rsidRPr="000A4CCA">
        <w:rPr>
          <w:rFonts w:ascii="Arial" w:hAnsi="Arial" w:cs="Arial"/>
          <w:sz w:val="24"/>
          <w:szCs w:val="24"/>
        </w:rPr>
        <w:t>. — Этот рынок мы отслеживаем уже 20 лет, постоянно анализируем потребности и предложения. Нынче планируем запустить переработку — построить комбикормовый завод пока небольшой мощности (300-400 тонн в месяц), который будет обслуживать как 11 членов нашего кооператива, так и население. Проект мне видится очень перспективным, потому что производители-гиганты не всегда лояльны к клиентам.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Более 200 процентов </w:t>
      </w:r>
      <w:proofErr w:type="spellStart"/>
      <w:r w:rsidRPr="000A4CCA">
        <w:rPr>
          <w:rFonts w:ascii="Arial" w:hAnsi="Arial" w:cs="Arial"/>
          <w:sz w:val="24"/>
          <w:szCs w:val="24"/>
        </w:rPr>
        <w:t>реализатор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накручивает лишь за то, что пустил </w:t>
      </w:r>
      <w:proofErr w:type="spellStart"/>
      <w:r w:rsidRPr="000A4CCA">
        <w:rPr>
          <w:rFonts w:ascii="Arial" w:hAnsi="Arial" w:cs="Arial"/>
          <w:sz w:val="24"/>
          <w:szCs w:val="24"/>
        </w:rPr>
        <w:t>производителяв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свои торговые точки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Кооператоры готовы подстраивать производство под каждого потребителя, используя неограниченное количество рецептур. Такой же подход — получение более дешевых и качественных товаров для своих нужд и продажа по более высокой цене произведенных продуктов — актуален для любого вида </w:t>
      </w:r>
      <w:proofErr w:type="spellStart"/>
      <w:r w:rsidRPr="000A4CCA">
        <w:rPr>
          <w:rFonts w:ascii="Arial" w:hAnsi="Arial" w:cs="Arial"/>
          <w:sz w:val="24"/>
          <w:szCs w:val="24"/>
        </w:rPr>
        <w:t>сельхозкооперации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. Например, аграрии из Сухого Лога столкнулись с тем, что выращенная ими картошка — помытая, рассортированная, упакованная и проданная торговым сетям по 14,9 рубля за килограмм — в местных же магазинах появляется уже по 49,9 рубля. Выходит, более 200 процентов </w:t>
      </w:r>
      <w:proofErr w:type="spellStart"/>
      <w:r w:rsidRPr="000A4CCA">
        <w:rPr>
          <w:rFonts w:ascii="Arial" w:hAnsi="Arial" w:cs="Arial"/>
          <w:sz w:val="24"/>
          <w:szCs w:val="24"/>
        </w:rPr>
        <w:t>реализатор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накручивает лишь за то, что пустил производителя в свои торговые точки. Фермерам до слез обидно: неужели труд водителя, доставившего товар, и продавца, уложившего его на полку, стоит в два раза дороже, чем работа трактористов, овощеводов и механизаторов в течение полугода? В такой ситуации выход только один — продавать самим. </w:t>
      </w:r>
      <w:proofErr w:type="spellStart"/>
      <w:r w:rsidRPr="000A4CCA">
        <w:rPr>
          <w:rFonts w:ascii="Arial" w:hAnsi="Arial" w:cs="Arial"/>
          <w:sz w:val="24"/>
          <w:szCs w:val="24"/>
        </w:rPr>
        <w:t>Сухоложский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кооператив так и сделал: минувшей весной открыл свой магазин, где предлагает тот же картофель по 30 рублей, что выгодно и производителям, и покупателям. Безусловно, затраты на организацию торговой точки немалые, но рано или поздно они окупятся.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— В чем смысл объединения в кооперативы второго уровня? Как раз в том, чтобы минимизировать упущенную выгоду, — поясняет начальник отдела развития фермерских, личных подсобных хозяйств и потребкооперации министерства АПК и продовольствия региона Александра </w:t>
      </w:r>
      <w:proofErr w:type="spellStart"/>
      <w:r w:rsidRPr="000A4CCA">
        <w:rPr>
          <w:rFonts w:ascii="Arial" w:hAnsi="Arial" w:cs="Arial"/>
          <w:sz w:val="24"/>
          <w:szCs w:val="24"/>
        </w:rPr>
        <w:t>Маланичева</w:t>
      </w:r>
      <w:proofErr w:type="spellEnd"/>
      <w:r w:rsidRPr="000A4CCA">
        <w:rPr>
          <w:rFonts w:ascii="Arial" w:hAnsi="Arial" w:cs="Arial"/>
          <w:sz w:val="24"/>
          <w:szCs w:val="24"/>
        </w:rPr>
        <w:t>. — Один собирает дикоросы и делает варенье и джемы, другой выращивает овощи, у третьего — молочная ферма</w:t>
      </w:r>
      <w:proofErr w:type="gramStart"/>
      <w:r w:rsidRPr="000A4CCA">
        <w:rPr>
          <w:rFonts w:ascii="Arial" w:hAnsi="Arial" w:cs="Arial"/>
          <w:sz w:val="24"/>
          <w:szCs w:val="24"/>
        </w:rPr>
        <w:t>… О</w:t>
      </w:r>
      <w:proofErr w:type="gramEnd"/>
      <w:r w:rsidRPr="000A4CCA">
        <w:rPr>
          <w:rFonts w:ascii="Arial" w:hAnsi="Arial" w:cs="Arial"/>
          <w:sz w:val="24"/>
          <w:szCs w:val="24"/>
        </w:rPr>
        <w:t>рганизовав кооператив второго уровня, они сами смогут устанавливать цены на продукцию и в результате более активно развиваться.</w:t>
      </w:r>
    </w:p>
    <w:p w:rsidR="002C7E6D" w:rsidRPr="000A4CCA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A4CCA">
        <w:rPr>
          <w:rFonts w:ascii="Arial" w:hAnsi="Arial" w:cs="Arial"/>
          <w:sz w:val="24"/>
          <w:szCs w:val="24"/>
        </w:rPr>
        <w:t xml:space="preserve">Объединиться уже готовы четыре кооператива из Белоярского, </w:t>
      </w:r>
      <w:proofErr w:type="spellStart"/>
      <w:r w:rsidRPr="000A4CCA">
        <w:rPr>
          <w:rFonts w:ascii="Arial" w:hAnsi="Arial" w:cs="Arial"/>
          <w:sz w:val="24"/>
          <w:szCs w:val="24"/>
        </w:rPr>
        <w:t>Камышловского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4CCA">
        <w:rPr>
          <w:rFonts w:ascii="Arial" w:hAnsi="Arial" w:cs="Arial"/>
          <w:sz w:val="24"/>
          <w:szCs w:val="24"/>
        </w:rPr>
        <w:t>Сысертского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A4CCA">
        <w:rPr>
          <w:rFonts w:ascii="Arial" w:hAnsi="Arial" w:cs="Arial"/>
          <w:sz w:val="24"/>
          <w:szCs w:val="24"/>
        </w:rPr>
        <w:t>Богдановичского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районов.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В основном это производители овощей и картофеля, но есть и специфические направления: выращивание грибов, вылов </w:t>
      </w:r>
      <w:r w:rsidRPr="000A4CCA">
        <w:rPr>
          <w:rFonts w:ascii="Arial" w:hAnsi="Arial" w:cs="Arial"/>
          <w:sz w:val="24"/>
          <w:szCs w:val="24"/>
        </w:rPr>
        <w:lastRenderedPageBreak/>
        <w:t>рыбы, заморозка таежных ягод, сыроварение. В принципе, столь диверсифицированная структура могла бы замахнуться и на сеть фермерских магазинов. Но есть и другая причина для объединения. Как говорит Григорий Ковалев, директор картофелеводческого предприятия и один из инициаторов организации кооператива второго уровня, важно, что закупка расходных материалов — всевозможных сеток, пленки, паллет, контейнеров для хранения — тоже будет проводиться сообща. А, как известно, крупную партию приобретать выгоднее.</w:t>
      </w:r>
    </w:p>
    <w:p w:rsidR="005F6E65" w:rsidRDefault="002C7E6D" w:rsidP="000A4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</w:t>
      </w:r>
    </w:p>
    <w:p w:rsidR="0051224B" w:rsidRPr="0051224B" w:rsidRDefault="0051224B" w:rsidP="0051224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4"/>
          <w:szCs w:val="24"/>
        </w:rPr>
      </w:pPr>
      <w:r w:rsidRPr="0051224B">
        <w:rPr>
          <w:rFonts w:ascii="Arial" w:hAnsi="Arial" w:cs="Arial"/>
          <w:caps/>
          <w:color w:val="343434"/>
          <w:sz w:val="24"/>
          <w:szCs w:val="24"/>
        </w:rPr>
        <w:t>Артем Белов: мы ждем интервенций</w:t>
      </w:r>
    </w:p>
    <w:p w:rsidR="0051224B" w:rsidRPr="0051224B" w:rsidRDefault="0051224B" w:rsidP="0051224B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51224B">
        <w:rPr>
          <w:rFonts w:ascii="Arial" w:hAnsi="Arial" w:cs="Arial"/>
          <w:bCs/>
        </w:rPr>
        <w:t>KVEDOMOSTI.RU</w:t>
      </w:r>
    </w:p>
    <w:p w:rsidR="0051224B" w:rsidRPr="0051224B" w:rsidRDefault="0051224B" w:rsidP="00803709">
      <w:pPr>
        <w:pStyle w:val="newsauthor"/>
        <w:spacing w:before="0" w:beforeAutospacing="0" w:after="0" w:afterAutospacing="0"/>
        <w:rPr>
          <w:rFonts w:ascii="Arial" w:hAnsi="Arial" w:cs="Arial"/>
          <w:color w:val="343434"/>
        </w:rPr>
      </w:pPr>
      <w:r w:rsidRPr="0051224B">
        <w:rPr>
          <w:rFonts w:ascii="Arial" w:hAnsi="Arial" w:cs="Arial"/>
          <w:bCs/>
        </w:rPr>
        <w:t>15.09.2017</w:t>
      </w:r>
    </w:p>
    <w:p w:rsidR="0051224B" w:rsidRPr="0051224B" w:rsidRDefault="0051224B" w:rsidP="0051224B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51224B">
        <w:rPr>
          <w:rStyle w:val="a3"/>
          <w:rFonts w:ascii="Arial" w:hAnsi="Arial" w:cs="Arial"/>
          <w:b w:val="0"/>
        </w:rPr>
        <w:t xml:space="preserve">Как отметил в ходе Молочных сессии исполнительный директор </w:t>
      </w:r>
      <w:proofErr w:type="spellStart"/>
      <w:r w:rsidRPr="0051224B">
        <w:rPr>
          <w:rStyle w:val="a3"/>
          <w:rFonts w:ascii="Arial" w:hAnsi="Arial" w:cs="Arial"/>
          <w:b w:val="0"/>
        </w:rPr>
        <w:t>Союзмолоко</w:t>
      </w:r>
      <w:proofErr w:type="spellEnd"/>
      <w:r w:rsidRPr="0051224B">
        <w:rPr>
          <w:rStyle w:val="a3"/>
          <w:rFonts w:ascii="Arial" w:hAnsi="Arial" w:cs="Arial"/>
          <w:b w:val="0"/>
        </w:rPr>
        <w:t xml:space="preserve"> Артем Белов, в этом году важным для господдержки аграриев стал механизм субсидирования льготного кредитования, передает </w:t>
      </w:r>
      <w:proofErr w:type="spellStart"/>
      <w:r w:rsidRPr="0051224B">
        <w:rPr>
          <w:rStyle w:val="a3"/>
          <w:rFonts w:ascii="Arial" w:hAnsi="Arial" w:cs="Arial"/>
          <w:b w:val="0"/>
        </w:rPr>
        <w:t>The</w:t>
      </w:r>
      <w:proofErr w:type="spellEnd"/>
      <w:r w:rsidRPr="0051224B">
        <w:rPr>
          <w:rStyle w:val="a3"/>
          <w:rFonts w:ascii="Arial" w:hAnsi="Arial" w:cs="Arial"/>
          <w:b w:val="0"/>
        </w:rPr>
        <w:t xml:space="preserve"> </w:t>
      </w:r>
      <w:proofErr w:type="spellStart"/>
      <w:r w:rsidRPr="0051224B">
        <w:rPr>
          <w:rStyle w:val="a3"/>
          <w:rFonts w:ascii="Arial" w:hAnsi="Arial" w:cs="Arial"/>
          <w:b w:val="0"/>
        </w:rPr>
        <w:t>DairyNews</w:t>
      </w:r>
      <w:proofErr w:type="spellEnd"/>
      <w:r w:rsidRPr="0051224B">
        <w:rPr>
          <w:rStyle w:val="a3"/>
          <w:rFonts w:ascii="Arial" w:hAnsi="Arial" w:cs="Arial"/>
          <w:b w:val="0"/>
        </w:rPr>
        <w:t xml:space="preserve"> .</w:t>
      </w:r>
    </w:p>
    <w:p w:rsidR="0051224B" w:rsidRPr="0051224B" w:rsidRDefault="0051224B" w:rsidP="0051224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1224B">
        <w:rPr>
          <w:rFonts w:ascii="Arial" w:hAnsi="Arial" w:cs="Arial"/>
        </w:rPr>
        <w:t>600 млн. рублей для субсидирования льготных кредитов еще осталось — можно успеть подать заявление на них, отметил Артем Белов.</w:t>
      </w:r>
    </w:p>
    <w:p w:rsidR="0051224B" w:rsidRPr="0051224B" w:rsidRDefault="0051224B" w:rsidP="0051224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1224B">
        <w:rPr>
          <w:rFonts w:ascii="Arial" w:hAnsi="Arial" w:cs="Arial"/>
        </w:rPr>
        <w:t>Характеризуя господдержку в текущем году, эксперт отметил, что самые важные изменения — увеличение субсидирования прямых понесенных затрат до 30%.</w:t>
      </w:r>
    </w:p>
    <w:p w:rsidR="0051224B" w:rsidRPr="0051224B" w:rsidRDefault="0051224B" w:rsidP="0051224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1224B">
        <w:rPr>
          <w:rFonts w:ascii="Arial" w:hAnsi="Arial" w:cs="Arial"/>
        </w:rPr>
        <w:t xml:space="preserve">«Появилась в августе отдельная строка на молочное скотоводство — не менее 10% средств будет выделяться на молоко. Де-факто — молочное скотоводство и овощеводство — приоритеты Минсельхоза. Есть проблема с льготными кредитами, их все равно не хватает. В целом можно сказать о том, что субсидирование молочной отрасли не изменилось, оставшись на уровне прежних объемов», — сказал исполнительный директор </w:t>
      </w:r>
      <w:proofErr w:type="spellStart"/>
      <w:r w:rsidRPr="0051224B">
        <w:rPr>
          <w:rFonts w:ascii="Arial" w:hAnsi="Arial" w:cs="Arial"/>
        </w:rPr>
        <w:t>Союзмолоко</w:t>
      </w:r>
      <w:proofErr w:type="spellEnd"/>
      <w:r w:rsidRPr="0051224B">
        <w:rPr>
          <w:rFonts w:ascii="Arial" w:hAnsi="Arial" w:cs="Arial"/>
        </w:rPr>
        <w:t>.</w:t>
      </w:r>
    </w:p>
    <w:p w:rsidR="0051224B" w:rsidRPr="0051224B" w:rsidRDefault="0051224B" w:rsidP="0051224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1224B">
        <w:rPr>
          <w:rFonts w:ascii="Arial" w:hAnsi="Arial" w:cs="Arial"/>
        </w:rPr>
        <w:t>«Мы ждем решений по интервенциям, надеемся на них. Соответствующие изменения в законодательство уже были сделаны», — подчеркнул Артем Белов.</w:t>
      </w:r>
    </w:p>
    <w:p w:rsidR="00DF353A" w:rsidRDefault="00DF353A" w:rsidP="000A4CC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51224B" w:rsidRPr="000A4CCA" w:rsidRDefault="0051224B" w:rsidP="000A4CC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DF353A" w:rsidRPr="000A4CCA" w:rsidRDefault="00DF353A" w:rsidP="000A4C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  <w:t>Челябинская область может провести Всероссийский День поля в 2018 году</w:t>
      </w:r>
    </w:p>
    <w:p w:rsidR="00DF353A" w:rsidRPr="000A4CCA" w:rsidRDefault="00DF353A" w:rsidP="000A4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F353A" w:rsidRPr="000A4CCA" w:rsidRDefault="00DF353A" w:rsidP="000A4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sz w:val="24"/>
          <w:szCs w:val="24"/>
          <w:lang w:eastAsia="ru-RU"/>
        </w:rPr>
        <w:t>15.09.2017</w:t>
      </w:r>
    </w:p>
    <w:p w:rsidR="00DF353A" w:rsidRPr="000A4CCA" w:rsidRDefault="00DF353A" w:rsidP="000A4C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Челябинская область лидирует по развитию сельского хозяйства среди регионов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УрФО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. Поэтому регион представит в Минсельхоз РФ свою кандидатуру в качестве площадки для проведения Всероссийского Дня поля в 2018 году. Эта информация прозвучала на аппаратном совещании у губернатора 11 сентября, сообщает ИА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» со ссылкой на пресс-службу главы региона.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>В Тюмени 8 сентября состоялась VIII агропромышленная выставка регионов Уральского федерального округа. О результатах участия Челябинской области губернатору Борису Дубровскому доложил его заместитель Евгений Голицын.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>На агропромышленной выставке Челябинскую область представили 10 предприятий региона –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Союзпищепром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Равис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 – птицефабрика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Сосновская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», АК «Чурилово», НВК «Ниагара», «Доктор вкус», сыроварни «Фермер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Клаб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», «Ситно». Помимо производителей на стенде области были представлены инновации, например: продукция научно-производственного центра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Энтариум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» агрокомплекса «Чурилово», энтомофаги – полезные насекомые для защиты растений; разработка ПО «Маяк» для обеззараживания семян методом холодной дезинфекции; эмбриональный метод получения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высокопородного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 молодняка и национальный центр по косточковым культурам, разработанные учеными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ЮУрГАУ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«По всем направлениям в сельском хозяйстве Челябинская область находится на 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ведущих позициях среди регионов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УрФО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. На выставке, всего из 160 медалей, участники из Челябинской области завоевали 53, из них 26 золотых, 19 серебряных и 8 – бронзовых», – отметил заместитель губернатора.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>Евгений Голицын доложил Борису Дубровскому, что по итогам совещания под председательством полномочного представителя Президента РФ в Уральском федеральном округе было принято решение, что кандидатура Челябинской области будет представлена в Минсельхоз РФ в качестве площадки для проведения Всероссийского Дня поля в 2018 году</w:t>
      </w:r>
    </w:p>
    <w:p w:rsidR="00DF353A" w:rsidRPr="000A4CCA" w:rsidRDefault="00DF353A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3D4" w:rsidRPr="000A4CCA" w:rsidRDefault="006313D4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caps/>
          <w:sz w:val="24"/>
          <w:szCs w:val="24"/>
        </w:rPr>
        <w:t>В Магаданской области возрождаются населенные пункты благодаря программе «дальневосточный гектар»</w:t>
      </w:r>
      <w:r w:rsidRPr="000A4CCA">
        <w:rPr>
          <w:rFonts w:ascii="Arial" w:hAnsi="Arial" w:cs="Arial"/>
          <w:sz w:val="24"/>
          <w:szCs w:val="24"/>
        </w:rPr>
        <w:t xml:space="preserve"> </w:t>
      </w:r>
    </w:p>
    <w:p w:rsidR="006313D4" w:rsidRPr="000A4CCA" w:rsidRDefault="006313D4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0A4CC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A4C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6313D4" w:rsidRPr="000A4CCA" w:rsidRDefault="006313D4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A4CCA">
        <w:rPr>
          <w:rFonts w:ascii="Arial" w:hAnsi="Arial" w:cs="Arial"/>
          <w:b w:val="0"/>
          <w:sz w:val="24"/>
          <w:szCs w:val="24"/>
        </w:rPr>
        <w:t>15.09.2017</w:t>
      </w:r>
    </w:p>
    <w:p w:rsidR="006313D4" w:rsidRPr="000A4CCA" w:rsidRDefault="006313D4" w:rsidP="000A4C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A4CCA">
        <w:rPr>
          <w:rFonts w:ascii="Arial" w:hAnsi="Arial" w:cs="Arial"/>
          <w:sz w:val="24"/>
          <w:szCs w:val="24"/>
        </w:rPr>
        <w:t>Тенькинском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районе Магаданской области возрождается поселок Кулу: Андрей Полторацкий вместе с единомышленниками решил воссоздать старый, некогда процветавший колхоз. Они взяли в Кулу 5 гектаров в мае 2017 года и сразу приступили к восстановлению фермерских построек. В планах – возродить село и «образцовое» хозяйство, которое будет снабжать Магаданскую </w:t>
      </w:r>
      <w:proofErr w:type="gramStart"/>
      <w:r w:rsidRPr="000A4CCA">
        <w:rPr>
          <w:rFonts w:ascii="Arial" w:hAnsi="Arial" w:cs="Arial"/>
          <w:sz w:val="24"/>
          <w:szCs w:val="24"/>
        </w:rPr>
        <w:t>область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свежей и качественной продукцией, сообщает </w:t>
      </w:r>
      <w:proofErr w:type="spellStart"/>
      <w:r w:rsidRPr="000A4CCA">
        <w:rPr>
          <w:rFonts w:ascii="Arial" w:hAnsi="Arial" w:cs="Arial"/>
          <w:sz w:val="24"/>
          <w:szCs w:val="24"/>
        </w:rPr>
        <w:t>The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DairyNews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со ссылкой на сайт </w:t>
      </w:r>
      <w:proofErr w:type="spellStart"/>
      <w:r w:rsidRPr="000A4CCA">
        <w:rPr>
          <w:rFonts w:ascii="Arial" w:hAnsi="Arial" w:cs="Arial"/>
          <w:sz w:val="24"/>
          <w:szCs w:val="24"/>
        </w:rPr>
        <w:t>Минвостокразвития</w:t>
      </w:r>
      <w:proofErr w:type="spellEnd"/>
      <w:r w:rsidRPr="000A4CCA">
        <w:rPr>
          <w:rFonts w:ascii="Arial" w:hAnsi="Arial" w:cs="Arial"/>
          <w:sz w:val="24"/>
          <w:szCs w:val="24"/>
        </w:rPr>
        <w:t>.</w:t>
      </w:r>
    </w:p>
    <w:p w:rsidR="006313D4" w:rsidRPr="000A4CCA" w:rsidRDefault="006313D4" w:rsidP="000A4C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 «На две семьи мы взяли пять гектаров и сразу же, как только </w:t>
      </w:r>
      <w:proofErr w:type="gramStart"/>
      <w:r w:rsidRPr="000A4CCA">
        <w:rPr>
          <w:rFonts w:ascii="Arial" w:hAnsi="Arial" w:cs="Arial"/>
          <w:sz w:val="24"/>
          <w:szCs w:val="24"/>
        </w:rPr>
        <w:t>представилась возможность начали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строительные работы. Есть огромное желание поднять хозяйство и сделать это как можно быстрее. Еще лежал снег, а мы уже начали тут все приводить в порядок по мере сил. Вот сейчас уже есть четыре теплицы по 50 метров, птичник, два коровника восстановили, обзаводимся скотиной. Котельную купили, чтобы провести центральное отопление к объектам. В общем, дело движется: </w:t>
      </w:r>
      <w:proofErr w:type="gramStart"/>
      <w:r w:rsidRPr="000A4CCA">
        <w:rPr>
          <w:rFonts w:ascii="Arial" w:hAnsi="Arial" w:cs="Arial"/>
          <w:sz w:val="24"/>
          <w:szCs w:val="24"/>
        </w:rPr>
        <w:t>начали работать 20 мая и в июле уже была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своя картошка», - рассказывает Андрей Полторацкий. «Именно программа «Дальневосточный гектар» сделала возможным такой быстрый старт».</w:t>
      </w:r>
      <w:r w:rsidRPr="000A4CCA">
        <w:rPr>
          <w:rFonts w:ascii="Arial" w:hAnsi="Arial" w:cs="Arial"/>
          <w:sz w:val="24"/>
          <w:szCs w:val="24"/>
        </w:rPr>
        <w:br/>
        <w:t xml:space="preserve">Вместе с восстановлением хозяйства Полторацкие начали привлекать в село работников, для которых подготовили общежитие и открыли столовую. Сегодня на предприятии трудится уже около 30 сотрудников. Фермер видит большие перспективы в снабжении близлежащих предприятий своей продукцией. «Вокруг </w:t>
      </w:r>
      <w:proofErr w:type="gramStart"/>
      <w:r w:rsidRPr="000A4CCA">
        <w:rPr>
          <w:rFonts w:ascii="Arial" w:hAnsi="Arial" w:cs="Arial"/>
          <w:sz w:val="24"/>
          <w:szCs w:val="24"/>
        </w:rPr>
        <w:t xml:space="preserve">запустилось несколько предприятий и ГОК и только </w:t>
      </w:r>
      <w:proofErr w:type="spellStart"/>
      <w:r w:rsidRPr="000A4CCA">
        <w:rPr>
          <w:rFonts w:ascii="Arial" w:hAnsi="Arial" w:cs="Arial"/>
          <w:sz w:val="24"/>
          <w:szCs w:val="24"/>
        </w:rPr>
        <w:t>Кула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оставалась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незамеченной. Такая земля пропадала!», - рассказывает Полторацкий. «Я восстанавливаю село и колхоз, чтобы снабжать работников </w:t>
      </w:r>
      <w:proofErr w:type="spellStart"/>
      <w:r w:rsidRPr="000A4CCA">
        <w:rPr>
          <w:rFonts w:ascii="Arial" w:hAnsi="Arial" w:cs="Arial"/>
          <w:sz w:val="24"/>
          <w:szCs w:val="24"/>
        </w:rPr>
        <w:t>ГОКов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и всех </w:t>
      </w:r>
      <w:proofErr w:type="spellStart"/>
      <w:r w:rsidRPr="000A4CCA">
        <w:rPr>
          <w:rFonts w:ascii="Arial" w:hAnsi="Arial" w:cs="Arial"/>
          <w:sz w:val="24"/>
          <w:szCs w:val="24"/>
        </w:rPr>
        <w:t>тенькинцев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всегда свежей сельскохозяйственной продукцией. Кулу идеально расположен - до Матросова 20 минут, еще полчаса – и «Павлик». Парное молоко остыть не успеет».</w:t>
      </w:r>
      <w:r w:rsidRPr="000A4CCA">
        <w:rPr>
          <w:rFonts w:ascii="Arial" w:hAnsi="Arial" w:cs="Arial"/>
          <w:sz w:val="24"/>
          <w:szCs w:val="24"/>
        </w:rPr>
        <w:br/>
        <w:t xml:space="preserve">За прошедшее лето на «гектарах» Полторацкого уже собран первый урожай овощей, ведется разведение птицы, баранов и вскоре планируется завести поголовье крупного рогатого скота – 25 коров. Корма пока закупаются в </w:t>
      </w:r>
      <w:proofErr w:type="gramStart"/>
      <w:r w:rsidRPr="000A4CCA">
        <w:rPr>
          <w:rFonts w:ascii="Arial" w:hAnsi="Arial" w:cs="Arial"/>
          <w:sz w:val="24"/>
          <w:szCs w:val="24"/>
        </w:rPr>
        <w:t>Оренбургской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и в Новосибирской областях. Но со временем планируется восстановить кормовую базу в селе. «Раньше был совхоз, осталось много полей – земля потрясающая», - говорит Александр Полторацкий. </w:t>
      </w:r>
      <w:r w:rsidRPr="000A4CCA">
        <w:rPr>
          <w:rFonts w:ascii="Arial" w:hAnsi="Arial" w:cs="Arial"/>
          <w:sz w:val="24"/>
          <w:szCs w:val="24"/>
        </w:rPr>
        <w:br/>
        <w:t xml:space="preserve">Вместе с возрождением сельского хозяйства возрождается и село Кулу. Пример </w:t>
      </w:r>
      <w:proofErr w:type="spellStart"/>
      <w:r w:rsidRPr="000A4CCA">
        <w:rPr>
          <w:rFonts w:ascii="Arial" w:hAnsi="Arial" w:cs="Arial"/>
          <w:sz w:val="24"/>
          <w:szCs w:val="24"/>
        </w:rPr>
        <w:t>Полторацковго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привлек и других жителей </w:t>
      </w:r>
      <w:proofErr w:type="spellStart"/>
      <w:r w:rsidRPr="000A4CCA">
        <w:rPr>
          <w:rFonts w:ascii="Arial" w:hAnsi="Arial" w:cs="Arial"/>
          <w:sz w:val="24"/>
          <w:szCs w:val="24"/>
        </w:rPr>
        <w:t>Тенькинского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района, которые взяли в Кулу ещё 20 гектаров. «Очевидно, что граждане понимают преимущества коллективного ведения хозяйства и со знанием дела подходят к вопросу освоения земельных участков. Например, коллективные заявки имеют приоритетный характер в плане обеспечения их инфраструктурой, что экономически достаточно рационально и понятно», - подчеркивает Министр Российской Федерации по </w:t>
      </w:r>
      <w:r w:rsidRPr="000A4CCA">
        <w:rPr>
          <w:rFonts w:ascii="Arial" w:hAnsi="Arial" w:cs="Arial"/>
          <w:sz w:val="24"/>
          <w:szCs w:val="24"/>
        </w:rPr>
        <w:lastRenderedPageBreak/>
        <w:t>развитию Дальнего Востока Александр Галушка.</w:t>
      </w:r>
      <w:r w:rsidRPr="000A4CCA">
        <w:rPr>
          <w:rFonts w:ascii="Arial" w:hAnsi="Arial" w:cs="Arial"/>
          <w:sz w:val="24"/>
          <w:szCs w:val="24"/>
        </w:rPr>
        <w:br/>
        <w:t xml:space="preserve">Для </w:t>
      </w:r>
      <w:proofErr w:type="gramStart"/>
      <w:r w:rsidRPr="000A4CCA">
        <w:rPr>
          <w:rFonts w:ascii="Arial" w:hAnsi="Arial" w:cs="Arial"/>
          <w:sz w:val="24"/>
          <w:szCs w:val="24"/>
        </w:rPr>
        <w:t>граждан, желающих присоединиться к работе по возрождению населенных пунктов или созданию новых Агентство по развитию человеческого капитала на Дальнем Востоке разработало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специальное методическое пособие. Эксперты Агентства оказывают содействие по «</w:t>
      </w:r>
      <w:proofErr w:type="spellStart"/>
      <w:r w:rsidRPr="000A4CCA">
        <w:rPr>
          <w:rFonts w:ascii="Arial" w:hAnsi="Arial" w:cs="Arial"/>
          <w:sz w:val="24"/>
          <w:szCs w:val="24"/>
        </w:rPr>
        <w:t>пилотным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 проектам. Кроме того, открыто специальное сообщество в социальной сети </w:t>
      </w:r>
      <w:proofErr w:type="spellStart"/>
      <w:r w:rsidRPr="000A4CCA">
        <w:rPr>
          <w:rFonts w:ascii="Arial" w:hAnsi="Arial" w:cs="Arial"/>
          <w:sz w:val="24"/>
          <w:szCs w:val="24"/>
        </w:rPr>
        <w:t>ВКонтакте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«Дальневосточный гектар: мы соседи», где можно познакомиться с соседями и обсудить насущные вопросы по освоению земли, проведению инфраструктуры или, к примеру, придумать название будущего селения.</w:t>
      </w:r>
    </w:p>
    <w:p w:rsidR="006313D4" w:rsidRPr="000A4CCA" w:rsidRDefault="006313D4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BD5" w:rsidRPr="000A4CCA" w:rsidRDefault="008A0BD5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BD5" w:rsidRPr="000A4CCA" w:rsidRDefault="008A0BD5" w:rsidP="000A4C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  <w:t>Кузбасские аграрии увеличили урожайность рапса на 60% благодаря сотрудничеству с баварскими академиками</w:t>
      </w:r>
    </w:p>
    <w:p w:rsidR="008A0BD5" w:rsidRPr="000A4CCA" w:rsidRDefault="008A0BD5" w:rsidP="000A4C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A0BD5" w:rsidRPr="000A4CCA" w:rsidRDefault="008A0BD5" w:rsidP="000A4C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sz w:val="24"/>
          <w:szCs w:val="24"/>
          <w:lang w:eastAsia="ru-RU"/>
        </w:rPr>
        <w:t>15.09.2017</w:t>
      </w:r>
    </w:p>
    <w:p w:rsidR="008A0BD5" w:rsidRPr="000A4CCA" w:rsidRDefault="008A0BD5" w:rsidP="000A4C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4CCA">
        <w:rPr>
          <w:rFonts w:ascii="Arial" w:eastAsia="Times New Roman" w:hAnsi="Arial" w:cs="Arial"/>
          <w:sz w:val="24"/>
          <w:szCs w:val="24"/>
          <w:lang w:eastAsia="ru-RU"/>
        </w:rPr>
        <w:t>Высокой урожайности им удалось достичь хозяйствам холдинговой компании «СДС» благодаря сотрудничеству с Баварской академией рапса из Германии, сообщает ИА «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» со ссылкой на администрацию Кемеровской области.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>Об успехах хозяйств холдинговой компании «СДС» рассказала заместитель губернатора Елена Жидкова на вчерашнем совещании по обеспечению продовольственной безопасности, которое провел глава региона Аман Тулеев.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>По словам Елены Жидковой, рапс созревает позже зерновых культур и сегодня он убран на площади 15%, это на 8% меньше, чем на тот же период в прошлом году. Причина – неблагоприятные  погодные условия.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Урожайность в среднем по области – 16,4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/га. Самая высокая урожайность в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Чебулинском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хозяйствах холдинговой компании «СДС» – 25 </w:t>
      </w:r>
      <w:proofErr w:type="spellStart"/>
      <w:r w:rsidRPr="000A4CCA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0A4CCA">
        <w:rPr>
          <w:rFonts w:ascii="Arial" w:eastAsia="Times New Roman" w:hAnsi="Arial" w:cs="Arial"/>
          <w:sz w:val="24"/>
          <w:szCs w:val="24"/>
          <w:lang w:eastAsia="ru-RU"/>
        </w:rPr>
        <w:t>/га.</w:t>
      </w:r>
      <w:r w:rsidRPr="000A4CCA">
        <w:rPr>
          <w:rFonts w:ascii="Arial" w:eastAsia="Times New Roman" w:hAnsi="Arial" w:cs="Arial"/>
          <w:sz w:val="24"/>
          <w:szCs w:val="24"/>
          <w:lang w:eastAsia="ru-RU"/>
        </w:rPr>
        <w:br/>
        <w:t>Такого результата им удалось достичь благодаря сотрудничеству с Баварской академией рапса из Германии. Хозяйства закупили у них современную технику, элитные семена, пригодные для наших климатических условий. Кроме того, баварские специалисты провели обучение кузбасских специалистов работе с этой культурой. В итоге урожайность на 60% выше, чем среднем по области.</w:t>
      </w:r>
    </w:p>
    <w:p w:rsidR="007C1BD9" w:rsidRPr="000A4CCA" w:rsidRDefault="007C1BD9" w:rsidP="000A4C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BD5" w:rsidRPr="000A4CCA" w:rsidRDefault="008A0BD5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F7F" w:rsidRPr="000A4CCA" w:rsidRDefault="007D7F7F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0A4CCA">
        <w:rPr>
          <w:rFonts w:ascii="Arial" w:hAnsi="Arial" w:cs="Arial"/>
          <w:caps/>
          <w:sz w:val="24"/>
          <w:szCs w:val="24"/>
        </w:rPr>
        <w:t>Суд закрепил за Адыгеей исключительное право на производство адыгейского сыра</w:t>
      </w:r>
    </w:p>
    <w:p w:rsidR="007D7F7F" w:rsidRPr="000A4CCA" w:rsidRDefault="007D7F7F" w:rsidP="000A4CCA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  <w:bCs/>
        </w:rPr>
        <w:t>KVEDOMOSTI.RU</w:t>
      </w:r>
    </w:p>
    <w:p w:rsidR="007C1BD9" w:rsidRPr="000A4CCA" w:rsidRDefault="007C1BD9" w:rsidP="000A4CCA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 w:rsidRPr="000A4CCA">
        <w:rPr>
          <w:rFonts w:ascii="Arial" w:hAnsi="Arial" w:cs="Arial"/>
          <w:bCs/>
          <w:kern w:val="36"/>
          <w:sz w:val="24"/>
          <w:szCs w:val="24"/>
        </w:rPr>
        <w:t xml:space="preserve">15.09.2017 </w:t>
      </w:r>
    </w:p>
    <w:p w:rsidR="007D7F7F" w:rsidRPr="000A4CCA" w:rsidRDefault="007D7F7F" w:rsidP="000A4CCA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0A4CCA">
        <w:rPr>
          <w:rStyle w:val="a3"/>
          <w:rFonts w:ascii="Arial" w:hAnsi="Arial" w:cs="Arial"/>
          <w:b w:val="0"/>
        </w:rPr>
        <w:t>Право производить сыр под брендом «адыгейский» официально закреплено только за работающими на территории Адыгеи предприятиями, соответствующее решение вынесено Судом по интеллектуальным правам. Об этом ТАСС сообщили в пресс-службе главы республики.</w:t>
      </w:r>
    </w:p>
    <w:p w:rsidR="007D7F7F" w:rsidRPr="000A4CCA" w:rsidRDefault="007D7F7F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«Президиум Суда по интеллектуальным правам отклонил кассацию четырех бизнесменов из других регионов, которые боролись за право производить сыр под брендом «адыгейский» за пределами Адыгеи. Право выпускать сыр только в Адыгее было признано еще в апреле, и сейчас подтверждено. Коммерческое использование бренда в других регионах запрещено», — отметили в пресс-службе.</w:t>
      </w:r>
    </w:p>
    <w:p w:rsidR="007D7F7F" w:rsidRPr="000A4CCA" w:rsidRDefault="007D7F7F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Там же уточнили, что в решении суда говорится, что производство адыгейского сыра и его особые вкусовые качества во многом определены национальными особенностями. Это продукт, который готовится по традиционным технологиям и непременно с использованием ручного труда.</w:t>
      </w:r>
    </w:p>
    <w:p w:rsidR="007D7F7F" w:rsidRPr="000A4CCA" w:rsidRDefault="007D7F7F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lastRenderedPageBreak/>
        <w:t>По прогнозам экспертов, решение суда в пользу предпринимателей Адыгеи позитивно отразится на отрасли. Сыроделы региона смогут нарастить объемы производства, расширить географию сбыта продукции. В настоящее время в России и СНГ продается до 1 тыс. тонн адыгейского сыра в месяц. Контроль качества ведется созданным в июне Союзом производителей адыгейского сыра, добавили в пресс-службе.</w:t>
      </w:r>
    </w:p>
    <w:p w:rsidR="007D7F7F" w:rsidRPr="000A4CCA" w:rsidRDefault="007D7F7F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Как прокомментировали ТАСС в </w:t>
      </w:r>
      <w:proofErr w:type="spellStart"/>
      <w:r w:rsidRPr="000A4CCA">
        <w:rPr>
          <w:rFonts w:ascii="Arial" w:hAnsi="Arial" w:cs="Arial"/>
        </w:rPr>
        <w:t>минсельхозе</w:t>
      </w:r>
      <w:proofErr w:type="spellEnd"/>
      <w:r w:rsidRPr="000A4CCA">
        <w:rPr>
          <w:rFonts w:ascii="Arial" w:hAnsi="Arial" w:cs="Arial"/>
        </w:rPr>
        <w:t xml:space="preserve"> республики, за минувший год предприятиями Адыгеи произведено 11,5 тыс. тонн сыра, заготовлено и переработано 134 тыс. тонн молока, отгружено продукции на 5,3 </w:t>
      </w:r>
      <w:proofErr w:type="spellStart"/>
      <w:proofErr w:type="gramStart"/>
      <w:r w:rsidRPr="000A4CCA">
        <w:rPr>
          <w:rFonts w:ascii="Arial" w:hAnsi="Arial" w:cs="Arial"/>
        </w:rPr>
        <w:t>млрд</w:t>
      </w:r>
      <w:proofErr w:type="spellEnd"/>
      <w:proofErr w:type="gramEnd"/>
      <w:r w:rsidRPr="000A4CCA">
        <w:rPr>
          <w:rFonts w:ascii="Arial" w:hAnsi="Arial" w:cs="Arial"/>
        </w:rPr>
        <w:t xml:space="preserve"> рублей. Удельный вес молочной отрасли в объеме производства пищевой и перерабатывающей промышленности превышает 20%. На данный момент адыгейский сыр производят восемь крупных и средних молокоперерабатывающих заводов, а также индивидуальные предприниматели-сыроделы, на долю которых приходится 10% от общего объема производства.</w:t>
      </w:r>
    </w:p>
    <w:p w:rsidR="007D7F7F" w:rsidRPr="000A4CCA" w:rsidRDefault="007D7F7F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«Производимые в Адыгее сыры, которые сегодня поставляются во многие мегаполисы страны, — сулугуни, </w:t>
      </w:r>
      <w:proofErr w:type="spellStart"/>
      <w:r w:rsidRPr="000A4CCA">
        <w:rPr>
          <w:rFonts w:ascii="Arial" w:hAnsi="Arial" w:cs="Arial"/>
        </w:rPr>
        <w:t>чечил</w:t>
      </w:r>
      <w:proofErr w:type="spellEnd"/>
      <w:r w:rsidRPr="000A4CCA">
        <w:rPr>
          <w:rFonts w:ascii="Arial" w:hAnsi="Arial" w:cs="Arial"/>
        </w:rPr>
        <w:t xml:space="preserve">, брынза и собственно «Адыгейский» — обладают высокими вкусовыми качествами и соответствуют всем стандартам </w:t>
      </w:r>
      <w:proofErr w:type="spellStart"/>
      <w:r w:rsidRPr="000A4CCA">
        <w:rPr>
          <w:rFonts w:ascii="Arial" w:hAnsi="Arial" w:cs="Arial"/>
        </w:rPr>
        <w:t>ГОСТа</w:t>
      </w:r>
      <w:proofErr w:type="spellEnd"/>
      <w:r w:rsidRPr="000A4CCA">
        <w:rPr>
          <w:rFonts w:ascii="Arial" w:hAnsi="Arial" w:cs="Arial"/>
        </w:rPr>
        <w:t xml:space="preserve">. Предприятия Адыгеи нацелены на </w:t>
      </w:r>
      <w:proofErr w:type="spellStart"/>
      <w:r w:rsidRPr="000A4CCA">
        <w:rPr>
          <w:rFonts w:ascii="Arial" w:hAnsi="Arial" w:cs="Arial"/>
        </w:rPr>
        <w:t>импортозамещение</w:t>
      </w:r>
      <w:proofErr w:type="spellEnd"/>
      <w:r w:rsidRPr="000A4CCA">
        <w:rPr>
          <w:rFonts w:ascii="Arial" w:hAnsi="Arial" w:cs="Arial"/>
        </w:rPr>
        <w:t>, установленное на них оборудование позволяет изготавливать практически любой вид мягких и полутвердых сыров. В том числе и те, что изготавливают за пределами страны, и ввоз которых запрещен. Производимый в Адыгее сыр поставляется во все мегаполисы страны, продукция молочных заводов республики представлена в крупнейших торговых сетях», — резюмировали в Минсельхозе республики.</w:t>
      </w:r>
    </w:p>
    <w:p w:rsidR="00A65C87" w:rsidRPr="000A4CCA" w:rsidRDefault="00A65C87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C87" w:rsidRPr="000A4CCA" w:rsidRDefault="00A65C87" w:rsidP="000A4CCA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0A4CCA">
        <w:rPr>
          <w:rFonts w:ascii="Arial" w:hAnsi="Arial" w:cs="Arial"/>
          <w:bCs w:val="0"/>
          <w:caps/>
          <w:color w:val="auto"/>
          <w:sz w:val="24"/>
          <w:szCs w:val="24"/>
        </w:rPr>
        <w:t>Проект из Дагестана победил на форуме «Ростов-2017»</w:t>
      </w:r>
    </w:p>
    <w:p w:rsidR="00F14497" w:rsidRPr="000A4CCA" w:rsidRDefault="00F1449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Минсельхозпрод Республики Дагестан</w:t>
      </w:r>
    </w:p>
    <w:p w:rsidR="007C1BD9" w:rsidRPr="000A4CCA" w:rsidRDefault="007C1BD9" w:rsidP="000A4CCA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 w:rsidRPr="000A4CCA">
        <w:rPr>
          <w:rFonts w:ascii="Arial" w:hAnsi="Arial" w:cs="Arial"/>
          <w:bCs/>
          <w:kern w:val="36"/>
          <w:sz w:val="24"/>
          <w:szCs w:val="24"/>
        </w:rPr>
        <w:t xml:space="preserve">15.09.2017 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Представитель дагестанского отделения Российского союза сельской молодежи Магомед </w:t>
      </w:r>
      <w:proofErr w:type="spellStart"/>
      <w:r w:rsidRPr="000A4CCA">
        <w:rPr>
          <w:rFonts w:ascii="Arial" w:hAnsi="Arial" w:cs="Arial"/>
        </w:rPr>
        <w:t>Гасраталиев</w:t>
      </w:r>
      <w:proofErr w:type="spellEnd"/>
      <w:r w:rsidRPr="000A4CCA">
        <w:rPr>
          <w:rFonts w:ascii="Arial" w:hAnsi="Arial" w:cs="Arial"/>
        </w:rPr>
        <w:t xml:space="preserve"> стал победителем форума «Ростов-2017».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Форум проходил с 7 по 12 сентября на берегу Азовского моря и собрал около 500 активных молодых людей из различных регионов страны, чья сфера профессиональных интересов связана с развитием агропромышленного комплекса.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В рамках смены «Молодые аграрии: агроэкология» состоялось множество культурных, творческих и спортивных мероприятий, мастер-классов и тренингов, прошли встречи с экспертами.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Так, участники форума прослушали лекцию «Образ будущего в </w:t>
      </w:r>
      <w:proofErr w:type="spellStart"/>
      <w:r w:rsidRPr="000A4CCA">
        <w:rPr>
          <w:rFonts w:ascii="Arial" w:hAnsi="Arial" w:cs="Arial"/>
        </w:rPr>
        <w:t>агробиотехнологиях</w:t>
      </w:r>
      <w:proofErr w:type="spellEnd"/>
      <w:r w:rsidRPr="000A4CCA">
        <w:rPr>
          <w:rFonts w:ascii="Arial" w:hAnsi="Arial" w:cs="Arial"/>
        </w:rPr>
        <w:t xml:space="preserve">», из которой узнали все об инновационных методах развития растениеводства и животноводства, обсудили тему подготовки кадров для АПК, развития </w:t>
      </w:r>
      <w:proofErr w:type="spellStart"/>
      <w:r w:rsidRPr="000A4CCA">
        <w:rPr>
          <w:rFonts w:ascii="Arial" w:hAnsi="Arial" w:cs="Arial"/>
        </w:rPr>
        <w:t>сити-фермерства</w:t>
      </w:r>
      <w:proofErr w:type="spellEnd"/>
      <w:r w:rsidRPr="000A4CCA">
        <w:rPr>
          <w:rFonts w:ascii="Arial" w:hAnsi="Arial" w:cs="Arial"/>
        </w:rPr>
        <w:t xml:space="preserve">, современных </w:t>
      </w:r>
      <w:proofErr w:type="spellStart"/>
      <w:r w:rsidRPr="000A4CCA">
        <w:rPr>
          <w:rFonts w:ascii="Arial" w:hAnsi="Arial" w:cs="Arial"/>
        </w:rPr>
        <w:t>экотехнологий</w:t>
      </w:r>
      <w:proofErr w:type="spellEnd"/>
      <w:r w:rsidRPr="000A4CCA">
        <w:rPr>
          <w:rFonts w:ascii="Arial" w:hAnsi="Arial" w:cs="Arial"/>
        </w:rPr>
        <w:t xml:space="preserve"> производства продукции растениеводства без нанесения ущерба окружающей среде, побывали в рыбном хозяйстве и в сельскохозяйственном производственном кооперативе.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В ходе смены состоялась также и защита участниками своих проектов. Магомед </w:t>
      </w:r>
      <w:proofErr w:type="spellStart"/>
      <w:r w:rsidRPr="000A4CCA">
        <w:rPr>
          <w:rFonts w:ascii="Arial" w:hAnsi="Arial" w:cs="Arial"/>
        </w:rPr>
        <w:t>Гасраталиев</w:t>
      </w:r>
      <w:proofErr w:type="spellEnd"/>
      <w:r w:rsidRPr="000A4CCA">
        <w:rPr>
          <w:rFonts w:ascii="Arial" w:hAnsi="Arial" w:cs="Arial"/>
        </w:rPr>
        <w:t xml:space="preserve"> представил «Малобюджетную спортивную площадку – </w:t>
      </w:r>
      <w:proofErr w:type="spellStart"/>
      <w:r w:rsidRPr="000A4CCA">
        <w:rPr>
          <w:rFonts w:ascii="Arial" w:hAnsi="Arial" w:cs="Arial"/>
        </w:rPr>
        <w:t>Табасаран</w:t>
      </w:r>
      <w:proofErr w:type="spellEnd"/>
      <w:r w:rsidRPr="000A4CCA">
        <w:rPr>
          <w:rFonts w:ascii="Arial" w:hAnsi="Arial" w:cs="Arial"/>
        </w:rPr>
        <w:t>».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>Проект подразумевает строительство на условиях государственно-частного партнерства спортплощадок в горных районах муниципалитета, отдаленных от центра, что будет способствовать развитию сельских территорий. На данный момент в Табасаранском районе возведено 10 таких площадок.</w:t>
      </w:r>
    </w:p>
    <w:p w:rsidR="00A65C87" w:rsidRPr="000A4CCA" w:rsidRDefault="00A65C87" w:rsidP="000A4CC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A4CCA">
        <w:rPr>
          <w:rFonts w:ascii="Arial" w:hAnsi="Arial" w:cs="Arial"/>
        </w:rPr>
        <w:t xml:space="preserve">Добавим, что в прошлом году проект Магомеда </w:t>
      </w:r>
      <w:proofErr w:type="spellStart"/>
      <w:r w:rsidRPr="000A4CCA">
        <w:rPr>
          <w:rFonts w:ascii="Arial" w:hAnsi="Arial" w:cs="Arial"/>
        </w:rPr>
        <w:t>Гасраталиева</w:t>
      </w:r>
      <w:proofErr w:type="spellEnd"/>
      <w:r w:rsidRPr="000A4CCA">
        <w:rPr>
          <w:rFonts w:ascii="Arial" w:hAnsi="Arial" w:cs="Arial"/>
        </w:rPr>
        <w:t xml:space="preserve"> вошел в число победителей Всероссийского конкурса «Лидер общественного мнения» и был включен в перечень лучших проектов, реализуемых на селе.</w:t>
      </w:r>
    </w:p>
    <w:p w:rsidR="00A65C87" w:rsidRPr="000A4CCA" w:rsidRDefault="00A65C87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264" w:rsidRPr="000A4CCA" w:rsidRDefault="009D0264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0A4CCA">
        <w:rPr>
          <w:rFonts w:ascii="Arial" w:hAnsi="Arial" w:cs="Arial"/>
          <w:caps/>
          <w:sz w:val="24"/>
          <w:szCs w:val="24"/>
        </w:rPr>
        <w:lastRenderedPageBreak/>
        <w:t>Сыры и молочная продукция предприятий Алтайского края признана лучшей на всероссийском конкурсе «Молочный успех 2017»</w:t>
      </w:r>
    </w:p>
    <w:p w:rsidR="009D0264" w:rsidRPr="000A4CCA" w:rsidRDefault="009D0264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0A4CC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A4CC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9D0264" w:rsidRPr="000A4CCA" w:rsidRDefault="009D0264" w:rsidP="000A4CC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A4CCA">
        <w:rPr>
          <w:rFonts w:ascii="Arial" w:hAnsi="Arial" w:cs="Arial"/>
          <w:b w:val="0"/>
          <w:sz w:val="24"/>
          <w:szCs w:val="24"/>
        </w:rPr>
        <w:t>15.09.2017</w:t>
      </w:r>
    </w:p>
    <w:p w:rsidR="009D0264" w:rsidRPr="000A4CCA" w:rsidRDefault="009D0264" w:rsidP="000A4C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A4CCA">
        <w:rPr>
          <w:rFonts w:ascii="Arial" w:hAnsi="Arial" w:cs="Arial"/>
          <w:sz w:val="24"/>
          <w:szCs w:val="24"/>
        </w:rPr>
        <w:t xml:space="preserve">В рамках международной конференции ЕАЭС по производству и переработке молока с 12 по 14 сентября в Сочи прошел Всероссийский дегустационный конкурс молочной отрасли «Молочный успех». На счету алтайских предприятий, принимавших участие в конкурсе, три Гран-при, три золотых медали, а также звания Лауреатов, сообщает </w:t>
      </w:r>
      <w:proofErr w:type="spellStart"/>
      <w:r w:rsidRPr="000A4CCA">
        <w:rPr>
          <w:rFonts w:ascii="Arial" w:hAnsi="Arial" w:cs="Arial"/>
          <w:sz w:val="24"/>
          <w:szCs w:val="24"/>
        </w:rPr>
        <w:t>The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DairyNews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со ссылкой на сайт управления Алтайского края по пищевой, перерабатывающей, фармацевтической промышленности и биотехнологиям.</w:t>
      </w:r>
    </w:p>
    <w:p w:rsidR="009D0264" w:rsidRPr="000A4CCA" w:rsidRDefault="009D0264" w:rsidP="000A4CC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A4CCA">
        <w:rPr>
          <w:rFonts w:ascii="Arial" w:hAnsi="Arial" w:cs="Arial"/>
          <w:sz w:val="24"/>
          <w:szCs w:val="24"/>
        </w:rPr>
        <w:t>Одними из лучших признаны сыр «Молочный» и «</w:t>
      </w:r>
      <w:proofErr w:type="spellStart"/>
      <w:r w:rsidRPr="000A4CCA">
        <w:rPr>
          <w:rFonts w:ascii="Arial" w:hAnsi="Arial" w:cs="Arial"/>
          <w:sz w:val="24"/>
          <w:szCs w:val="24"/>
        </w:rPr>
        <w:t>Гауда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», произведенные на ООО «Троицкий </w:t>
      </w:r>
      <w:proofErr w:type="spellStart"/>
      <w:r w:rsidRPr="000A4CCA">
        <w:rPr>
          <w:rFonts w:ascii="Arial" w:hAnsi="Arial" w:cs="Arial"/>
          <w:sz w:val="24"/>
          <w:szCs w:val="24"/>
        </w:rPr>
        <w:t>маслосыродел</w:t>
      </w:r>
      <w:proofErr w:type="spellEnd"/>
      <w:r w:rsidRPr="000A4CCA">
        <w:rPr>
          <w:rFonts w:ascii="Arial" w:hAnsi="Arial" w:cs="Arial"/>
          <w:sz w:val="24"/>
          <w:szCs w:val="24"/>
        </w:rPr>
        <w:t>», входящем в состав группы компаний «</w:t>
      </w:r>
      <w:proofErr w:type="spellStart"/>
      <w:r w:rsidRPr="000A4CCA">
        <w:rPr>
          <w:rFonts w:ascii="Arial" w:hAnsi="Arial" w:cs="Arial"/>
          <w:sz w:val="24"/>
          <w:szCs w:val="24"/>
        </w:rPr>
        <w:t>Киприно</w:t>
      </w:r>
      <w:proofErr w:type="spellEnd"/>
      <w:r w:rsidRPr="000A4CCA">
        <w:rPr>
          <w:rFonts w:ascii="Arial" w:hAnsi="Arial" w:cs="Arial"/>
          <w:sz w:val="24"/>
          <w:szCs w:val="24"/>
        </w:rPr>
        <w:t>», творожный сыр «</w:t>
      </w:r>
      <w:proofErr w:type="spellStart"/>
      <w:r w:rsidRPr="000A4CCA">
        <w:rPr>
          <w:rFonts w:ascii="Arial" w:hAnsi="Arial" w:cs="Arial"/>
          <w:sz w:val="24"/>
          <w:szCs w:val="24"/>
        </w:rPr>
        <w:t>Маскарпоне</w:t>
      </w:r>
      <w:proofErr w:type="spellEnd"/>
      <w:r w:rsidRPr="000A4CCA">
        <w:rPr>
          <w:rFonts w:ascii="Arial" w:hAnsi="Arial" w:cs="Arial"/>
          <w:sz w:val="24"/>
          <w:szCs w:val="24"/>
        </w:rPr>
        <w:t>», «</w:t>
      </w:r>
      <w:proofErr w:type="spellStart"/>
      <w:r w:rsidRPr="000A4CCA">
        <w:rPr>
          <w:rFonts w:ascii="Arial" w:hAnsi="Arial" w:cs="Arial"/>
          <w:sz w:val="24"/>
          <w:szCs w:val="24"/>
        </w:rPr>
        <w:t>Фетачини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сливочный» и «</w:t>
      </w:r>
      <w:proofErr w:type="spellStart"/>
      <w:r w:rsidRPr="000A4CCA">
        <w:rPr>
          <w:rFonts w:ascii="Arial" w:hAnsi="Arial" w:cs="Arial"/>
          <w:sz w:val="24"/>
          <w:szCs w:val="24"/>
        </w:rPr>
        <w:t>Фетачини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с зеленью» завода плавленых сыров «</w:t>
      </w:r>
      <w:proofErr w:type="spellStart"/>
      <w:r w:rsidRPr="000A4CCA">
        <w:rPr>
          <w:rFonts w:ascii="Arial" w:hAnsi="Arial" w:cs="Arial"/>
          <w:sz w:val="24"/>
          <w:szCs w:val="24"/>
        </w:rPr>
        <w:t>Плавыч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 (ИП </w:t>
      </w:r>
      <w:proofErr w:type="spellStart"/>
      <w:r w:rsidRPr="000A4CCA">
        <w:rPr>
          <w:rFonts w:ascii="Arial" w:hAnsi="Arial" w:cs="Arial"/>
          <w:sz w:val="24"/>
          <w:szCs w:val="24"/>
        </w:rPr>
        <w:t>Емелин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В.П.), а также йогурт питьевой обогащенный четырьмя витаминами с сахаром для питания детей раннего возраста ОАО «Модест».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За эти продукты алтайские предприятия получили Гран-при конкурса «Молочный успех 2017».</w:t>
      </w:r>
      <w:r w:rsidRPr="000A4CCA">
        <w:rPr>
          <w:rFonts w:ascii="Arial" w:hAnsi="Arial" w:cs="Arial"/>
          <w:sz w:val="24"/>
          <w:szCs w:val="24"/>
        </w:rPr>
        <w:br/>
        <w:t>Золотые медали конкурса получили еще два завода группы компаний «</w:t>
      </w:r>
      <w:proofErr w:type="spellStart"/>
      <w:r w:rsidRPr="000A4CCA">
        <w:rPr>
          <w:rFonts w:ascii="Arial" w:hAnsi="Arial" w:cs="Arial"/>
          <w:sz w:val="24"/>
          <w:szCs w:val="24"/>
        </w:rPr>
        <w:t>Киприно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»: ООО «Третьяковский </w:t>
      </w:r>
      <w:proofErr w:type="spellStart"/>
      <w:r w:rsidRPr="000A4CCA">
        <w:rPr>
          <w:rFonts w:ascii="Arial" w:hAnsi="Arial" w:cs="Arial"/>
          <w:sz w:val="24"/>
          <w:szCs w:val="24"/>
        </w:rPr>
        <w:t>маслосырзавод</w:t>
      </w:r>
      <w:proofErr w:type="spellEnd"/>
      <w:r w:rsidRPr="000A4CCA">
        <w:rPr>
          <w:rFonts w:ascii="Arial" w:hAnsi="Arial" w:cs="Arial"/>
          <w:sz w:val="24"/>
          <w:szCs w:val="24"/>
        </w:rPr>
        <w:t>» за сыр «Алтайский золотой» и за сыр «Мастер Алтайский Сыродел», ООО «</w:t>
      </w:r>
      <w:proofErr w:type="spellStart"/>
      <w:r w:rsidRPr="000A4CCA">
        <w:rPr>
          <w:rFonts w:ascii="Arial" w:hAnsi="Arial" w:cs="Arial"/>
          <w:sz w:val="24"/>
          <w:szCs w:val="24"/>
        </w:rPr>
        <w:t>Кипринский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маслосырзавод</w:t>
      </w:r>
      <w:proofErr w:type="spellEnd"/>
      <w:r w:rsidRPr="000A4CCA">
        <w:rPr>
          <w:rFonts w:ascii="Arial" w:hAnsi="Arial" w:cs="Arial"/>
          <w:sz w:val="24"/>
          <w:szCs w:val="24"/>
        </w:rPr>
        <w:t>» за сыр «Российский».</w:t>
      </w:r>
      <w:r w:rsidRPr="000A4CCA">
        <w:rPr>
          <w:rFonts w:ascii="Arial" w:hAnsi="Arial" w:cs="Arial"/>
          <w:sz w:val="24"/>
          <w:szCs w:val="24"/>
        </w:rPr>
        <w:br/>
        <w:t>Дипломами Лауреатов конкурса награждены ОАО «Модест» за молоко питьевое стерилизованное, обогащенное витаминами и йодом для питания детей раннего возраста (с 8 месяцев) и завод плавленых сыров «</w:t>
      </w:r>
      <w:proofErr w:type="spellStart"/>
      <w:r w:rsidRPr="000A4CCA">
        <w:rPr>
          <w:rFonts w:ascii="Arial" w:hAnsi="Arial" w:cs="Arial"/>
          <w:sz w:val="24"/>
          <w:szCs w:val="24"/>
        </w:rPr>
        <w:t>Плавыч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» (ИП </w:t>
      </w:r>
      <w:proofErr w:type="spellStart"/>
      <w:r w:rsidRPr="000A4CCA">
        <w:rPr>
          <w:rFonts w:ascii="Arial" w:hAnsi="Arial" w:cs="Arial"/>
          <w:sz w:val="24"/>
          <w:szCs w:val="24"/>
        </w:rPr>
        <w:t>Емелин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 В.П.) за сыр «</w:t>
      </w:r>
      <w:proofErr w:type="spellStart"/>
      <w:r w:rsidRPr="000A4CCA">
        <w:rPr>
          <w:rFonts w:ascii="Arial" w:hAnsi="Arial" w:cs="Arial"/>
          <w:sz w:val="24"/>
          <w:szCs w:val="24"/>
        </w:rPr>
        <w:t>Моцарелла</w:t>
      </w:r>
      <w:proofErr w:type="spellEnd"/>
      <w:r w:rsidRPr="000A4CCA">
        <w:rPr>
          <w:rFonts w:ascii="Arial" w:hAnsi="Arial" w:cs="Arial"/>
          <w:sz w:val="24"/>
          <w:szCs w:val="24"/>
        </w:rPr>
        <w:t>».</w:t>
      </w:r>
      <w:r w:rsidRPr="000A4CCA">
        <w:rPr>
          <w:rFonts w:ascii="Arial" w:hAnsi="Arial" w:cs="Arial"/>
          <w:sz w:val="24"/>
          <w:szCs w:val="24"/>
        </w:rPr>
        <w:br/>
        <w:t xml:space="preserve">Органолептическую оценку образцов молочной продукции проводила дегустационная комиссия, состоящая из ведущих экспертов молочной отрасли России под председательством исполнительного </w:t>
      </w:r>
      <w:proofErr w:type="gramStart"/>
      <w:r w:rsidRPr="000A4CCA">
        <w:rPr>
          <w:rFonts w:ascii="Arial" w:hAnsi="Arial" w:cs="Arial"/>
          <w:sz w:val="24"/>
          <w:szCs w:val="24"/>
        </w:rPr>
        <w:t>директора Российского союза предприятий молочной отрасли Людмилы</w:t>
      </w:r>
      <w:proofErr w:type="gramEnd"/>
      <w:r w:rsidRPr="000A4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CCA">
        <w:rPr>
          <w:rFonts w:ascii="Arial" w:hAnsi="Arial" w:cs="Arial"/>
          <w:sz w:val="24"/>
          <w:szCs w:val="24"/>
        </w:rPr>
        <w:t>Маницкой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. В составе дегустационной комиссии был и алтайский эксперт – Татьяна </w:t>
      </w:r>
      <w:proofErr w:type="spellStart"/>
      <w:r w:rsidRPr="000A4CCA">
        <w:rPr>
          <w:rFonts w:ascii="Arial" w:hAnsi="Arial" w:cs="Arial"/>
          <w:sz w:val="24"/>
          <w:szCs w:val="24"/>
        </w:rPr>
        <w:t>Волженина</w:t>
      </w:r>
      <w:proofErr w:type="spellEnd"/>
      <w:r w:rsidRPr="000A4CCA">
        <w:rPr>
          <w:rFonts w:ascii="Arial" w:hAnsi="Arial" w:cs="Arial"/>
          <w:sz w:val="24"/>
          <w:szCs w:val="24"/>
        </w:rPr>
        <w:t xml:space="preserve">, руководитель ООО «Троицкий </w:t>
      </w:r>
      <w:proofErr w:type="spellStart"/>
      <w:r w:rsidRPr="000A4CCA">
        <w:rPr>
          <w:rFonts w:ascii="Arial" w:hAnsi="Arial" w:cs="Arial"/>
          <w:sz w:val="24"/>
          <w:szCs w:val="24"/>
        </w:rPr>
        <w:t>маслосыродел</w:t>
      </w:r>
      <w:proofErr w:type="spellEnd"/>
      <w:r w:rsidRPr="000A4CCA">
        <w:rPr>
          <w:rFonts w:ascii="Arial" w:hAnsi="Arial" w:cs="Arial"/>
          <w:sz w:val="24"/>
          <w:szCs w:val="24"/>
        </w:rPr>
        <w:t>». В конкурсе приняли участие 29 участников из регионов России с более чем 200 образцами сыров и молочной продукции.</w:t>
      </w:r>
      <w:r w:rsidRPr="000A4CCA">
        <w:rPr>
          <w:rFonts w:ascii="Arial" w:hAnsi="Arial" w:cs="Arial"/>
          <w:sz w:val="24"/>
          <w:szCs w:val="24"/>
        </w:rPr>
        <w:br/>
        <w:t xml:space="preserve">Напомним, конкурс «Молочный успех 2017» проводился в рамках Международной конференция ЕАЭС по производству и переработке молока, организованной Молочным союзом России. В течение трех дней в </w:t>
      </w:r>
      <w:proofErr w:type="gramStart"/>
      <w:r w:rsidRPr="000A4CCA">
        <w:rPr>
          <w:rFonts w:ascii="Arial" w:hAnsi="Arial" w:cs="Arial"/>
          <w:sz w:val="24"/>
          <w:szCs w:val="24"/>
        </w:rPr>
        <w:t>г</w:t>
      </w:r>
      <w:proofErr w:type="gramEnd"/>
      <w:r w:rsidRPr="000A4CCA">
        <w:rPr>
          <w:rFonts w:ascii="Arial" w:hAnsi="Arial" w:cs="Arial"/>
          <w:sz w:val="24"/>
          <w:szCs w:val="24"/>
        </w:rPr>
        <w:t>. Сочи работала площадка для обсуждения всех бизнес-процессов и диалога между наукой, бизнесом и государством по основным и актуальным вопросам молочной отрасли между предприятиями, работающими в молочной отрасли многих стран, а также различных органов государственной власти. В работе конференции приняла участие делегация из Алтайского края из специалистов алтайских молокоперерабатывающих предприятий и начальника управления Алтайского края по пищевой, перерабатывающей, фармацевтической промышленности и биотехнологиям Татьяны Зелениной</w:t>
      </w:r>
    </w:p>
    <w:p w:rsidR="009D0264" w:rsidRPr="000A4CCA" w:rsidRDefault="009D0264" w:rsidP="000A4C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0264" w:rsidRPr="000A4CCA" w:rsidSect="00032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C7" w:rsidRDefault="00C311C7" w:rsidP="00DC2341">
      <w:pPr>
        <w:spacing w:after="0" w:line="240" w:lineRule="auto"/>
      </w:pPr>
      <w:r>
        <w:separator/>
      </w:r>
    </w:p>
  </w:endnote>
  <w:endnote w:type="continuationSeparator" w:id="0">
    <w:p w:rsidR="00C311C7" w:rsidRDefault="00C311C7" w:rsidP="00DC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1" w:rsidRDefault="00DC23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1" w:rsidRDefault="00DC23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1" w:rsidRDefault="00DC23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C7" w:rsidRDefault="00C311C7" w:rsidP="00DC2341">
      <w:pPr>
        <w:spacing w:after="0" w:line="240" w:lineRule="auto"/>
      </w:pPr>
      <w:r>
        <w:separator/>
      </w:r>
    </w:p>
  </w:footnote>
  <w:footnote w:type="continuationSeparator" w:id="0">
    <w:p w:rsidR="00C311C7" w:rsidRDefault="00C311C7" w:rsidP="00DC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1" w:rsidRDefault="00DC23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723"/>
      <w:docPartObj>
        <w:docPartGallery w:val="Page Numbers (Top of Page)"/>
        <w:docPartUnique/>
      </w:docPartObj>
    </w:sdtPr>
    <w:sdtContent>
      <w:p w:rsidR="00DC2341" w:rsidRDefault="00103CD3">
        <w:pPr>
          <w:pStyle w:val="a8"/>
          <w:jc w:val="right"/>
        </w:pPr>
        <w:r>
          <w:fldChar w:fldCharType="begin"/>
        </w:r>
        <w:r w:rsidR="00DC2341">
          <w:instrText xml:space="preserve"> PAGE   \* MERGEFORMAT </w:instrText>
        </w:r>
        <w:r>
          <w:fldChar w:fldCharType="separate"/>
        </w:r>
        <w:r w:rsidR="000E135D">
          <w:rPr>
            <w:noProof/>
          </w:rPr>
          <w:t>3</w:t>
        </w:r>
        <w:r>
          <w:fldChar w:fldCharType="end"/>
        </w:r>
      </w:p>
    </w:sdtContent>
  </w:sdt>
  <w:p w:rsidR="00DC2341" w:rsidRDefault="00DC23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1" w:rsidRDefault="00DC23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239"/>
    <w:multiLevelType w:val="multilevel"/>
    <w:tmpl w:val="DAF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75603"/>
    <w:multiLevelType w:val="multilevel"/>
    <w:tmpl w:val="F17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98"/>
    <w:rsid w:val="00007AD7"/>
    <w:rsid w:val="000322E9"/>
    <w:rsid w:val="000A4CCA"/>
    <w:rsid w:val="000E135D"/>
    <w:rsid w:val="000E1E16"/>
    <w:rsid w:val="000E3398"/>
    <w:rsid w:val="00103CD3"/>
    <w:rsid w:val="0018688B"/>
    <w:rsid w:val="001B0E6E"/>
    <w:rsid w:val="002C7E6D"/>
    <w:rsid w:val="00325B37"/>
    <w:rsid w:val="00363803"/>
    <w:rsid w:val="00381509"/>
    <w:rsid w:val="003A7DAC"/>
    <w:rsid w:val="003D69E2"/>
    <w:rsid w:val="004177BA"/>
    <w:rsid w:val="004724A1"/>
    <w:rsid w:val="0051224B"/>
    <w:rsid w:val="005A113D"/>
    <w:rsid w:val="005F3856"/>
    <w:rsid w:val="005F6E65"/>
    <w:rsid w:val="006313D4"/>
    <w:rsid w:val="00655954"/>
    <w:rsid w:val="006C5069"/>
    <w:rsid w:val="007020E9"/>
    <w:rsid w:val="007C1BD9"/>
    <w:rsid w:val="007D7F7F"/>
    <w:rsid w:val="00803709"/>
    <w:rsid w:val="008A0BD5"/>
    <w:rsid w:val="009417A2"/>
    <w:rsid w:val="00986D49"/>
    <w:rsid w:val="009D0264"/>
    <w:rsid w:val="00A65C87"/>
    <w:rsid w:val="00AE6EC5"/>
    <w:rsid w:val="00C311C7"/>
    <w:rsid w:val="00DC2341"/>
    <w:rsid w:val="00DF353A"/>
    <w:rsid w:val="00E72601"/>
    <w:rsid w:val="00F14497"/>
    <w:rsid w:val="00F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0E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3398"/>
    <w:rPr>
      <w:b/>
      <w:bCs/>
    </w:rPr>
  </w:style>
  <w:style w:type="paragraph" w:styleId="a4">
    <w:name w:val="Normal (Web)"/>
    <w:basedOn w:val="a"/>
    <w:uiPriority w:val="99"/>
    <w:unhideWhenUsed/>
    <w:rsid w:val="000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uthor">
    <w:name w:val="news_author"/>
    <w:basedOn w:val="a"/>
    <w:rsid w:val="000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77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C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341"/>
  </w:style>
  <w:style w:type="paragraph" w:styleId="aa">
    <w:name w:val="footer"/>
    <w:basedOn w:val="a"/>
    <w:link w:val="ab"/>
    <w:uiPriority w:val="99"/>
    <w:semiHidden/>
    <w:unhideWhenUsed/>
    <w:rsid w:val="00DC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341"/>
  </w:style>
  <w:style w:type="character" w:customStyle="1" w:styleId="social-likesbutton">
    <w:name w:val="social-likes__button"/>
    <w:basedOn w:val="a0"/>
    <w:rsid w:val="00AE6EC5"/>
  </w:style>
  <w:style w:type="character" w:customStyle="1" w:styleId="news-date-time">
    <w:name w:val="news-date-time"/>
    <w:basedOn w:val="a0"/>
    <w:rsid w:val="00AE6EC5"/>
  </w:style>
  <w:style w:type="paragraph" w:customStyle="1" w:styleId="p6">
    <w:name w:val="p6"/>
    <w:basedOn w:val="a"/>
    <w:rsid w:val="0038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8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1509"/>
  </w:style>
  <w:style w:type="character" w:customStyle="1" w:styleId="s2">
    <w:name w:val="s2"/>
    <w:basedOn w:val="a0"/>
    <w:rsid w:val="00381509"/>
  </w:style>
  <w:style w:type="character" w:customStyle="1" w:styleId="s3">
    <w:name w:val="s3"/>
    <w:basedOn w:val="a0"/>
    <w:rsid w:val="0038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498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8660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908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17742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73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575">
          <w:marLeft w:val="0"/>
          <w:marRight w:val="272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980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437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863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86658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163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0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214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524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6858710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838826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9509662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150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252942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73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382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389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0804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753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3135230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2199517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7882726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272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05930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411">
          <w:marLeft w:val="0"/>
          <w:marRight w:val="272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63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73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8147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114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5514105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0374824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50784095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355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424760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664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09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2858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518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4260965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8965209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1742672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841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4023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22.ru/gov/administration/glav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region22.ru/territory/remember/altayskomu-krayu-80-let/index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AA20-14B7-4B57-A9F9-4925531A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7076</Words>
  <Characters>40334</Characters>
  <Application>Microsoft Office Word</Application>
  <DocSecurity>0</DocSecurity>
  <Lines>336</Lines>
  <Paragraphs>94</Paragraphs>
  <ScaleCrop>false</ScaleCrop>
  <Company/>
  <LinksUpToDate>false</LinksUpToDate>
  <CharactersWithSpaces>47316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47</cp:revision>
  <dcterms:created xsi:type="dcterms:W3CDTF">2017-09-15T09:18:00Z</dcterms:created>
  <dcterms:modified xsi:type="dcterms:W3CDTF">2017-09-15T13:58:00Z</dcterms:modified>
</cp:coreProperties>
</file>