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7" w:rsidRPr="00591445" w:rsidRDefault="00404A35" w:rsidP="00273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445">
        <w:rPr>
          <w:rFonts w:ascii="Times New Roman" w:eastAsia="Calibri" w:hAnsi="Times New Roman" w:cs="Times New Roman"/>
          <w:b/>
          <w:sz w:val="24"/>
          <w:szCs w:val="24"/>
        </w:rPr>
        <w:t>Шипулин Александр Владимирович</w:t>
      </w:r>
      <w:r w:rsidRPr="00591445">
        <w:rPr>
          <w:rFonts w:ascii="Times New Roman" w:hAnsi="Times New Roman"/>
          <w:b/>
          <w:sz w:val="24"/>
          <w:szCs w:val="24"/>
        </w:rPr>
        <w:t>, з</w:t>
      </w:r>
      <w:r w:rsidRPr="00591445">
        <w:rPr>
          <w:rFonts w:ascii="Times New Roman" w:eastAsia="Calibri" w:hAnsi="Times New Roman" w:cs="Times New Roman"/>
          <w:sz w:val="24"/>
          <w:szCs w:val="24"/>
        </w:rPr>
        <w:t>аместитель Председателя Ассоциации крестьянских (фермерских) хозяйств, кооперативов и других малых производителей сельхозпродукции Краснодарского края, член Общественной палаты РФ</w:t>
      </w:r>
      <w:r w:rsidR="00273119" w:rsidRPr="00591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A35" w:rsidRPr="00591445" w:rsidRDefault="00404A35" w:rsidP="0027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F1" w:rsidRPr="00591445" w:rsidRDefault="009D1E18" w:rsidP="00273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 «Проблемы деятельности краснодарских фермеров из-за несовершенства земельного законодательства и предложения по доработке»</w:t>
      </w:r>
    </w:p>
    <w:p w:rsidR="00F558AC" w:rsidRPr="00591445" w:rsidRDefault="00273119" w:rsidP="00273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Выступление на научно-практической конференции «Актуальные проблемы земельных отношений».</w:t>
      </w:r>
    </w:p>
    <w:p w:rsidR="00F558AC" w:rsidRPr="00591445" w:rsidRDefault="00F558AC" w:rsidP="0027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FF" w:rsidRPr="00591445" w:rsidRDefault="009D1E18" w:rsidP="0027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ab/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Основным средством производства для фермерских </w:t>
      </w:r>
      <w:proofErr w:type="gramStart"/>
      <w:r w:rsidR="00530CBF" w:rsidRPr="00591445">
        <w:rPr>
          <w:rFonts w:ascii="Times New Roman" w:hAnsi="Times New Roman" w:cs="Times New Roman"/>
          <w:sz w:val="24"/>
          <w:szCs w:val="24"/>
        </w:rPr>
        <w:t>хозяйств</w:t>
      </w:r>
      <w:proofErr w:type="gramEnd"/>
      <w:r w:rsidR="00530CBF" w:rsidRPr="00591445">
        <w:rPr>
          <w:rFonts w:ascii="Times New Roman" w:hAnsi="Times New Roman" w:cs="Times New Roman"/>
          <w:sz w:val="24"/>
          <w:szCs w:val="24"/>
        </w:rPr>
        <w:t xml:space="preserve"> в том числе на Кубани являются земли сельскохозяйственного назначения. Мне как члену Общественной палаты </w:t>
      </w:r>
      <w:r w:rsidR="00530CBF" w:rsidRPr="00591445">
        <w:rPr>
          <w:rFonts w:ascii="Times New Roman" w:hAnsi="Times New Roman" w:cs="Times New Roman"/>
          <w:b/>
          <w:sz w:val="24"/>
          <w:szCs w:val="24"/>
        </w:rPr>
        <w:t>РФ поступает много обращений от фермеров. Суть этих обращений в том, что идет планомерная концентрация огромных земельных массивов вокруг агрохолдингов. Судебная практика по этой категории земельных споров свидетельствует о том, что в подавляющем числе случае решения судами выносятся не в пользу фермеров, а крупных предприятий.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Проблема в том, что их нередко поддерживают чиновники и силовики.</w:t>
      </w:r>
      <w:r w:rsidR="00167CFF" w:rsidRPr="0059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BF" w:rsidRPr="00591445" w:rsidRDefault="00167CFF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Например, в отношении КФХ Шакун Е.А. в 2015 году было вынесено необоснованное решение о лишении последнего земельного участка при отсутствии нарушений условий договора аренды. А после его гибели при крайне странных обстоятельствах, не квалифицированных следствием как убийство урожай кукурузы с площади 40 га стоимостью примерно 2 млн. рублей убрал местный агрохолдинг, хотя никаких затрат на посев и обработку этой культуры не производил. Возможной конечной целью этих действия является необоснованное изъятие у фермера этого земельного участка.  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E3" w:rsidRPr="00591445" w:rsidRDefault="00167CFF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А вот еще один пример. В</w:t>
      </w:r>
      <w:r w:rsidR="00A56922" w:rsidRPr="00591445">
        <w:rPr>
          <w:rFonts w:ascii="Times New Roman" w:hAnsi="Times New Roman" w:cs="Times New Roman"/>
          <w:sz w:val="24"/>
          <w:szCs w:val="24"/>
        </w:rPr>
        <w:t xml:space="preserve"> 2014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году бывшим главой Павловского района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  (Мельниковым А.В.)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были прекращены договора аренды у 10 фермеров станицы Незамаевской в пользу своих родственников и друзей. </w:t>
      </w:r>
      <w:r w:rsidR="000B0DE3" w:rsidRPr="00591445">
        <w:rPr>
          <w:rFonts w:ascii="Times New Roman" w:hAnsi="Times New Roman" w:cs="Times New Roman"/>
          <w:sz w:val="24"/>
          <w:szCs w:val="24"/>
        </w:rPr>
        <w:t>Несколько дней назад районный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суд вынес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ему приговор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- три года лишения свободы реально. Но за это время данные фермеры потеряли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эту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землю,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а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их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хозяйств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затормозилось. Причиной, по нашему мнению, является несовершенство земельного законодательства в части продления срока аренды фермерам, не имеющим нарушений по исполнению этого договора на новый срок без торгов. </w:t>
      </w:r>
    </w:p>
    <w:p w:rsidR="00180B9A" w:rsidRPr="00591445" w:rsidRDefault="00530CBF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Аналогичная ситуация назрела и </w:t>
      </w:r>
      <w:proofErr w:type="gramStart"/>
      <w:r w:rsidR="000B0DE3" w:rsidRPr="00591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0DE3" w:rsidRPr="00591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445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591445">
        <w:rPr>
          <w:rFonts w:ascii="Times New Roman" w:hAnsi="Times New Roman" w:cs="Times New Roman"/>
          <w:sz w:val="24"/>
          <w:szCs w:val="24"/>
        </w:rPr>
        <w:t xml:space="preserve"> районе Краснодарского края</w:t>
      </w:r>
      <w:r w:rsidR="000B0DE3" w:rsidRPr="00591445">
        <w:rPr>
          <w:rFonts w:ascii="Times New Roman" w:hAnsi="Times New Roman" w:cs="Times New Roman"/>
          <w:sz w:val="24"/>
          <w:szCs w:val="24"/>
        </w:rPr>
        <w:t>, где по инициативе Юрия Викторовича Дорошенко около 10 лет тому назад был организован кооператив по совместной обработке виноградников на площади 47 га (по 1 га за каждым членом кооператива). За этот период сложились прочные связи, взаимодействия членов этого кооператива и опорного фермера Евгения Васильевича Агафонова.</w:t>
      </w:r>
      <w:r w:rsidR="00DF56D1" w:rsidRPr="00591445">
        <w:rPr>
          <w:rFonts w:ascii="Times New Roman" w:hAnsi="Times New Roman" w:cs="Times New Roman"/>
          <w:sz w:val="24"/>
          <w:szCs w:val="24"/>
        </w:rPr>
        <w:t xml:space="preserve"> Получен реальный результат в виде высокого урожая винограда. Самое главное, это социальный результат, что из бедных сельских жителей рождаются крепкие хозяева, но в 2018 году срок аренды истекает. Над ними нависает явная угроза, что под видом обязательных торгов эта земля может уйти.   </w:t>
      </w:r>
    </w:p>
    <w:p w:rsidR="00180B9A" w:rsidRPr="00591445" w:rsidRDefault="00180B9A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91445">
        <w:rPr>
          <w:rFonts w:ascii="Times New Roman" w:hAnsi="Times New Roman" w:cs="Times New Roman"/>
          <w:b/>
          <w:sz w:val="24"/>
          <w:szCs w:val="24"/>
        </w:rPr>
        <w:t>в Краснодарском крае идет жесточайшая борьба за право аренды земельных долей. Как только срок договора аренды с пайщиками заканчивается агрохолдинги чинят огромные препятствия, если они отдают предпочтения фермерам. Нередко используются откровенно незаконные методы вплоть до фальсификации документов в суде.</w:t>
      </w:r>
      <w:r w:rsidRPr="0059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9A" w:rsidRPr="00591445" w:rsidRDefault="00180B9A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Ставленники агрохолдингов на местах не дожидаясь окончания сроков </w:t>
      </w:r>
      <w:proofErr w:type="gramStart"/>
      <w:r w:rsidRPr="005914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591445">
        <w:rPr>
          <w:rFonts w:ascii="Times New Roman" w:hAnsi="Times New Roman" w:cs="Times New Roman"/>
          <w:sz w:val="24"/>
          <w:szCs w:val="24"/>
        </w:rPr>
        <w:t xml:space="preserve"> завлекают селян лучшими условиями, более высокой платой за пользование землей, искусственно завышая ее цену. Например, в Ленинградском районе Краснодарского края на середину декабря нынешнего года назначено ряд собраний пайщиков земель </w:t>
      </w:r>
      <w:proofErr w:type="spellStart"/>
      <w:r w:rsidRPr="00591445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591445">
        <w:rPr>
          <w:rFonts w:ascii="Times New Roman" w:hAnsi="Times New Roman" w:cs="Times New Roman"/>
          <w:sz w:val="24"/>
          <w:szCs w:val="24"/>
        </w:rPr>
        <w:t xml:space="preserve"> с повесткой дня, нарушающей требования ст.450 ГК РФ и договоров </w:t>
      </w:r>
      <w:r w:rsidRPr="00591445">
        <w:rPr>
          <w:rFonts w:ascii="Times New Roman" w:hAnsi="Times New Roman" w:cs="Times New Roman"/>
          <w:sz w:val="24"/>
          <w:szCs w:val="24"/>
        </w:rPr>
        <w:lastRenderedPageBreak/>
        <w:t xml:space="preserve">арендный договор с целью в одностороннем порядке без согласия арендатора увеличить размер арендной платы в 2,5 раза. Следует вспомнить, что одним из принципов любого договора является его стабильность и запрет на произвольное его изменение без согласия обеих сторон. </w:t>
      </w:r>
    </w:p>
    <w:p w:rsidR="002458B0" w:rsidRPr="00591445" w:rsidRDefault="00180B9A" w:rsidP="0027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t>Выход из сложившегося положения необходим</w:t>
      </w:r>
      <w:r w:rsidR="00A32E04" w:rsidRPr="00591445">
        <w:rPr>
          <w:rFonts w:ascii="Times New Roman" w:hAnsi="Times New Roman" w:cs="Times New Roman"/>
          <w:b/>
          <w:sz w:val="24"/>
          <w:szCs w:val="24"/>
        </w:rPr>
        <w:t>о</w:t>
      </w:r>
      <w:r w:rsidRPr="00591445">
        <w:rPr>
          <w:rFonts w:ascii="Times New Roman" w:hAnsi="Times New Roman" w:cs="Times New Roman"/>
          <w:b/>
          <w:sz w:val="24"/>
          <w:szCs w:val="24"/>
        </w:rPr>
        <w:t xml:space="preserve"> искать на законодательном уровне</w:t>
      </w:r>
      <w:r w:rsidRPr="00591445">
        <w:rPr>
          <w:rFonts w:ascii="Times New Roman" w:hAnsi="Times New Roman" w:cs="Times New Roman"/>
          <w:sz w:val="24"/>
          <w:szCs w:val="24"/>
        </w:rPr>
        <w:t xml:space="preserve">. </w:t>
      </w:r>
      <w:r w:rsidRPr="00591445">
        <w:rPr>
          <w:rFonts w:ascii="Times New Roman" w:hAnsi="Times New Roman" w:cs="Times New Roman"/>
          <w:b/>
          <w:sz w:val="24"/>
          <w:szCs w:val="24"/>
        </w:rPr>
        <w:t>К примеру, установить, что размер участка земли, находящегося под контролем одного лица (в том числе агрохолдинга) не может превышать 10% в границах одного сельского поселения.</w:t>
      </w:r>
      <w:r w:rsidR="002458B0" w:rsidRPr="00591445">
        <w:rPr>
          <w:rFonts w:ascii="Times New Roman" w:hAnsi="Times New Roman" w:cs="Times New Roman"/>
          <w:sz w:val="24"/>
          <w:szCs w:val="24"/>
        </w:rPr>
        <w:t xml:space="preserve"> В целях прекращения на территории Краснодарского края протестных выступлений фермеров, в том числе так называемых «Тракторных маршей» мы предлагаем </w:t>
      </w:r>
      <w:r w:rsidR="002458B0" w:rsidRPr="00591445">
        <w:rPr>
          <w:rFonts w:ascii="Times New Roman" w:hAnsi="Times New Roman" w:cs="Times New Roman"/>
          <w:b/>
          <w:sz w:val="24"/>
          <w:szCs w:val="24"/>
        </w:rPr>
        <w:t>внести следующие изменения в действующее земельное законодательство:</w:t>
      </w:r>
    </w:p>
    <w:p w:rsidR="002458B0" w:rsidRPr="00591445" w:rsidRDefault="002458B0" w:rsidP="0027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B0" w:rsidRPr="00591445" w:rsidRDefault="002458B0" w:rsidP="00273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t>п.8 ст. 10 ФЗ «Об обороте земель сельскохозяйственного назначения» изложить в следующей редакции: «Без проведения торгов осуществляется предоставление в аренду земельных участков, находящихся в государственной или муниципальной</w:t>
      </w:r>
      <w:r w:rsidRPr="00591445">
        <w:rPr>
          <w:rFonts w:ascii="Times New Roman" w:hAnsi="Times New Roman" w:cs="Times New Roman"/>
          <w:b/>
          <w:sz w:val="24"/>
          <w:szCs w:val="24"/>
        </w:rPr>
        <w:tab/>
        <w:t xml:space="preserve"> собственности крестьянским (фермерским) хозяйствам для осуществления его деятельности».</w:t>
      </w:r>
    </w:p>
    <w:p w:rsidR="00167CFF" w:rsidRPr="00591445" w:rsidRDefault="002458B0" w:rsidP="00273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4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445">
        <w:rPr>
          <w:rFonts w:ascii="Times New Roman" w:hAnsi="Times New Roman" w:cs="Times New Roman"/>
          <w:sz w:val="24"/>
          <w:szCs w:val="24"/>
        </w:rPr>
        <w:t>.10 ст.14.1 данного Закона дополнить подпунктом 5 «Персональную ответственность за полноту и достоверность сведений, указанных в протоколе общего собрания участников долевой собственности в том числе за подсчет результатов голосования несет Уполномоченное должностное лицо органа местного самоуправления»</w:t>
      </w:r>
      <w:r w:rsidR="00167CFF" w:rsidRPr="00591445">
        <w:rPr>
          <w:rFonts w:ascii="Times New Roman" w:hAnsi="Times New Roman" w:cs="Times New Roman"/>
          <w:sz w:val="24"/>
          <w:szCs w:val="24"/>
        </w:rPr>
        <w:t>.</w:t>
      </w:r>
    </w:p>
    <w:p w:rsidR="009D1E18" w:rsidRPr="00591445" w:rsidRDefault="002458B0" w:rsidP="00273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 xml:space="preserve">Дополнить ст. 12 вышеуказанного Федерального Закона п.6 «Запрещается </w:t>
      </w:r>
      <w:r w:rsidR="001D08B7" w:rsidRPr="00591445">
        <w:rPr>
          <w:rFonts w:ascii="Times New Roman" w:hAnsi="Times New Roman" w:cs="Times New Roman"/>
          <w:bCs/>
          <w:sz w:val="24"/>
          <w:szCs w:val="24"/>
        </w:rPr>
        <w:t>совершение</w:t>
      </w:r>
      <w:r w:rsidR="00167CFF" w:rsidRPr="00591445">
        <w:rPr>
          <w:rFonts w:ascii="Times New Roman" w:hAnsi="Times New Roman" w:cs="Times New Roman"/>
          <w:bCs/>
          <w:sz w:val="24"/>
          <w:szCs w:val="24"/>
        </w:rPr>
        <w:t xml:space="preserve"> сделок с долями в праве общей собственности на земельный участок из земель сельскохозяйственного назначения в результате </w:t>
      </w:r>
      <w:proofErr w:type="gramStart"/>
      <w:r w:rsidR="00167CFF" w:rsidRPr="00591445">
        <w:rPr>
          <w:rFonts w:ascii="Times New Roman" w:hAnsi="Times New Roman" w:cs="Times New Roman"/>
          <w:bCs/>
          <w:sz w:val="24"/>
          <w:szCs w:val="24"/>
        </w:rPr>
        <w:t>проведения</w:t>
      </w:r>
      <w:proofErr w:type="gramEnd"/>
      <w:r w:rsidR="00167CFF" w:rsidRPr="00591445">
        <w:rPr>
          <w:rFonts w:ascii="Times New Roman" w:hAnsi="Times New Roman" w:cs="Times New Roman"/>
          <w:bCs/>
          <w:sz w:val="24"/>
          <w:szCs w:val="24"/>
        </w:rPr>
        <w:t xml:space="preserve"> которых</w:t>
      </w:r>
      <w:r w:rsidR="001D08B7" w:rsidRPr="00591445">
        <w:rPr>
          <w:rFonts w:ascii="Times New Roman" w:hAnsi="Times New Roman" w:cs="Times New Roman"/>
          <w:bCs/>
          <w:sz w:val="24"/>
          <w:szCs w:val="24"/>
        </w:rPr>
        <w:t>,</w:t>
      </w:r>
      <w:r w:rsidR="00167CFF" w:rsidRPr="005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CFF" w:rsidRPr="00591445">
        <w:rPr>
          <w:rFonts w:ascii="Times New Roman" w:hAnsi="Times New Roman" w:cs="Times New Roman"/>
          <w:sz w:val="24"/>
          <w:szCs w:val="24"/>
        </w:rPr>
        <w:t>размер участка земли, находящегося в собственности (аренде) одного лица (в том числе агрохолдинга) превышает 10% в границах одного сельского поселения</w:t>
      </w:r>
      <w:r w:rsidRPr="00591445">
        <w:rPr>
          <w:rFonts w:ascii="Times New Roman" w:hAnsi="Times New Roman" w:cs="Times New Roman"/>
          <w:sz w:val="24"/>
          <w:szCs w:val="24"/>
        </w:rPr>
        <w:t>»</w:t>
      </w:r>
      <w:r w:rsidR="00167CFF" w:rsidRPr="005914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91445">
        <w:rPr>
          <w:rFonts w:ascii="Times New Roman" w:hAnsi="Times New Roman" w:cs="Times New Roman"/>
          <w:sz w:val="24"/>
          <w:szCs w:val="24"/>
        </w:rPr>
        <w:t xml:space="preserve"> </w:t>
      </w:r>
      <w:r w:rsidR="00180B9A" w:rsidRPr="005914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56D1" w:rsidRPr="00591445">
        <w:rPr>
          <w:rFonts w:ascii="Times New Roman" w:hAnsi="Times New Roman" w:cs="Times New Roman"/>
          <w:sz w:val="24"/>
          <w:szCs w:val="24"/>
        </w:rPr>
        <w:t xml:space="preserve"> </w:t>
      </w:r>
      <w:r w:rsidR="000B0DE3" w:rsidRPr="00591445">
        <w:rPr>
          <w:rFonts w:ascii="Times New Roman" w:hAnsi="Times New Roman" w:cs="Times New Roman"/>
          <w:sz w:val="24"/>
          <w:szCs w:val="24"/>
        </w:rPr>
        <w:t xml:space="preserve">    </w:t>
      </w:r>
      <w:r w:rsidR="00530CBF" w:rsidRPr="0059144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D1E18" w:rsidRPr="00591445" w:rsidSect="007D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2F1B"/>
    <w:multiLevelType w:val="hybridMultilevel"/>
    <w:tmpl w:val="1C7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1E18"/>
    <w:rsid w:val="000037BB"/>
    <w:rsid w:val="00005ECA"/>
    <w:rsid w:val="00012B69"/>
    <w:rsid w:val="00027B22"/>
    <w:rsid w:val="00030E5C"/>
    <w:rsid w:val="000364B3"/>
    <w:rsid w:val="000424D4"/>
    <w:rsid w:val="00046161"/>
    <w:rsid w:val="00063768"/>
    <w:rsid w:val="00067F56"/>
    <w:rsid w:val="00077400"/>
    <w:rsid w:val="00077F32"/>
    <w:rsid w:val="00081533"/>
    <w:rsid w:val="00096482"/>
    <w:rsid w:val="000A0EBD"/>
    <w:rsid w:val="000A1F59"/>
    <w:rsid w:val="000A3297"/>
    <w:rsid w:val="000B0DE3"/>
    <w:rsid w:val="000B6CEF"/>
    <w:rsid w:val="000B7954"/>
    <w:rsid w:val="000C11CF"/>
    <w:rsid w:val="000C1717"/>
    <w:rsid w:val="000C7035"/>
    <w:rsid w:val="000D1986"/>
    <w:rsid w:val="000E269F"/>
    <w:rsid w:val="000E2A23"/>
    <w:rsid w:val="0010462E"/>
    <w:rsid w:val="00105403"/>
    <w:rsid w:val="001138D8"/>
    <w:rsid w:val="00113B5F"/>
    <w:rsid w:val="0011643F"/>
    <w:rsid w:val="001248DF"/>
    <w:rsid w:val="00131902"/>
    <w:rsid w:val="00131A10"/>
    <w:rsid w:val="00137896"/>
    <w:rsid w:val="0014275C"/>
    <w:rsid w:val="00164D52"/>
    <w:rsid w:val="00167CFF"/>
    <w:rsid w:val="00180B9A"/>
    <w:rsid w:val="0019071E"/>
    <w:rsid w:val="001A6830"/>
    <w:rsid w:val="001B43C0"/>
    <w:rsid w:val="001D08B7"/>
    <w:rsid w:val="001D5140"/>
    <w:rsid w:val="001E046F"/>
    <w:rsid w:val="001E2E9C"/>
    <w:rsid w:val="001E7296"/>
    <w:rsid w:val="001E7706"/>
    <w:rsid w:val="002039FC"/>
    <w:rsid w:val="0020627D"/>
    <w:rsid w:val="0020755C"/>
    <w:rsid w:val="00212D4E"/>
    <w:rsid w:val="00234D0C"/>
    <w:rsid w:val="00236700"/>
    <w:rsid w:val="002368C7"/>
    <w:rsid w:val="00242566"/>
    <w:rsid w:val="002432E9"/>
    <w:rsid w:val="002458A3"/>
    <w:rsid w:val="002458B0"/>
    <w:rsid w:val="00245BBE"/>
    <w:rsid w:val="0024699A"/>
    <w:rsid w:val="00247F91"/>
    <w:rsid w:val="00250252"/>
    <w:rsid w:val="00255397"/>
    <w:rsid w:val="00257A97"/>
    <w:rsid w:val="00262A04"/>
    <w:rsid w:val="00273119"/>
    <w:rsid w:val="0028073C"/>
    <w:rsid w:val="002912AD"/>
    <w:rsid w:val="00291BBF"/>
    <w:rsid w:val="002947CF"/>
    <w:rsid w:val="002A12E4"/>
    <w:rsid w:val="002B14D3"/>
    <w:rsid w:val="002C715E"/>
    <w:rsid w:val="002D3EF5"/>
    <w:rsid w:val="002D4C7B"/>
    <w:rsid w:val="002F2A67"/>
    <w:rsid w:val="002F461B"/>
    <w:rsid w:val="00300857"/>
    <w:rsid w:val="00302AA4"/>
    <w:rsid w:val="00304C7F"/>
    <w:rsid w:val="00305AF5"/>
    <w:rsid w:val="00313E4C"/>
    <w:rsid w:val="0031765A"/>
    <w:rsid w:val="00320A18"/>
    <w:rsid w:val="00323D47"/>
    <w:rsid w:val="003340DB"/>
    <w:rsid w:val="003361B8"/>
    <w:rsid w:val="00344EAE"/>
    <w:rsid w:val="003546A7"/>
    <w:rsid w:val="00354ACA"/>
    <w:rsid w:val="00356DD7"/>
    <w:rsid w:val="003607F0"/>
    <w:rsid w:val="003619DB"/>
    <w:rsid w:val="00362BE0"/>
    <w:rsid w:val="003744BF"/>
    <w:rsid w:val="00374D22"/>
    <w:rsid w:val="00385E7A"/>
    <w:rsid w:val="00390F0F"/>
    <w:rsid w:val="003920C1"/>
    <w:rsid w:val="00395D42"/>
    <w:rsid w:val="00397A5D"/>
    <w:rsid w:val="003A3805"/>
    <w:rsid w:val="003A39CB"/>
    <w:rsid w:val="003A4FCD"/>
    <w:rsid w:val="003B0A95"/>
    <w:rsid w:val="003B0FE6"/>
    <w:rsid w:val="003C0E39"/>
    <w:rsid w:val="003C1D80"/>
    <w:rsid w:val="003C39E1"/>
    <w:rsid w:val="003D20DD"/>
    <w:rsid w:val="003D235D"/>
    <w:rsid w:val="003D26E3"/>
    <w:rsid w:val="003D2B19"/>
    <w:rsid w:val="003D79C8"/>
    <w:rsid w:val="003D7D89"/>
    <w:rsid w:val="003F2D7A"/>
    <w:rsid w:val="003F30D2"/>
    <w:rsid w:val="00400E38"/>
    <w:rsid w:val="00404A35"/>
    <w:rsid w:val="00405D0B"/>
    <w:rsid w:val="00407FBE"/>
    <w:rsid w:val="004174C2"/>
    <w:rsid w:val="00425661"/>
    <w:rsid w:val="00425C10"/>
    <w:rsid w:val="00437D28"/>
    <w:rsid w:val="00443238"/>
    <w:rsid w:val="0044514A"/>
    <w:rsid w:val="00445151"/>
    <w:rsid w:val="00452A59"/>
    <w:rsid w:val="00456257"/>
    <w:rsid w:val="00465E06"/>
    <w:rsid w:val="00473497"/>
    <w:rsid w:val="00474B71"/>
    <w:rsid w:val="004770C6"/>
    <w:rsid w:val="00477A45"/>
    <w:rsid w:val="00480671"/>
    <w:rsid w:val="00480EE5"/>
    <w:rsid w:val="0048346D"/>
    <w:rsid w:val="004866DB"/>
    <w:rsid w:val="0049070C"/>
    <w:rsid w:val="00491D43"/>
    <w:rsid w:val="0049268D"/>
    <w:rsid w:val="00497182"/>
    <w:rsid w:val="004A1EED"/>
    <w:rsid w:val="004B1339"/>
    <w:rsid w:val="004B65DA"/>
    <w:rsid w:val="004B77F2"/>
    <w:rsid w:val="004C2AF4"/>
    <w:rsid w:val="004C7F35"/>
    <w:rsid w:val="004D02CB"/>
    <w:rsid w:val="004E1096"/>
    <w:rsid w:val="004E6551"/>
    <w:rsid w:val="004F0FDF"/>
    <w:rsid w:val="004F0FEB"/>
    <w:rsid w:val="004F1C49"/>
    <w:rsid w:val="00501831"/>
    <w:rsid w:val="00503B46"/>
    <w:rsid w:val="00504FF0"/>
    <w:rsid w:val="00514441"/>
    <w:rsid w:val="00515367"/>
    <w:rsid w:val="0052250E"/>
    <w:rsid w:val="00522CF1"/>
    <w:rsid w:val="00530CBF"/>
    <w:rsid w:val="0053666B"/>
    <w:rsid w:val="00545E69"/>
    <w:rsid w:val="00546EE0"/>
    <w:rsid w:val="00547DD9"/>
    <w:rsid w:val="005545FC"/>
    <w:rsid w:val="00557A44"/>
    <w:rsid w:val="00557EAB"/>
    <w:rsid w:val="0056727D"/>
    <w:rsid w:val="00567708"/>
    <w:rsid w:val="005754A7"/>
    <w:rsid w:val="00575578"/>
    <w:rsid w:val="00580B1F"/>
    <w:rsid w:val="00586B1B"/>
    <w:rsid w:val="00591445"/>
    <w:rsid w:val="005939AF"/>
    <w:rsid w:val="00594051"/>
    <w:rsid w:val="005979F6"/>
    <w:rsid w:val="005A0517"/>
    <w:rsid w:val="005B10AB"/>
    <w:rsid w:val="005B5100"/>
    <w:rsid w:val="005C40AE"/>
    <w:rsid w:val="005D61FB"/>
    <w:rsid w:val="005E1FF2"/>
    <w:rsid w:val="005E56FD"/>
    <w:rsid w:val="005E6EF9"/>
    <w:rsid w:val="005F0489"/>
    <w:rsid w:val="005F7DFD"/>
    <w:rsid w:val="00600CE4"/>
    <w:rsid w:val="00601B31"/>
    <w:rsid w:val="00605C3C"/>
    <w:rsid w:val="0060764C"/>
    <w:rsid w:val="00612103"/>
    <w:rsid w:val="00614ABE"/>
    <w:rsid w:val="00615724"/>
    <w:rsid w:val="0061625B"/>
    <w:rsid w:val="00634FB2"/>
    <w:rsid w:val="00656000"/>
    <w:rsid w:val="00665C69"/>
    <w:rsid w:val="00670B3F"/>
    <w:rsid w:val="006714C9"/>
    <w:rsid w:val="00675531"/>
    <w:rsid w:val="0067665B"/>
    <w:rsid w:val="00682380"/>
    <w:rsid w:val="00691D56"/>
    <w:rsid w:val="006929F2"/>
    <w:rsid w:val="00694178"/>
    <w:rsid w:val="006A6CD1"/>
    <w:rsid w:val="006B126A"/>
    <w:rsid w:val="006C020D"/>
    <w:rsid w:val="006C5D99"/>
    <w:rsid w:val="006E37F9"/>
    <w:rsid w:val="006E5C31"/>
    <w:rsid w:val="006F267B"/>
    <w:rsid w:val="006F45F3"/>
    <w:rsid w:val="0070326E"/>
    <w:rsid w:val="0070358B"/>
    <w:rsid w:val="007045B7"/>
    <w:rsid w:val="00706000"/>
    <w:rsid w:val="007133EB"/>
    <w:rsid w:val="00721935"/>
    <w:rsid w:val="00722352"/>
    <w:rsid w:val="0072418B"/>
    <w:rsid w:val="00731CB9"/>
    <w:rsid w:val="00734484"/>
    <w:rsid w:val="0075017D"/>
    <w:rsid w:val="007764C1"/>
    <w:rsid w:val="0077776A"/>
    <w:rsid w:val="00777C1F"/>
    <w:rsid w:val="00786DD8"/>
    <w:rsid w:val="007A25AD"/>
    <w:rsid w:val="007A50DB"/>
    <w:rsid w:val="007B4D2F"/>
    <w:rsid w:val="007C00DF"/>
    <w:rsid w:val="007C0F32"/>
    <w:rsid w:val="007C6206"/>
    <w:rsid w:val="007D1C7D"/>
    <w:rsid w:val="007E00E3"/>
    <w:rsid w:val="007F03EB"/>
    <w:rsid w:val="007F0CBB"/>
    <w:rsid w:val="007F54E3"/>
    <w:rsid w:val="00801C75"/>
    <w:rsid w:val="0081202C"/>
    <w:rsid w:val="0081313E"/>
    <w:rsid w:val="00815ACE"/>
    <w:rsid w:val="00815D63"/>
    <w:rsid w:val="00816F35"/>
    <w:rsid w:val="008256C5"/>
    <w:rsid w:val="00832ABD"/>
    <w:rsid w:val="00842D59"/>
    <w:rsid w:val="008549FB"/>
    <w:rsid w:val="0086345E"/>
    <w:rsid w:val="008666FC"/>
    <w:rsid w:val="00870F6A"/>
    <w:rsid w:val="00882A45"/>
    <w:rsid w:val="00883FD0"/>
    <w:rsid w:val="00884569"/>
    <w:rsid w:val="00886BC2"/>
    <w:rsid w:val="0089029D"/>
    <w:rsid w:val="008A39F2"/>
    <w:rsid w:val="008B0B4A"/>
    <w:rsid w:val="008B2516"/>
    <w:rsid w:val="008B6268"/>
    <w:rsid w:val="008D0AE2"/>
    <w:rsid w:val="008D3A0C"/>
    <w:rsid w:val="008E409A"/>
    <w:rsid w:val="008F0CB8"/>
    <w:rsid w:val="008F4EE5"/>
    <w:rsid w:val="00901AEB"/>
    <w:rsid w:val="00905D34"/>
    <w:rsid w:val="00911665"/>
    <w:rsid w:val="0091431E"/>
    <w:rsid w:val="00923F66"/>
    <w:rsid w:val="00924BA9"/>
    <w:rsid w:val="00924C04"/>
    <w:rsid w:val="009254CD"/>
    <w:rsid w:val="00935469"/>
    <w:rsid w:val="00937025"/>
    <w:rsid w:val="00937595"/>
    <w:rsid w:val="00937809"/>
    <w:rsid w:val="009530A1"/>
    <w:rsid w:val="00960B11"/>
    <w:rsid w:val="009621F7"/>
    <w:rsid w:val="00963B13"/>
    <w:rsid w:val="00964F01"/>
    <w:rsid w:val="00970F90"/>
    <w:rsid w:val="009744DB"/>
    <w:rsid w:val="00976144"/>
    <w:rsid w:val="009765F8"/>
    <w:rsid w:val="009823CC"/>
    <w:rsid w:val="00985500"/>
    <w:rsid w:val="00997ADC"/>
    <w:rsid w:val="009B0959"/>
    <w:rsid w:val="009B1218"/>
    <w:rsid w:val="009B4CA2"/>
    <w:rsid w:val="009B584C"/>
    <w:rsid w:val="009B7ACA"/>
    <w:rsid w:val="009C0E8A"/>
    <w:rsid w:val="009C641A"/>
    <w:rsid w:val="009D0B9F"/>
    <w:rsid w:val="009D1E18"/>
    <w:rsid w:val="009E2233"/>
    <w:rsid w:val="009E51EA"/>
    <w:rsid w:val="009F587B"/>
    <w:rsid w:val="009F718F"/>
    <w:rsid w:val="009F75D7"/>
    <w:rsid w:val="00A03925"/>
    <w:rsid w:val="00A11D6D"/>
    <w:rsid w:val="00A15EDF"/>
    <w:rsid w:val="00A20757"/>
    <w:rsid w:val="00A2387A"/>
    <w:rsid w:val="00A248DC"/>
    <w:rsid w:val="00A32E04"/>
    <w:rsid w:val="00A3338D"/>
    <w:rsid w:val="00A52A52"/>
    <w:rsid w:val="00A53E17"/>
    <w:rsid w:val="00A56922"/>
    <w:rsid w:val="00A623F5"/>
    <w:rsid w:val="00A63879"/>
    <w:rsid w:val="00A63DA7"/>
    <w:rsid w:val="00A70034"/>
    <w:rsid w:val="00A82CA5"/>
    <w:rsid w:val="00A846FC"/>
    <w:rsid w:val="00A86E13"/>
    <w:rsid w:val="00A972D0"/>
    <w:rsid w:val="00AA6467"/>
    <w:rsid w:val="00AB02EA"/>
    <w:rsid w:val="00AB5E8F"/>
    <w:rsid w:val="00AC422F"/>
    <w:rsid w:val="00AC7EFC"/>
    <w:rsid w:val="00AD3D85"/>
    <w:rsid w:val="00AD5DE8"/>
    <w:rsid w:val="00AE7154"/>
    <w:rsid w:val="00AF3E14"/>
    <w:rsid w:val="00B03949"/>
    <w:rsid w:val="00B05E82"/>
    <w:rsid w:val="00B07DF4"/>
    <w:rsid w:val="00B241F7"/>
    <w:rsid w:val="00B246F8"/>
    <w:rsid w:val="00B25A37"/>
    <w:rsid w:val="00B262BA"/>
    <w:rsid w:val="00B272A3"/>
    <w:rsid w:val="00B40C8C"/>
    <w:rsid w:val="00B5486E"/>
    <w:rsid w:val="00B575F5"/>
    <w:rsid w:val="00B60FAF"/>
    <w:rsid w:val="00B70863"/>
    <w:rsid w:val="00B7195C"/>
    <w:rsid w:val="00B8112A"/>
    <w:rsid w:val="00B8414B"/>
    <w:rsid w:val="00B85182"/>
    <w:rsid w:val="00B860B1"/>
    <w:rsid w:val="00B93973"/>
    <w:rsid w:val="00BA0674"/>
    <w:rsid w:val="00BA2F76"/>
    <w:rsid w:val="00BB787E"/>
    <w:rsid w:val="00BC4BF5"/>
    <w:rsid w:val="00BC7107"/>
    <w:rsid w:val="00BD0B80"/>
    <w:rsid w:val="00BD64FE"/>
    <w:rsid w:val="00BD71C7"/>
    <w:rsid w:val="00BE0004"/>
    <w:rsid w:val="00BE1E5E"/>
    <w:rsid w:val="00BE5FA1"/>
    <w:rsid w:val="00BF548F"/>
    <w:rsid w:val="00C0283E"/>
    <w:rsid w:val="00C04698"/>
    <w:rsid w:val="00C10ED9"/>
    <w:rsid w:val="00C11D13"/>
    <w:rsid w:val="00C152C3"/>
    <w:rsid w:val="00C16244"/>
    <w:rsid w:val="00C21E68"/>
    <w:rsid w:val="00C2698D"/>
    <w:rsid w:val="00C31B4E"/>
    <w:rsid w:val="00C32E4E"/>
    <w:rsid w:val="00C402B5"/>
    <w:rsid w:val="00C440B9"/>
    <w:rsid w:val="00C510E2"/>
    <w:rsid w:val="00C540D5"/>
    <w:rsid w:val="00C54756"/>
    <w:rsid w:val="00C613E6"/>
    <w:rsid w:val="00C67DDA"/>
    <w:rsid w:val="00C72BB9"/>
    <w:rsid w:val="00C73694"/>
    <w:rsid w:val="00C745C4"/>
    <w:rsid w:val="00C748DA"/>
    <w:rsid w:val="00C8149E"/>
    <w:rsid w:val="00C8495E"/>
    <w:rsid w:val="00C84B64"/>
    <w:rsid w:val="00CD39BD"/>
    <w:rsid w:val="00CD6883"/>
    <w:rsid w:val="00CD6DFA"/>
    <w:rsid w:val="00CE17C5"/>
    <w:rsid w:val="00CE2756"/>
    <w:rsid w:val="00CE3D6D"/>
    <w:rsid w:val="00CE492A"/>
    <w:rsid w:val="00CF1970"/>
    <w:rsid w:val="00CF66B3"/>
    <w:rsid w:val="00CF77CB"/>
    <w:rsid w:val="00D00B00"/>
    <w:rsid w:val="00D02001"/>
    <w:rsid w:val="00D035F1"/>
    <w:rsid w:val="00D1366B"/>
    <w:rsid w:val="00D1554B"/>
    <w:rsid w:val="00D15B6C"/>
    <w:rsid w:val="00D173D1"/>
    <w:rsid w:val="00D274BE"/>
    <w:rsid w:val="00D3398C"/>
    <w:rsid w:val="00D520D5"/>
    <w:rsid w:val="00D560ED"/>
    <w:rsid w:val="00D5739A"/>
    <w:rsid w:val="00D62D8B"/>
    <w:rsid w:val="00D6545D"/>
    <w:rsid w:val="00D67E8F"/>
    <w:rsid w:val="00D715FF"/>
    <w:rsid w:val="00D75F0C"/>
    <w:rsid w:val="00D77DCF"/>
    <w:rsid w:val="00D81F05"/>
    <w:rsid w:val="00D82BB1"/>
    <w:rsid w:val="00D9054D"/>
    <w:rsid w:val="00D92EBD"/>
    <w:rsid w:val="00D92EDE"/>
    <w:rsid w:val="00DB0C68"/>
    <w:rsid w:val="00DB0F4D"/>
    <w:rsid w:val="00DB171E"/>
    <w:rsid w:val="00DB5C52"/>
    <w:rsid w:val="00DC15D8"/>
    <w:rsid w:val="00DE4258"/>
    <w:rsid w:val="00DF14A8"/>
    <w:rsid w:val="00DF3C2A"/>
    <w:rsid w:val="00DF3D12"/>
    <w:rsid w:val="00DF56D1"/>
    <w:rsid w:val="00E02F66"/>
    <w:rsid w:val="00E04B92"/>
    <w:rsid w:val="00E26AFC"/>
    <w:rsid w:val="00E44D5B"/>
    <w:rsid w:val="00E513E1"/>
    <w:rsid w:val="00E55E21"/>
    <w:rsid w:val="00E563FC"/>
    <w:rsid w:val="00E564A8"/>
    <w:rsid w:val="00E6335D"/>
    <w:rsid w:val="00E645F1"/>
    <w:rsid w:val="00E73E3E"/>
    <w:rsid w:val="00E80578"/>
    <w:rsid w:val="00E82A08"/>
    <w:rsid w:val="00E82D8C"/>
    <w:rsid w:val="00E87FBF"/>
    <w:rsid w:val="00E90164"/>
    <w:rsid w:val="00E9577D"/>
    <w:rsid w:val="00EA27A7"/>
    <w:rsid w:val="00EA38DB"/>
    <w:rsid w:val="00EA4631"/>
    <w:rsid w:val="00EA48EE"/>
    <w:rsid w:val="00EA7B73"/>
    <w:rsid w:val="00EB1936"/>
    <w:rsid w:val="00EB5697"/>
    <w:rsid w:val="00EC4C6F"/>
    <w:rsid w:val="00EC5458"/>
    <w:rsid w:val="00ED5108"/>
    <w:rsid w:val="00ED6150"/>
    <w:rsid w:val="00ED792F"/>
    <w:rsid w:val="00EE5FE4"/>
    <w:rsid w:val="00EF2A29"/>
    <w:rsid w:val="00EF6077"/>
    <w:rsid w:val="00F06770"/>
    <w:rsid w:val="00F075F4"/>
    <w:rsid w:val="00F151A5"/>
    <w:rsid w:val="00F24872"/>
    <w:rsid w:val="00F26055"/>
    <w:rsid w:val="00F31475"/>
    <w:rsid w:val="00F40A43"/>
    <w:rsid w:val="00F42026"/>
    <w:rsid w:val="00F45557"/>
    <w:rsid w:val="00F558AC"/>
    <w:rsid w:val="00F5795B"/>
    <w:rsid w:val="00F57EC6"/>
    <w:rsid w:val="00F61791"/>
    <w:rsid w:val="00F62F30"/>
    <w:rsid w:val="00F72DDF"/>
    <w:rsid w:val="00F8034F"/>
    <w:rsid w:val="00F81ED0"/>
    <w:rsid w:val="00F85BF0"/>
    <w:rsid w:val="00F91C59"/>
    <w:rsid w:val="00F93359"/>
    <w:rsid w:val="00F93518"/>
    <w:rsid w:val="00FA28FF"/>
    <w:rsid w:val="00FB177C"/>
    <w:rsid w:val="00FB2131"/>
    <w:rsid w:val="00FB5BAA"/>
    <w:rsid w:val="00FC2896"/>
    <w:rsid w:val="00FC657F"/>
    <w:rsid w:val="00FD1B43"/>
    <w:rsid w:val="00FD38B3"/>
    <w:rsid w:val="00FD57DE"/>
    <w:rsid w:val="00FD61E7"/>
    <w:rsid w:val="00FE489D"/>
    <w:rsid w:val="00FF27C1"/>
    <w:rsid w:val="00FF619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minenko</cp:lastModifiedBy>
  <cp:revision>10</cp:revision>
  <cp:lastPrinted>2017-11-30T17:09:00Z</cp:lastPrinted>
  <dcterms:created xsi:type="dcterms:W3CDTF">2017-11-30T14:56:00Z</dcterms:created>
  <dcterms:modified xsi:type="dcterms:W3CDTF">2017-12-18T11:40:00Z</dcterms:modified>
</cp:coreProperties>
</file>