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8A" w:rsidRPr="00A9508A" w:rsidRDefault="00A9508A" w:rsidP="00A9508A">
      <w:pPr>
        <w:pBdr>
          <w:bottom w:val="single" w:sz="4" w:space="6" w:color="EEEEEE"/>
        </w:pBdr>
        <w:shd w:val="clear" w:color="auto" w:fill="FFFFFF"/>
        <w:spacing w:after="250" w:line="240" w:lineRule="auto"/>
        <w:outlineLvl w:val="0"/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</w:pPr>
      <w:r w:rsidRPr="00A9508A"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  <w:t>РАЗВИТИЕ САДОВОДСТВА ОБСУДИЛИ ФЕРМЕРЫ И УЧЕНЫЕ ЧУВАШИИ</w:t>
      </w:r>
    </w:p>
    <w:p w:rsidR="00A9508A" w:rsidRPr="00A9508A" w:rsidRDefault="00A9508A" w:rsidP="00A9508A">
      <w:pPr>
        <w:shd w:val="clear" w:color="auto" w:fill="FFFFFF"/>
        <w:spacing w:line="240" w:lineRule="auto"/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</w:pPr>
      <w:r w:rsidRPr="00A9508A"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  <w:t>13.12.2016</w:t>
      </w:r>
    </w:p>
    <w:p w:rsidR="00A9508A" w:rsidRPr="00A9508A" w:rsidRDefault="00A9508A" w:rsidP="00A9508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A9508A" w:rsidRPr="00A9508A" w:rsidRDefault="00A9508A" w:rsidP="00A9508A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9508A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30520" cy="2854325"/>
            <wp:effectExtent l="19050" t="0" r="0" b="0"/>
            <wp:docPr id="3" name="Рисунок 3" descr="http://www.akkor.ru/sites/default/files/styles/large/public/chuvashiya_-_konferenciya.jpg?itok=C4PBRs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chuvashiya_-_konferenciya.jpg?itok=C4PBRs-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08A" w:rsidRPr="00A9508A" w:rsidRDefault="00A9508A" w:rsidP="00A9508A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9508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7 декабря Чувашская республиканская Ассоциация крестьянских (фермерских) хозяйств и сельскохозяйственных кооперативов (</w:t>
      </w:r>
      <w:proofErr w:type="spellStart"/>
      <w:r w:rsidRPr="00A9508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ЧувашАККОР</w:t>
      </w:r>
      <w:proofErr w:type="spellEnd"/>
      <w:r w:rsidRPr="00A9508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) и Чувашский государственный университет имени И.Н.Ульянова провели региональную научно-практическую конференцию по теме «Инновационное развитие садоводства в фермерских хозяйствах».</w:t>
      </w:r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 На конференции участвовали более 30 человек: главы КФХ - члены </w:t>
      </w:r>
      <w:proofErr w:type="spellStart"/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ЧувашАККОР</w:t>
      </w:r>
      <w:proofErr w:type="spellEnd"/>
      <w:proofErr w:type="gramStart"/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члены ООО ДСЖР Чувашии, ЛПХ, преподаватели Университета: </w:t>
      </w:r>
      <w:proofErr w:type="spellStart"/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Перфилова</w:t>
      </w:r>
      <w:proofErr w:type="spellEnd"/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Елена </w:t>
      </w:r>
      <w:proofErr w:type="spellStart"/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Фаритовна</w:t>
      </w:r>
      <w:proofErr w:type="spellEnd"/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зав</w:t>
      </w:r>
      <w:proofErr w:type="gramStart"/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.к</w:t>
      </w:r>
      <w:proofErr w:type="gramEnd"/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афедрой отраслевой экономики, Семенов Владислав Львович, декан факультета управления и социальных технологий, студенты, приглашенные гости:</w:t>
      </w:r>
      <w:r w:rsidRPr="00A9508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</w:t>
      </w:r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Дмитриев Александр Вениаминович, директор </w:t>
      </w:r>
      <w:proofErr w:type="spellStart"/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fldChar w:fldCharType="begin"/>
      </w:r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instrText xml:space="preserve"> HYPERLINK "https://clck.yandex.ru/redir/dv/*data=url%3Dhttp%253A%252F%252Fwww.zapoved.net%252Findex.php%252F%2525D0%25259A%2525D0%2525B0%2525D1%252582%2525D0%2525B0%2525D0%2525BB%2525D0%2525BE%2525D0%2525B3%252F%2525D0%2525A0%2525D0%2525B5%2525D0%2525B3%2525D0%2525B8%2525D0%2525BE%2525D0%2525BD%2525D1%25258B%252F%2525D0%25259F%2525D1%252580%2525D0%2525B8%2525D0%2525B2%2525D0%2525BE%2525D0%2525BB%2525D0%2525B6%2525D1%252581%2525D0%2525BA%2525D0%2525B8%2525D0%2525B9_%2525D0%2525BE%2525D0%2525BA%2525D1%252580%2525D1%252583%2525D0%2525B3%252F%2525D0%2525A7%2525D1%252583%2525D0%2525B2%2525D0%2525B0%2525D1%252588%2525D1%252581%2525D0%2525BA%2525D0%2525B0%2525D1%25258F_%2525D0%2525A0%2525D0%2525B5%2525D1%252581%2525D0%2525BF%2525D1%252583%2525D0%2525B1%2525D0%2525BB%2525D0%2525B8%2525D0%2525BA%2525D0%2525B0%252520%252F%2525D0%2525A7%2525D0%2525B5%2525D0%2525B1%2525D0%2525BE%2525D0%2525BA%2525D1%252581%2525D0%2525B0%2525D1%252580%2525D1%25258B%252F%2525D1%252584%2525D0%2525B8%2525D0%2525BB%2525D0%2525B8%2525D0%2525B0%2525D0%2525BB_%2525D0%2525B1%2525D0%2525BE%2525D1%252582%2525D0%2525B0%2525D0%2525BD%2525D0%2525B8%2525D1%252587%2525D0%2525B5%2525D1%252581%2525D0%2525BA%2525D0%2525BE%2525D0%2525B3%2525D0%2525BE_%2525D1%252581%2525D0%2525B0%2525D0%2525B4%2525D0%2525B0%26ts%3D1481634323%26uid%3D3863950011476783888&amp;sign=4f2cd0521f209d7d5f91933d40ebc26d&amp;keyno=1" \t "_blank" </w:instrText>
      </w:r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fldChar w:fldCharType="separate"/>
      </w:r>
      <w:r w:rsidRPr="00A9508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Чебоксарского</w:t>
      </w:r>
      <w:proofErr w:type="spellEnd"/>
      <w:r w:rsidRPr="00A9508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филиала главного ботанического сада им. Н.В. </w:t>
      </w:r>
      <w:proofErr w:type="spellStart"/>
      <w:r w:rsidRPr="00A9508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Цицина</w:t>
      </w:r>
      <w:proofErr w:type="spellEnd"/>
      <w:r w:rsidRPr="00A9508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Российской академии наук, </w:t>
      </w:r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fldChar w:fldCharType="end"/>
      </w:r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Капитонов Николай Гаврилович, член союза садоводов России, зам</w:t>
      </w:r>
      <w:proofErr w:type="gramStart"/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.п</w:t>
      </w:r>
      <w:proofErr w:type="gramEnd"/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редседателя союза садоводов Чувашии, Исаев Олег Николаевич, зам.руководителя ФГБУ «</w:t>
      </w:r>
      <w:proofErr w:type="spellStart"/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Россельхозцентр</w:t>
      </w:r>
      <w:proofErr w:type="spellEnd"/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 Чувашской Республики, Дмитриев Владислав Львович, декан факультета биотехнологии и агрономии Чувашской государственной сельскохозяйственной академии и другие.</w:t>
      </w:r>
    </w:p>
    <w:p w:rsidR="00A9508A" w:rsidRPr="00A9508A" w:rsidRDefault="00A9508A" w:rsidP="00A9508A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Актуальность проведения конференции обусловлена тем, что на сегодня российским  фермерам подобные знания более чем необходимы и востребованы. Обучение инновационным технологиям поможет достичь качественных показателей в работе. Они хотят быть в курсе всех последних тенденций аграрной науки, стремятся узнать что-то новое, чтобы затем применять полученные знания в своих хозяйствах. Такие мероприятия хороши тем, что позволяют фермерам активно внедрять у себя инновационные технологии.</w:t>
      </w:r>
    </w:p>
    <w:p w:rsidR="00A9508A" w:rsidRPr="00A9508A" w:rsidRDefault="00A9508A" w:rsidP="00A9508A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Ещё недавно, пропагандируя фермерскую систему производства для России, мы рассматривали только зарубежные примеры. Сегодня для доказательства и иллюстрации больших возможностей семейных фермерских хозяйств можно использовать уже отечественные примеры. И они не созданы искусственно. Они взяты из реальной жизни и успешно функционируют на основе полной самоокупаемости.</w:t>
      </w:r>
    </w:p>
    <w:p w:rsidR="00A9508A" w:rsidRPr="00A9508A" w:rsidRDefault="00A9508A" w:rsidP="00A9508A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Инновационный тип развития садоводства предполагает увеличение объемов производства плодово-ягодной продукции на основе эффективного использования селекционно-генетических, технико-технологических и организационно-управленческих разработок. Это нашло свое подтверждение в выступлениях  </w:t>
      </w:r>
      <w:proofErr w:type="spellStart"/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Перфиловой</w:t>
      </w:r>
      <w:proofErr w:type="spellEnd"/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Е.Ф.</w:t>
      </w:r>
      <w:r w:rsidRPr="00A9508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, </w:t>
      </w:r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Дмитриева А. В., Исаева О.Н, а также </w:t>
      </w:r>
      <w:proofErr w:type="spellStart"/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Чемерова</w:t>
      </w:r>
      <w:proofErr w:type="spellEnd"/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Ильдара </w:t>
      </w:r>
      <w:proofErr w:type="spellStart"/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Минсаматовича</w:t>
      </w:r>
      <w:proofErr w:type="spellEnd"/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– председателя </w:t>
      </w:r>
      <w:proofErr w:type="spellStart"/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ЧувашАККОР</w:t>
      </w:r>
      <w:proofErr w:type="spellEnd"/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Семенова Николая Семеновича - члена союза садоводов России, члена </w:t>
      </w:r>
      <w:proofErr w:type="spellStart"/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ЧувашАККОР</w:t>
      </w:r>
      <w:proofErr w:type="spellEnd"/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A9508A" w:rsidRPr="00A9508A" w:rsidRDefault="00A9508A" w:rsidP="00A9508A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Актуальные темы, такие как</w:t>
      </w:r>
      <w:proofErr w:type="gramStart"/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«О важности инновации в развитии садоводства региона», «Господдержка по садоводству КФХ», «Роль, значение и перспективы развития садоводства в ЧР», « Законы и законопроекты в развитии садоводства», «Инновационные биологические средства защиты растений и микробиологические удобрения», « Инновации в современном садоводстве», « История развития садоводства Чувашии» были активно приняты и обсуждены участниками конференции. Слушатели единогласно согласились с тем, что необходимо накапливать примеры эффективного применения современных технологических и технических инноваций в крестьянских (фермерских) хозяйствах и активно их тиражировать.</w:t>
      </w:r>
    </w:p>
    <w:p w:rsidR="00A9508A" w:rsidRPr="00A9508A" w:rsidRDefault="00A9508A" w:rsidP="00A9508A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Прошедшее мероприятие еще раз доказало необходимость проведения научно-практических конференций, которые дают возможность фермерам не только общаться и обсуждать насущные проблемы, но и способствуют приобретению новых знаний и навыков, производственных связей в рамках конкретной специализации фермеров.</w:t>
      </w:r>
    </w:p>
    <w:p w:rsidR="00A9508A" w:rsidRPr="00A9508A" w:rsidRDefault="00A9508A" w:rsidP="00A9508A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Зам</w:t>
      </w:r>
      <w:proofErr w:type="gramStart"/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.п</w:t>
      </w:r>
      <w:proofErr w:type="gramEnd"/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редседателя </w:t>
      </w:r>
      <w:proofErr w:type="spellStart"/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ЧувашАККОР</w:t>
      </w:r>
      <w:proofErr w:type="spellEnd"/>
      <w:r w:rsidRPr="00A9508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Данилова Альбина Викторовна</w:t>
      </w:r>
    </w:p>
    <w:p w:rsidR="009E0111" w:rsidRPr="00A9508A" w:rsidRDefault="009E0111">
      <w:pPr>
        <w:rPr>
          <w:sz w:val="24"/>
          <w:szCs w:val="24"/>
        </w:rPr>
      </w:pPr>
    </w:p>
    <w:sectPr w:rsidR="009E0111" w:rsidRPr="00A9508A" w:rsidSect="009E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5C35"/>
    <w:multiLevelType w:val="multilevel"/>
    <w:tmpl w:val="6872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508A"/>
    <w:rsid w:val="009E0111"/>
    <w:rsid w:val="00A9508A"/>
    <w:rsid w:val="00E5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11"/>
  </w:style>
  <w:style w:type="paragraph" w:styleId="1">
    <w:name w:val="heading 1"/>
    <w:basedOn w:val="a"/>
    <w:link w:val="10"/>
    <w:uiPriority w:val="9"/>
    <w:qFormat/>
    <w:rsid w:val="00A95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5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50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9508A"/>
    <w:rPr>
      <w:color w:val="0000FF"/>
      <w:u w:val="single"/>
    </w:rPr>
  </w:style>
  <w:style w:type="character" w:customStyle="1" w:styleId="element-invisible">
    <w:name w:val="element-invisible"/>
    <w:basedOn w:val="a0"/>
    <w:rsid w:val="00A9508A"/>
  </w:style>
  <w:style w:type="character" w:customStyle="1" w:styleId="printhtml">
    <w:name w:val="print_html"/>
    <w:basedOn w:val="a0"/>
    <w:rsid w:val="00A9508A"/>
  </w:style>
  <w:style w:type="character" w:customStyle="1" w:styleId="printpdf">
    <w:name w:val="print_pdf"/>
    <w:basedOn w:val="a0"/>
    <w:rsid w:val="00A9508A"/>
  </w:style>
  <w:style w:type="paragraph" w:styleId="a4">
    <w:name w:val="Normal (Web)"/>
    <w:basedOn w:val="a"/>
    <w:uiPriority w:val="99"/>
    <w:semiHidden/>
    <w:unhideWhenUsed/>
    <w:rsid w:val="00A9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508A"/>
    <w:rPr>
      <w:b/>
      <w:bCs/>
    </w:rPr>
  </w:style>
  <w:style w:type="character" w:customStyle="1" w:styleId="apple-converted-space">
    <w:name w:val="apple-converted-space"/>
    <w:basedOn w:val="a0"/>
    <w:rsid w:val="00A9508A"/>
  </w:style>
  <w:style w:type="paragraph" w:styleId="a6">
    <w:name w:val="Balloon Text"/>
    <w:basedOn w:val="a"/>
    <w:link w:val="a7"/>
    <w:uiPriority w:val="99"/>
    <w:semiHidden/>
    <w:unhideWhenUsed/>
    <w:rsid w:val="00A9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12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3450">
                      <w:marLeft w:val="0"/>
                      <w:marRight w:val="125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0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8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4238</Characters>
  <Application>Microsoft Office Word</Application>
  <DocSecurity>0</DocSecurity>
  <Lines>96</Lines>
  <Paragraphs>16</Paragraphs>
  <ScaleCrop>false</ScaleCrop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3</cp:revision>
  <dcterms:created xsi:type="dcterms:W3CDTF">2017-03-17T09:26:00Z</dcterms:created>
  <dcterms:modified xsi:type="dcterms:W3CDTF">2017-03-17T09:27:00Z</dcterms:modified>
</cp:coreProperties>
</file>