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88" w:rsidRPr="00D56588" w:rsidRDefault="00D56588" w:rsidP="00D56588">
      <w:pPr>
        <w:pBdr>
          <w:bottom w:val="single" w:sz="2" w:space="4" w:color="EEEEEE"/>
        </w:pBdr>
        <w:shd w:val="clear" w:color="auto" w:fill="FFFFFF"/>
        <w:spacing w:after="161" w:line="240" w:lineRule="auto"/>
        <w:outlineLvl w:val="0"/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b/>
          <w:color w:val="333333"/>
          <w:kern w:val="36"/>
          <w:sz w:val="24"/>
          <w:szCs w:val="24"/>
          <w:lang w:eastAsia="ru-RU"/>
        </w:rPr>
        <w:t>«ЕЙСКИЙ АГРОСОЮЗ» ОБЪЕДИНИЛ ФЕРМЕРОВ И ВЛАДЕЛЬЦЕВ ЛПХ</w:t>
      </w:r>
    </w:p>
    <w:p w:rsidR="00D56588" w:rsidRPr="00D56588" w:rsidRDefault="00D56588" w:rsidP="00D56588">
      <w:pPr>
        <w:shd w:val="clear" w:color="auto" w:fill="FFFFFF"/>
        <w:spacing w:after="80" w:line="161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430520" cy="2860675"/>
            <wp:effectExtent l="19050" t="0" r="0" b="0"/>
            <wp:docPr id="3" name="Рисунок 3" descr="http://www.akkor.ru/sites/default/files/styles/large/public/eyskiy_agrosoyuz1.jpg?itok=y6sQyk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eyskiy_agrosoyuz1.jpg?itok=y6sQyk3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286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588" w:rsidRPr="00D56588" w:rsidRDefault="00D56588" w:rsidP="00D56588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В 2015 году в станице </w:t>
      </w:r>
      <w:proofErr w:type="spellStart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Копанской</w:t>
      </w:r>
      <w:proofErr w:type="spellEnd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Ейского</w:t>
      </w:r>
      <w:proofErr w:type="spellEnd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района Краснодарского края стартовал проект «Опорный фермер» по овощеводству</w:t>
      </w: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 </w:t>
      </w:r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На базе фермерского хозяйства Сергея Рудых создан кооператив «</w:t>
      </w:r>
      <w:proofErr w:type="spellStart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Ейский</w:t>
      </w:r>
      <w:proofErr w:type="spellEnd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Агросоюз</w:t>
      </w:r>
      <w:proofErr w:type="spellEnd"/>
      <w:r w:rsidRPr="00D5658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», членами которого стали шесть КФХ и девять личных подсобных хозяйств.</w:t>
      </w: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Сначала председателем стал Вячеслав 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Легкодух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Однако после его назначения в июле текущего года уполномоченным по правам фермеров при Губернаторе Краснодарского края кооператив возглавил Сергей Рудых</w:t>
      </w:r>
    </w:p>
    <w:p w:rsidR="00D56588" w:rsidRPr="00D56588" w:rsidRDefault="00D56588" w:rsidP="00D56588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Объединение фермерских хозяйств и ЛПХ позволило расширить ассортимент выращиваемых ими культур и построить при помощи средств господдержки овощехранилище на 1000 тонн сельхозпродукции – его ввели в эксплуатацию в феврале 2016 года. Овощи могут храниться там при температуре от нуля </w:t>
      </w:r>
      <w:proofErr w:type="gram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до</w:t>
      </w:r>
      <w:proofErr w:type="gram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плюс</w:t>
      </w:r>
      <w:proofErr w:type="gram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15 градусов хоть целый год. </w:t>
      </w:r>
    </w:p>
    <w:p w:rsidR="00D56588" w:rsidRPr="00D56588" w:rsidRDefault="00D56588" w:rsidP="00D56588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из фермеров как член кооператива смог получить в конце прошлого года грант от государства и приобрел на эти средства польский картофелеуборочный комбайн  «Краковец» и почвообрабатывающий агрегат. Помимо этого технический парк «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Ейского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Агросоюза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пополнился итальянской сеялкой 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Gaspardo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D56588" w:rsidRPr="00D56588" w:rsidRDefault="00D56588" w:rsidP="00D56588">
      <w:pPr>
        <w:shd w:val="clear" w:color="auto" w:fill="FFFFFF"/>
        <w:spacing w:after="8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Кооператив поставляет свою продукцию во все социальные объекты района. Овощи продают также с поля, на ярмарках и в собственном магазине на ферме. Есть свой цех по переработке, в котором готовят квашеную капусту и маринованную морковь.</w:t>
      </w:r>
    </w:p>
    <w:p w:rsidR="00D56588" w:rsidRPr="00D56588" w:rsidRDefault="00D56588" w:rsidP="00D56588">
      <w:pPr>
        <w:shd w:val="clear" w:color="auto" w:fill="FFFFFF"/>
        <w:spacing w:after="0" w:line="161" w:lineRule="atLeast"/>
        <w:ind w:firstLine="60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Ейский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Агросоюз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» в этом году увеличил посевные площади под овощи и  заложил 4 гектара собственных виноградников. В перспективе – производство самого северного на Кубани изюма из сорта винограда «Кишмиш», рассказал председатель фермерского кооператива Сергей Рудых. «Этим летом куплена сушильная машина для фруктов, планируем приобрести линию по консервации томатов и огурцов, - продолжил Сергей Николаевич.- Проблем с сырьем нет. В этом году мы впервые попробовали скупать  овощи и фрукты у наших земляков – жителей станицы </w:t>
      </w:r>
      <w:proofErr w:type="spellStart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Копанской</w:t>
      </w:r>
      <w:proofErr w:type="spellEnd"/>
      <w:r w:rsidRPr="00D56588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 Дело пошло. У владельцев ЛПХ уже закуплено и отправлено на переработку почти 10 тонн продукции».</w:t>
      </w:r>
    </w:p>
    <w:p w:rsidR="001E3FD5" w:rsidRPr="00D56588" w:rsidRDefault="001E3FD5">
      <w:pPr>
        <w:rPr>
          <w:sz w:val="24"/>
          <w:szCs w:val="24"/>
        </w:rPr>
      </w:pPr>
    </w:p>
    <w:sectPr w:rsidR="001E3FD5" w:rsidRPr="00D56588" w:rsidSect="001E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B7EB7"/>
    <w:multiLevelType w:val="multilevel"/>
    <w:tmpl w:val="1DFA8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characterSpacingControl w:val="doNotCompress"/>
  <w:compat/>
  <w:rsids>
    <w:rsidRoot w:val="00D56588"/>
    <w:rsid w:val="001E3FD5"/>
    <w:rsid w:val="00D5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D5"/>
  </w:style>
  <w:style w:type="paragraph" w:styleId="1">
    <w:name w:val="heading 1"/>
    <w:basedOn w:val="a"/>
    <w:link w:val="10"/>
    <w:uiPriority w:val="9"/>
    <w:qFormat/>
    <w:rsid w:val="00D5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5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6588"/>
    <w:rPr>
      <w:color w:val="0000FF"/>
      <w:u w:val="single"/>
    </w:rPr>
  </w:style>
  <w:style w:type="character" w:customStyle="1" w:styleId="element-invisible">
    <w:name w:val="element-invisible"/>
    <w:basedOn w:val="a0"/>
    <w:rsid w:val="00D56588"/>
  </w:style>
  <w:style w:type="character" w:customStyle="1" w:styleId="printhtml">
    <w:name w:val="print_html"/>
    <w:basedOn w:val="a0"/>
    <w:rsid w:val="00D56588"/>
  </w:style>
  <w:style w:type="character" w:customStyle="1" w:styleId="printpdf">
    <w:name w:val="print_pdf"/>
    <w:basedOn w:val="a0"/>
    <w:rsid w:val="00D56588"/>
  </w:style>
  <w:style w:type="paragraph" w:styleId="a4">
    <w:name w:val="Normal (Web)"/>
    <w:basedOn w:val="a"/>
    <w:uiPriority w:val="99"/>
    <w:semiHidden/>
    <w:unhideWhenUsed/>
    <w:rsid w:val="00D56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56588"/>
    <w:rPr>
      <w:b/>
      <w:bCs/>
    </w:rPr>
  </w:style>
  <w:style w:type="character" w:customStyle="1" w:styleId="apple-converted-space">
    <w:name w:val="apple-converted-space"/>
    <w:basedOn w:val="a0"/>
    <w:rsid w:val="00D56588"/>
  </w:style>
  <w:style w:type="paragraph" w:styleId="a6">
    <w:name w:val="Balloon Text"/>
    <w:basedOn w:val="a"/>
    <w:link w:val="a7"/>
    <w:uiPriority w:val="99"/>
    <w:semiHidden/>
    <w:unhideWhenUsed/>
    <w:rsid w:val="00D5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78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6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6373">
                      <w:marLeft w:val="0"/>
                      <w:marRight w:val="8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9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25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minenko</dc:creator>
  <cp:keywords/>
  <dc:description/>
  <cp:lastModifiedBy>minenko</cp:lastModifiedBy>
  <cp:revision>2</cp:revision>
  <dcterms:created xsi:type="dcterms:W3CDTF">2016-08-22T13:15:00Z</dcterms:created>
  <dcterms:modified xsi:type="dcterms:W3CDTF">2016-08-22T13:16:00Z</dcterms:modified>
</cp:coreProperties>
</file>