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E5" w:rsidRPr="00170E41" w:rsidRDefault="00C336E5" w:rsidP="00C336E5">
      <w:pPr>
        <w:pStyle w:val="a3"/>
        <w:shd w:val="clear" w:color="auto" w:fill="FFFFFF"/>
        <w:rPr>
          <w:rFonts w:ascii="Arial" w:hAnsi="Arial" w:cs="Arial"/>
          <w:b/>
          <w:sz w:val="28"/>
          <w:szCs w:val="28"/>
        </w:rPr>
      </w:pPr>
      <w:r w:rsidRPr="00170E41">
        <w:rPr>
          <w:rFonts w:ascii="Arial" w:hAnsi="Arial" w:cs="Arial"/>
          <w:b/>
          <w:sz w:val="28"/>
          <w:szCs w:val="28"/>
        </w:rPr>
        <w:t>Предложения АККОР в резолюцию</w:t>
      </w:r>
      <w:r w:rsidR="006C48CA" w:rsidRPr="00170E41">
        <w:rPr>
          <w:rFonts w:ascii="Arial" w:hAnsi="Arial" w:cs="Arial"/>
          <w:b/>
          <w:sz w:val="28"/>
          <w:szCs w:val="28"/>
        </w:rPr>
        <w:t xml:space="preserve"> Итогового Форума «Сообщество», прошедшего 2-3 ноября 2017 года в Москве: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Сохранить Федеральную целевую программу «Устойчивое развитие сельских территорий на </w:t>
      </w:r>
      <w:r w:rsidRPr="00C336E5">
        <w:rPr>
          <w:rStyle w:val="wmi-callto"/>
          <w:rFonts w:ascii="Arial" w:hAnsi="Arial" w:cs="Arial"/>
          <w:sz w:val="28"/>
          <w:szCs w:val="28"/>
        </w:rPr>
        <w:t>2014-2017</w:t>
      </w:r>
      <w:r w:rsidRPr="00C336E5">
        <w:rPr>
          <w:rFonts w:ascii="Arial" w:hAnsi="Arial" w:cs="Arial"/>
          <w:sz w:val="28"/>
          <w:szCs w:val="28"/>
        </w:rPr>
        <w:t>годы и на период до 2020 года» до конца ее реализации и обеспечить ее финансирование в </w:t>
      </w:r>
      <w:r w:rsidRPr="00C336E5">
        <w:rPr>
          <w:rStyle w:val="wmi-callto"/>
          <w:rFonts w:ascii="Arial" w:hAnsi="Arial" w:cs="Arial"/>
          <w:sz w:val="28"/>
          <w:szCs w:val="28"/>
        </w:rPr>
        <w:t>2018-2020</w:t>
      </w:r>
      <w:r w:rsidR="006C48CA">
        <w:rPr>
          <w:rStyle w:val="wmi-callto"/>
          <w:rFonts w:ascii="Arial" w:hAnsi="Arial" w:cs="Arial"/>
          <w:sz w:val="28"/>
          <w:szCs w:val="28"/>
        </w:rPr>
        <w:t>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Выделить затраты на село во всех государственных программах отдельной строкой. Важно учреждений здравоохранения, культуры и образования, д</w:t>
      </w:r>
      <w:r w:rsidR="006C48CA">
        <w:rPr>
          <w:rFonts w:ascii="Arial" w:hAnsi="Arial" w:cs="Arial"/>
          <w:sz w:val="28"/>
          <w:szCs w:val="28"/>
        </w:rPr>
        <w:t>ействующих в сельской местности;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 xml:space="preserve">*  Увеличить средства на программы </w:t>
      </w:r>
      <w:proofErr w:type="spellStart"/>
      <w:r w:rsidRPr="00C336E5">
        <w:rPr>
          <w:rFonts w:ascii="Arial" w:hAnsi="Arial" w:cs="Arial"/>
          <w:sz w:val="28"/>
          <w:szCs w:val="28"/>
        </w:rPr>
        <w:t>грантовой</w:t>
      </w:r>
      <w:proofErr w:type="spellEnd"/>
      <w:r w:rsidRPr="00C336E5">
        <w:rPr>
          <w:rFonts w:ascii="Arial" w:hAnsi="Arial" w:cs="Arial"/>
          <w:sz w:val="28"/>
          <w:szCs w:val="28"/>
        </w:rPr>
        <w:t xml:space="preserve"> поддержки начинающих фермеров, семейных животноводческих ферм, сельскохозяйственн</w:t>
      </w:r>
      <w:r w:rsidR="006C48CA">
        <w:rPr>
          <w:rFonts w:ascii="Arial" w:hAnsi="Arial" w:cs="Arial"/>
          <w:sz w:val="28"/>
          <w:szCs w:val="28"/>
        </w:rPr>
        <w:t>ых потребительских кооперативов;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Создать консультационные центры делового развития на базе организаций фермерского самоуправления, оказывающие п</w:t>
      </w:r>
      <w:r w:rsidR="006C48CA">
        <w:rPr>
          <w:rFonts w:ascii="Arial" w:hAnsi="Arial" w:cs="Arial"/>
          <w:sz w:val="28"/>
          <w:szCs w:val="28"/>
        </w:rPr>
        <w:t>омощь в создании новых бизнесов;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Обеспечить право получения</w:t>
      </w:r>
      <w:r>
        <w:rPr>
          <w:rFonts w:ascii="Arial" w:hAnsi="Arial" w:cs="Arial"/>
          <w:sz w:val="28"/>
          <w:szCs w:val="28"/>
        </w:rPr>
        <w:t xml:space="preserve"> </w:t>
      </w:r>
      <w:r w:rsidRPr="00C336E5">
        <w:rPr>
          <w:rFonts w:ascii="Arial" w:hAnsi="Arial" w:cs="Arial"/>
          <w:sz w:val="28"/>
          <w:szCs w:val="28"/>
        </w:rPr>
        <w:t>земельных ресурсов без торгов начинающим суб</w:t>
      </w:r>
      <w:r>
        <w:rPr>
          <w:rFonts w:ascii="Arial" w:hAnsi="Arial" w:cs="Arial"/>
          <w:sz w:val="28"/>
          <w:szCs w:val="28"/>
        </w:rPr>
        <w:t>ъ</w:t>
      </w:r>
      <w:r w:rsidRPr="00C336E5">
        <w:rPr>
          <w:rFonts w:ascii="Arial" w:hAnsi="Arial" w:cs="Arial"/>
          <w:sz w:val="28"/>
          <w:szCs w:val="28"/>
        </w:rPr>
        <w:t xml:space="preserve">ектам АПК </w:t>
      </w:r>
      <w:r>
        <w:rPr>
          <w:rFonts w:ascii="Arial" w:hAnsi="Arial" w:cs="Arial"/>
          <w:sz w:val="28"/>
          <w:szCs w:val="28"/>
        </w:rPr>
        <w:t>–</w:t>
      </w:r>
      <w:r w:rsidRPr="00C336E5">
        <w:rPr>
          <w:rFonts w:ascii="Arial" w:hAnsi="Arial" w:cs="Arial"/>
          <w:sz w:val="28"/>
          <w:szCs w:val="28"/>
        </w:rPr>
        <w:t xml:space="preserve"> участникам гос</w:t>
      </w:r>
      <w:r w:rsidR="006C48CA">
        <w:rPr>
          <w:rFonts w:ascii="Arial" w:hAnsi="Arial" w:cs="Arial"/>
          <w:sz w:val="28"/>
          <w:szCs w:val="28"/>
        </w:rPr>
        <w:t>ударственных программ поддержки;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Обеспечить доступность долгосрочных и краткосрочность ресурсов малому сектору АПК и новым бизнесам за счет развития кредитной кооперации и активизации инструментов фондовой поддержки субъектов малого предпринимательства. Развитие кредитной коопераций и инструментов фондов поддержки</w:t>
      </w:r>
      <w:r>
        <w:rPr>
          <w:rFonts w:ascii="Arial" w:hAnsi="Arial" w:cs="Arial"/>
          <w:sz w:val="28"/>
          <w:szCs w:val="28"/>
        </w:rPr>
        <w:t xml:space="preserve"> малого бизнеса</w:t>
      </w:r>
      <w:r w:rsidR="006C48CA">
        <w:rPr>
          <w:rFonts w:ascii="Arial" w:hAnsi="Arial" w:cs="Arial"/>
          <w:sz w:val="28"/>
          <w:szCs w:val="28"/>
        </w:rPr>
        <w:t>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Обеспечить субъектов малого предпринимательства в сельской местности интернетом и мобильной связью</w:t>
      </w:r>
      <w:r w:rsidR="006C48CA">
        <w:rPr>
          <w:rFonts w:ascii="Arial" w:hAnsi="Arial" w:cs="Arial"/>
          <w:sz w:val="28"/>
          <w:szCs w:val="28"/>
        </w:rPr>
        <w:t>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Обеспечить передачу позитивных практик ведения малого бизнеса на селе через</w:t>
      </w:r>
      <w:r>
        <w:rPr>
          <w:rFonts w:ascii="Arial" w:hAnsi="Arial" w:cs="Arial"/>
          <w:sz w:val="28"/>
          <w:szCs w:val="28"/>
        </w:rPr>
        <w:t xml:space="preserve"> </w:t>
      </w:r>
      <w:r w:rsidRPr="00C336E5">
        <w:rPr>
          <w:rFonts w:ascii="Arial" w:hAnsi="Arial" w:cs="Arial"/>
          <w:sz w:val="28"/>
          <w:szCs w:val="28"/>
        </w:rPr>
        <w:t>интернет порталы, а также</w:t>
      </w:r>
      <w:r>
        <w:rPr>
          <w:rFonts w:ascii="Arial" w:hAnsi="Arial" w:cs="Arial"/>
          <w:sz w:val="28"/>
          <w:szCs w:val="28"/>
        </w:rPr>
        <w:t xml:space="preserve"> </w:t>
      </w:r>
      <w:r w:rsidRPr="00C336E5">
        <w:rPr>
          <w:rFonts w:ascii="Arial" w:hAnsi="Arial" w:cs="Arial"/>
          <w:sz w:val="28"/>
          <w:szCs w:val="28"/>
        </w:rPr>
        <w:t>в ра</w:t>
      </w:r>
      <w:r w:rsidR="006C48CA">
        <w:rPr>
          <w:rFonts w:ascii="Arial" w:hAnsi="Arial" w:cs="Arial"/>
          <w:sz w:val="28"/>
          <w:szCs w:val="28"/>
        </w:rPr>
        <w:t>мках семинаров по обмену опытом;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Разработать программы обучения школьников и студентов аграрных вузов и техникумов на базе</w:t>
      </w:r>
      <w:r>
        <w:rPr>
          <w:rFonts w:ascii="Arial" w:hAnsi="Arial" w:cs="Arial"/>
          <w:sz w:val="28"/>
          <w:szCs w:val="28"/>
        </w:rPr>
        <w:t xml:space="preserve"> </w:t>
      </w:r>
      <w:r w:rsidRPr="00C336E5">
        <w:rPr>
          <w:rFonts w:ascii="Arial" w:hAnsi="Arial" w:cs="Arial"/>
          <w:sz w:val="28"/>
          <w:szCs w:val="28"/>
        </w:rPr>
        <w:t>успешных КФХ</w:t>
      </w:r>
      <w:r>
        <w:rPr>
          <w:rFonts w:ascii="Arial" w:hAnsi="Arial" w:cs="Arial"/>
          <w:sz w:val="28"/>
          <w:szCs w:val="28"/>
        </w:rPr>
        <w:t xml:space="preserve"> </w:t>
      </w:r>
      <w:r w:rsidRPr="00C336E5">
        <w:rPr>
          <w:rFonts w:ascii="Arial" w:hAnsi="Arial" w:cs="Arial"/>
          <w:sz w:val="28"/>
          <w:szCs w:val="28"/>
        </w:rPr>
        <w:t>в России и за</w:t>
      </w:r>
      <w:r>
        <w:rPr>
          <w:rFonts w:ascii="Arial" w:hAnsi="Arial" w:cs="Arial"/>
          <w:sz w:val="28"/>
          <w:szCs w:val="28"/>
        </w:rPr>
        <w:t xml:space="preserve"> </w:t>
      </w:r>
      <w:r w:rsidR="006C48CA">
        <w:rPr>
          <w:rFonts w:ascii="Arial" w:hAnsi="Arial" w:cs="Arial"/>
          <w:sz w:val="28"/>
          <w:szCs w:val="28"/>
        </w:rPr>
        <w:t>рубежом;</w:t>
      </w:r>
    </w:p>
    <w:p w:rsidR="00C336E5" w:rsidRPr="00C336E5" w:rsidRDefault="00C336E5" w:rsidP="00C336E5">
      <w:pPr>
        <w:pStyle w:val="a3"/>
        <w:shd w:val="clear" w:color="auto" w:fill="FFFFFF"/>
        <w:rPr>
          <w:rFonts w:ascii="Arial" w:hAnsi="Arial" w:cs="Arial"/>
          <w:sz w:val="28"/>
          <w:szCs w:val="28"/>
        </w:rPr>
      </w:pPr>
      <w:r w:rsidRPr="00C336E5">
        <w:rPr>
          <w:rFonts w:ascii="Arial" w:hAnsi="Arial" w:cs="Arial"/>
          <w:sz w:val="28"/>
          <w:szCs w:val="28"/>
        </w:rPr>
        <w:t>*  Распространить патентную систему налогообложения на все виды сельскохозяйственной деятельности с уплатой минимально фиксированной суммы 1 раз в год.</w:t>
      </w:r>
    </w:p>
    <w:p w:rsidR="000322E9" w:rsidRPr="00C336E5" w:rsidRDefault="000322E9">
      <w:pPr>
        <w:rPr>
          <w:sz w:val="28"/>
          <w:szCs w:val="28"/>
        </w:rPr>
      </w:pPr>
    </w:p>
    <w:sectPr w:rsidR="000322E9" w:rsidRPr="00C336E5" w:rsidSect="0003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6E5"/>
    <w:rsid w:val="000322E9"/>
    <w:rsid w:val="00170E41"/>
    <w:rsid w:val="004E46CC"/>
    <w:rsid w:val="006C48CA"/>
    <w:rsid w:val="009F1E93"/>
    <w:rsid w:val="00B75107"/>
    <w:rsid w:val="00C3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33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55763">
          <w:blockQuote w:val="1"/>
          <w:marLeft w:val="0"/>
          <w:marRight w:val="-125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auto"/>
                <w:bottom w:val="none" w:sz="0" w:space="0" w:color="auto"/>
                <w:right w:val="single" w:sz="4" w:space="6" w:color="auto"/>
              </w:divBdr>
              <w:divsChild>
                <w:div w:id="341318394">
                  <w:marLeft w:val="0"/>
                  <w:marRight w:val="-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9</cp:revision>
  <dcterms:created xsi:type="dcterms:W3CDTF">2017-11-03T13:28:00Z</dcterms:created>
  <dcterms:modified xsi:type="dcterms:W3CDTF">2017-11-03T13:32:00Z</dcterms:modified>
</cp:coreProperties>
</file>