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DE" w:rsidRDefault="009213DE" w:rsidP="000F32EE">
      <w:pPr>
        <w:ind w:left="360"/>
        <w:jc w:val="center"/>
        <w:outlineLvl w:val="0"/>
        <w:rPr>
          <w:b/>
          <w:sz w:val="28"/>
          <w:szCs w:val="28"/>
        </w:rPr>
      </w:pPr>
    </w:p>
    <w:p w:rsidR="00D9396E" w:rsidRPr="00F935C4" w:rsidRDefault="00D9396E" w:rsidP="000F32EE">
      <w:pPr>
        <w:ind w:left="360"/>
        <w:jc w:val="center"/>
        <w:outlineLvl w:val="0"/>
        <w:rPr>
          <w:b/>
          <w:sz w:val="28"/>
          <w:szCs w:val="28"/>
        </w:rPr>
      </w:pPr>
      <w:r w:rsidRPr="00F935C4">
        <w:rPr>
          <w:b/>
          <w:sz w:val="28"/>
          <w:szCs w:val="28"/>
        </w:rPr>
        <w:t>Ассоциация крестьянских (фермерских) хозяйств</w:t>
      </w:r>
    </w:p>
    <w:p w:rsidR="00D9396E" w:rsidRPr="00F935C4" w:rsidRDefault="00D9396E" w:rsidP="000F32EE">
      <w:pPr>
        <w:ind w:left="360"/>
        <w:jc w:val="center"/>
        <w:rPr>
          <w:b/>
          <w:sz w:val="28"/>
          <w:szCs w:val="28"/>
        </w:rPr>
      </w:pPr>
      <w:r w:rsidRPr="00F935C4">
        <w:rPr>
          <w:b/>
          <w:sz w:val="28"/>
          <w:szCs w:val="28"/>
        </w:rPr>
        <w:t>и сельскохозяйственных кооперативов России</w:t>
      </w:r>
    </w:p>
    <w:p w:rsidR="00D9396E" w:rsidRPr="00F935C4" w:rsidRDefault="00D9396E" w:rsidP="000F32EE">
      <w:pPr>
        <w:jc w:val="center"/>
        <w:rPr>
          <w:b/>
          <w:sz w:val="28"/>
          <w:szCs w:val="28"/>
        </w:rPr>
      </w:pPr>
    </w:p>
    <w:p w:rsidR="00D9396E" w:rsidRPr="00F935C4" w:rsidRDefault="00D9396E" w:rsidP="000F32EE">
      <w:pPr>
        <w:ind w:left="360"/>
        <w:jc w:val="center"/>
        <w:outlineLvl w:val="0"/>
        <w:rPr>
          <w:b/>
          <w:sz w:val="28"/>
          <w:szCs w:val="28"/>
        </w:rPr>
      </w:pPr>
      <w:r w:rsidRPr="00F935C4">
        <w:rPr>
          <w:b/>
          <w:sz w:val="28"/>
          <w:szCs w:val="28"/>
        </w:rPr>
        <w:t xml:space="preserve">РЕШЕНИЕ </w:t>
      </w:r>
      <w:r w:rsidRPr="00F935C4">
        <w:rPr>
          <w:b/>
          <w:sz w:val="28"/>
          <w:szCs w:val="28"/>
          <w:lang w:val="en-US"/>
        </w:rPr>
        <w:t>XXVIII</w:t>
      </w:r>
      <w:r w:rsidRPr="00F935C4">
        <w:rPr>
          <w:b/>
          <w:sz w:val="28"/>
          <w:szCs w:val="28"/>
        </w:rPr>
        <w:t xml:space="preserve"> Съезда АККОР</w:t>
      </w:r>
    </w:p>
    <w:p w:rsidR="00D9396E" w:rsidRPr="00F935C4" w:rsidRDefault="00D9396E" w:rsidP="000F32EE">
      <w:pPr>
        <w:jc w:val="center"/>
        <w:rPr>
          <w:b/>
          <w:sz w:val="28"/>
          <w:szCs w:val="28"/>
        </w:rPr>
      </w:pPr>
    </w:p>
    <w:p w:rsidR="00D9396E" w:rsidRPr="00F935C4" w:rsidRDefault="00D9396E" w:rsidP="000F32EE">
      <w:pPr>
        <w:ind w:left="360"/>
        <w:jc w:val="center"/>
        <w:rPr>
          <w:i/>
          <w:sz w:val="28"/>
          <w:szCs w:val="28"/>
        </w:rPr>
      </w:pPr>
      <w:r w:rsidRPr="00F935C4">
        <w:rPr>
          <w:i/>
          <w:sz w:val="28"/>
          <w:szCs w:val="28"/>
        </w:rPr>
        <w:t xml:space="preserve">17  февраля  </w:t>
      </w:r>
      <w:smartTag w:uri="urn:schemas-microsoft-com:office:smarttags" w:element="metricconverter">
        <w:smartTagPr>
          <w:attr w:name="ProductID" w:val="2017 г"/>
        </w:smartTagPr>
        <w:r w:rsidRPr="00F935C4">
          <w:rPr>
            <w:i/>
            <w:sz w:val="28"/>
            <w:szCs w:val="28"/>
          </w:rPr>
          <w:t>2017 г</w:t>
        </w:r>
      </w:smartTag>
      <w:r w:rsidRPr="00F935C4">
        <w:rPr>
          <w:i/>
          <w:sz w:val="28"/>
          <w:szCs w:val="28"/>
        </w:rPr>
        <w:t>.</w:t>
      </w:r>
      <w:r w:rsidRPr="00F935C4">
        <w:rPr>
          <w:i/>
          <w:sz w:val="28"/>
          <w:szCs w:val="28"/>
        </w:rPr>
        <w:tab/>
      </w:r>
      <w:r w:rsidRPr="00F935C4">
        <w:rPr>
          <w:i/>
          <w:sz w:val="28"/>
          <w:szCs w:val="28"/>
        </w:rPr>
        <w:tab/>
      </w:r>
      <w:r w:rsidRPr="00F935C4">
        <w:rPr>
          <w:i/>
          <w:sz w:val="28"/>
          <w:szCs w:val="28"/>
        </w:rPr>
        <w:tab/>
      </w:r>
      <w:r w:rsidRPr="00F935C4">
        <w:rPr>
          <w:i/>
          <w:sz w:val="28"/>
          <w:szCs w:val="28"/>
        </w:rPr>
        <w:tab/>
      </w:r>
      <w:r w:rsidRPr="00F935C4">
        <w:rPr>
          <w:i/>
          <w:sz w:val="28"/>
          <w:szCs w:val="28"/>
        </w:rPr>
        <w:tab/>
      </w:r>
      <w:r w:rsidRPr="00F935C4">
        <w:rPr>
          <w:i/>
          <w:sz w:val="28"/>
          <w:szCs w:val="28"/>
        </w:rPr>
        <w:tab/>
      </w:r>
      <w:r w:rsidRPr="00F935C4">
        <w:rPr>
          <w:i/>
          <w:sz w:val="28"/>
          <w:szCs w:val="28"/>
        </w:rPr>
        <w:tab/>
      </w:r>
      <w:r w:rsidRPr="00F935C4">
        <w:rPr>
          <w:i/>
          <w:sz w:val="28"/>
          <w:szCs w:val="28"/>
        </w:rPr>
        <w:tab/>
        <w:t>г. Москва</w:t>
      </w:r>
    </w:p>
    <w:p w:rsidR="00D9396E" w:rsidRPr="00F935C4" w:rsidRDefault="00D9396E" w:rsidP="000F32EE">
      <w:pPr>
        <w:rPr>
          <w:sz w:val="28"/>
          <w:szCs w:val="28"/>
        </w:rPr>
      </w:pPr>
    </w:p>
    <w:p w:rsidR="00D9396E" w:rsidRPr="00F935C4" w:rsidRDefault="00D9396E" w:rsidP="000F32EE">
      <w:pPr>
        <w:ind w:left="360"/>
        <w:jc w:val="center"/>
        <w:rPr>
          <w:b/>
          <w:sz w:val="28"/>
          <w:szCs w:val="28"/>
        </w:rPr>
      </w:pPr>
      <w:r w:rsidRPr="00F935C4">
        <w:rPr>
          <w:b/>
          <w:sz w:val="28"/>
          <w:szCs w:val="28"/>
        </w:rPr>
        <w:t>«О роли семейных фермерских хозяйств в решении приоритетных государственных задач – производство продовольствия и развитие сельских территорий»</w:t>
      </w:r>
    </w:p>
    <w:p w:rsidR="00D9396E" w:rsidRPr="00F935C4" w:rsidRDefault="00D9396E" w:rsidP="000F32EE">
      <w:pPr>
        <w:rPr>
          <w:sz w:val="28"/>
          <w:szCs w:val="28"/>
        </w:rPr>
      </w:pP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</w:r>
      <w:r w:rsidRPr="00F935C4">
        <w:rPr>
          <w:sz w:val="28"/>
          <w:szCs w:val="28"/>
        </w:rPr>
        <w:tab/>
        <w:t xml:space="preserve">Заслушав доклад Президента АККОР В.Н.Плотникова и выступления участников съезда по данному вопросу, съезд отмечает важную роль семейных фермерских </w:t>
      </w:r>
      <w:proofErr w:type="gramStart"/>
      <w:r w:rsidRPr="00F935C4">
        <w:rPr>
          <w:sz w:val="28"/>
          <w:szCs w:val="28"/>
        </w:rPr>
        <w:t>хозяйств</w:t>
      </w:r>
      <w:proofErr w:type="gramEnd"/>
      <w:r w:rsidRPr="00F935C4">
        <w:rPr>
          <w:sz w:val="28"/>
          <w:szCs w:val="28"/>
        </w:rPr>
        <w:t xml:space="preserve"> как в росте производства продовольствия, так и в развитии сельских территорий. </w:t>
      </w:r>
    </w:p>
    <w:p w:rsidR="00D9396E" w:rsidRPr="00F935C4" w:rsidRDefault="00D9396E" w:rsidP="00AB7922">
      <w:pPr>
        <w:ind w:left="357"/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</w:r>
      <w:r w:rsidRPr="00F935C4">
        <w:rPr>
          <w:sz w:val="28"/>
          <w:szCs w:val="28"/>
        </w:rPr>
        <w:tab/>
        <w:t>За последние пять лет фермерский сектор существенно расширил посевные площади, увеличивая их  более чем на 1 млн. га ежегодно, обеспечил рост производства сельхозпродукции в сопоставимых ценах более чем на 30%. Фермеры показали наивысшие темпы роста в молочном животноводстве и стали единственным сектором, который  увеличил поголовье КРС, в том числе коров.</w:t>
      </w:r>
    </w:p>
    <w:p w:rsidR="00D9396E" w:rsidRPr="00F935C4" w:rsidRDefault="00D9396E" w:rsidP="00AB7922">
      <w:pPr>
        <w:ind w:left="357"/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</w:r>
      <w:r w:rsidRPr="00F935C4">
        <w:rPr>
          <w:sz w:val="28"/>
          <w:szCs w:val="28"/>
        </w:rPr>
        <w:tab/>
        <w:t xml:space="preserve">Развитие фермерского уклада способствует сохранению и возрождению российской деревни, улучшает состояние социальной сферы села, положительно сказывается на демографической ситуации. </w:t>
      </w: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</w:r>
      <w:r w:rsidRPr="00F935C4">
        <w:rPr>
          <w:sz w:val="28"/>
          <w:szCs w:val="28"/>
        </w:rPr>
        <w:tab/>
        <w:t>Только в рамках реализации целевых программ по начинающим фермерам, семейным животноводческим фермам и развитию кооперации за период  2012-2016 гг. в сельской местности создано более 43 тыс. рабочих  мест.</w:t>
      </w: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  <w:t xml:space="preserve"> </w:t>
      </w:r>
      <w:r w:rsidRPr="00F935C4">
        <w:rPr>
          <w:sz w:val="28"/>
          <w:szCs w:val="28"/>
        </w:rPr>
        <w:tab/>
        <w:t>Однако есть немало проблем, имеющих системный характер. Среди них:</w:t>
      </w: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 xml:space="preserve"> -  неурегулированность земельных отношений, что </w:t>
      </w:r>
      <w:r>
        <w:rPr>
          <w:sz w:val="28"/>
          <w:szCs w:val="28"/>
        </w:rPr>
        <w:t>проявляется в</w:t>
      </w:r>
      <w:r w:rsidRPr="00F935C4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и</w:t>
      </w:r>
      <w:r w:rsidRPr="00F935C4">
        <w:rPr>
          <w:sz w:val="28"/>
          <w:szCs w:val="28"/>
        </w:rPr>
        <w:t xml:space="preserve"> в 2 раза за год судебных дел</w:t>
      </w:r>
      <w:r>
        <w:rPr>
          <w:sz w:val="28"/>
          <w:szCs w:val="28"/>
        </w:rPr>
        <w:t xml:space="preserve"> по земельным вопросам</w:t>
      </w: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>-    недоступность и снижение объемов государственной поддержки</w:t>
      </w: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 xml:space="preserve">-    недоступность льготных кредитов </w:t>
      </w: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>-    рост диспаритета цен</w:t>
      </w: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>-    административное и финансовое давление</w:t>
      </w: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>-    трудности с реализацией продукции</w:t>
      </w: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</w:p>
    <w:p w:rsidR="00D9396E" w:rsidRPr="00F935C4" w:rsidRDefault="00D9396E" w:rsidP="001F48D3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</w:r>
      <w:r w:rsidRPr="00F935C4">
        <w:rPr>
          <w:sz w:val="28"/>
          <w:szCs w:val="28"/>
        </w:rPr>
        <w:tab/>
        <w:t>Это приводит к значительному сокращению</w:t>
      </w:r>
      <w:r>
        <w:rPr>
          <w:sz w:val="28"/>
          <w:szCs w:val="28"/>
        </w:rPr>
        <w:t xml:space="preserve"> из года в год</w:t>
      </w:r>
      <w:r w:rsidRPr="00F935C4">
        <w:rPr>
          <w:sz w:val="28"/>
          <w:szCs w:val="28"/>
        </w:rPr>
        <w:t xml:space="preserve"> численности КФХ. По  данным Росстата</w:t>
      </w:r>
      <w:r>
        <w:rPr>
          <w:sz w:val="28"/>
          <w:szCs w:val="28"/>
        </w:rPr>
        <w:t>,</w:t>
      </w:r>
      <w:r w:rsidRPr="00F935C4">
        <w:rPr>
          <w:sz w:val="28"/>
          <w:szCs w:val="28"/>
        </w:rPr>
        <w:t xml:space="preserve"> с 2011 года произошло </w:t>
      </w:r>
      <w:r>
        <w:rPr>
          <w:sz w:val="28"/>
          <w:szCs w:val="28"/>
        </w:rPr>
        <w:t xml:space="preserve">ее </w:t>
      </w:r>
      <w:r w:rsidRPr="00F935C4">
        <w:rPr>
          <w:sz w:val="28"/>
          <w:szCs w:val="28"/>
        </w:rPr>
        <w:t>снижение с 308 тысяч до 210 тысяч</w:t>
      </w:r>
      <w:r w:rsidRPr="00C07E07">
        <w:rPr>
          <w:sz w:val="28"/>
          <w:szCs w:val="28"/>
        </w:rPr>
        <w:t xml:space="preserve"> </w:t>
      </w:r>
      <w:r w:rsidRPr="00F935C4">
        <w:rPr>
          <w:sz w:val="28"/>
          <w:szCs w:val="28"/>
        </w:rPr>
        <w:t>хозяйств. Кроме того</w:t>
      </w:r>
      <w:r>
        <w:rPr>
          <w:sz w:val="28"/>
          <w:szCs w:val="28"/>
        </w:rPr>
        <w:t>,</w:t>
      </w:r>
      <w:r w:rsidRPr="00F935C4">
        <w:rPr>
          <w:sz w:val="28"/>
          <w:szCs w:val="28"/>
        </w:rPr>
        <w:t xml:space="preserve"> по данным  ВНИИ экономики сельского хозяйства, в 2015 году в сельской местности насчитывалось 2 млн. 861 тыс. безработных, что составляет 15,8%, или треть их общего количества по стране. Растет численность сельских жителей, находящихся по уровню денежных доходов за чертой бедности, - за 2015 год данный показатель увеличился на 900 тыс. человек, что привело к повышению уровня бедности до  19,5%.</w:t>
      </w: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</w:r>
      <w:r w:rsidRPr="00F935C4">
        <w:rPr>
          <w:sz w:val="28"/>
          <w:szCs w:val="28"/>
        </w:rPr>
        <w:tab/>
        <w:t>Опрос, проведенный АККОР среди фермеров накануне XXVIII съезда по оценке делового климата и его прогнозу на 2017 год</w:t>
      </w:r>
      <w:r>
        <w:rPr>
          <w:sz w:val="28"/>
          <w:szCs w:val="28"/>
        </w:rPr>
        <w:t>,</w:t>
      </w:r>
      <w:r w:rsidRPr="00F935C4">
        <w:rPr>
          <w:sz w:val="28"/>
          <w:szCs w:val="28"/>
        </w:rPr>
        <w:t xml:space="preserve"> показывает негативные ожидания среди субъектов малого предпринимательства на селе, что может привести к </w:t>
      </w:r>
      <w:r w:rsidRPr="00F935C4">
        <w:rPr>
          <w:sz w:val="28"/>
          <w:szCs w:val="28"/>
        </w:rPr>
        <w:lastRenderedPageBreak/>
        <w:t xml:space="preserve">дальнейшему снижению численности КФХ.  Отмечается ухудшение ситуации по сбыту сельскохозяйственной продукции (50,4%), обеспечению землей (53,3%), росту административных требований и барьеров (67,9%). Практически всех фермеров беспокоит рост тарифов естественных монополий и стоимости ГСМ. До 80% фермеров в прогнозе на 2017 год тревожит ухудшение  ситуации с обеспечением землей, сбытом и  ценами на продукцию, а 96% опрошенных </w:t>
      </w:r>
      <w:r>
        <w:rPr>
          <w:sz w:val="28"/>
          <w:szCs w:val="28"/>
        </w:rPr>
        <w:t>опасаются</w:t>
      </w:r>
      <w:r w:rsidRPr="00F935C4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F935C4">
        <w:rPr>
          <w:sz w:val="28"/>
          <w:szCs w:val="28"/>
        </w:rPr>
        <w:t xml:space="preserve"> тарифов.</w:t>
      </w:r>
    </w:p>
    <w:p w:rsidR="00D9396E" w:rsidRDefault="00D9396E" w:rsidP="0097424A">
      <w:pPr>
        <w:ind w:left="360"/>
        <w:jc w:val="both"/>
        <w:rPr>
          <w:sz w:val="28"/>
          <w:szCs w:val="28"/>
        </w:rPr>
      </w:pPr>
    </w:p>
    <w:p w:rsidR="00D9396E" w:rsidRPr="00F935C4" w:rsidRDefault="00D9396E" w:rsidP="0097424A">
      <w:pPr>
        <w:ind w:left="360"/>
        <w:jc w:val="both"/>
        <w:rPr>
          <w:b/>
          <w:sz w:val="28"/>
          <w:szCs w:val="28"/>
        </w:rPr>
      </w:pPr>
      <w:r w:rsidRPr="00F935C4">
        <w:rPr>
          <w:sz w:val="28"/>
          <w:szCs w:val="28"/>
        </w:rPr>
        <w:tab/>
      </w:r>
      <w:r w:rsidRPr="00F935C4">
        <w:rPr>
          <w:sz w:val="28"/>
          <w:szCs w:val="28"/>
        </w:rPr>
        <w:tab/>
        <w:t xml:space="preserve">На основании анализа производственной эффективности различных секторов отечественного АПК и их участия в обеспечении устойчивого развития сельских территорий,  </w:t>
      </w:r>
      <w:r w:rsidRPr="00F935C4">
        <w:rPr>
          <w:b/>
          <w:sz w:val="28"/>
          <w:szCs w:val="28"/>
        </w:rPr>
        <w:t>Съезд отмечает, что основным направлением государственной политики по развитию сельских территорий и повышению уровня жизни сельских жителей  должно стать стимулирование развития малого сельского предпринимательства и, в-первую очередь, семейных крестьянских (фермерских</w:t>
      </w:r>
      <w:proofErr w:type="gramStart"/>
      <w:r w:rsidRPr="00F935C4">
        <w:rPr>
          <w:b/>
          <w:sz w:val="28"/>
          <w:szCs w:val="28"/>
        </w:rPr>
        <w:t xml:space="preserve"> )</w:t>
      </w:r>
      <w:proofErr w:type="gramEnd"/>
      <w:r w:rsidRPr="00F935C4">
        <w:rPr>
          <w:b/>
          <w:sz w:val="28"/>
          <w:szCs w:val="28"/>
        </w:rPr>
        <w:t xml:space="preserve"> хозяйств.</w:t>
      </w: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</w:r>
      <w:r w:rsidRPr="00F935C4">
        <w:rPr>
          <w:sz w:val="28"/>
          <w:szCs w:val="28"/>
        </w:rPr>
        <w:tab/>
      </w:r>
      <w:r>
        <w:rPr>
          <w:sz w:val="28"/>
          <w:szCs w:val="28"/>
        </w:rPr>
        <w:t xml:space="preserve">На необходимость такого подхода указывает также </w:t>
      </w:r>
      <w:r w:rsidRPr="00F935C4">
        <w:rPr>
          <w:sz w:val="28"/>
          <w:szCs w:val="28"/>
        </w:rPr>
        <w:t>Президент РФ В.В.Путин</w:t>
      </w:r>
      <w:r>
        <w:rPr>
          <w:sz w:val="28"/>
          <w:szCs w:val="28"/>
        </w:rPr>
        <w:t>, который</w:t>
      </w:r>
      <w:r w:rsidRPr="00F935C4">
        <w:rPr>
          <w:sz w:val="28"/>
          <w:szCs w:val="28"/>
        </w:rPr>
        <w:t xml:space="preserve"> в сентябре 2016 года на заседании Совета по стратегическому развитию и приоритетным проектам постав</w:t>
      </w:r>
      <w:r>
        <w:rPr>
          <w:sz w:val="28"/>
          <w:szCs w:val="28"/>
        </w:rPr>
        <w:t>и</w:t>
      </w:r>
      <w:r w:rsidRPr="00F935C4">
        <w:rPr>
          <w:sz w:val="28"/>
          <w:szCs w:val="28"/>
        </w:rPr>
        <w:t>л</w:t>
      </w:r>
      <w:r>
        <w:rPr>
          <w:sz w:val="28"/>
          <w:szCs w:val="28"/>
        </w:rPr>
        <w:t xml:space="preserve"> четкую</w:t>
      </w:r>
      <w:r w:rsidRPr="00F935C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у</w:t>
      </w:r>
      <w:r w:rsidRPr="00F935C4">
        <w:rPr>
          <w:sz w:val="28"/>
          <w:szCs w:val="28"/>
        </w:rPr>
        <w:t xml:space="preserve"> – сделать значительный шаг вперед по развитию предпринимательства на селе. </w:t>
      </w:r>
    </w:p>
    <w:p w:rsidR="00D9396E" w:rsidRPr="00F935C4" w:rsidRDefault="00D9396E" w:rsidP="000F32EE">
      <w:pPr>
        <w:ind w:left="360"/>
        <w:jc w:val="both"/>
        <w:rPr>
          <w:i/>
          <w:sz w:val="28"/>
          <w:szCs w:val="28"/>
        </w:rPr>
      </w:pPr>
      <w:r w:rsidRPr="00F935C4">
        <w:rPr>
          <w:sz w:val="28"/>
          <w:szCs w:val="28"/>
        </w:rPr>
        <w:tab/>
      </w:r>
      <w:r w:rsidRPr="00F935C4">
        <w:rPr>
          <w:sz w:val="28"/>
          <w:szCs w:val="28"/>
        </w:rPr>
        <w:tab/>
      </w:r>
      <w:proofErr w:type="gramStart"/>
      <w:r w:rsidRPr="00F935C4">
        <w:rPr>
          <w:sz w:val="28"/>
          <w:szCs w:val="28"/>
        </w:rPr>
        <w:t xml:space="preserve">Делегаты съезда </w:t>
      </w:r>
      <w:r>
        <w:rPr>
          <w:sz w:val="28"/>
          <w:szCs w:val="28"/>
        </w:rPr>
        <w:t xml:space="preserve">считают, что в порядке реализации этой задачи следует </w:t>
      </w:r>
      <w:r w:rsidRPr="00F935C4">
        <w:rPr>
          <w:sz w:val="28"/>
          <w:szCs w:val="28"/>
        </w:rPr>
        <w:t xml:space="preserve">принять приоритетную программу по развитию фермерства, </w:t>
      </w:r>
      <w:r>
        <w:rPr>
          <w:sz w:val="28"/>
          <w:szCs w:val="28"/>
        </w:rPr>
        <w:t>поставив в качестве ориентиров</w:t>
      </w:r>
      <w:r w:rsidRPr="00F935C4">
        <w:rPr>
          <w:sz w:val="28"/>
          <w:szCs w:val="28"/>
        </w:rPr>
        <w:t xml:space="preserve"> увеличени</w:t>
      </w:r>
      <w:r>
        <w:rPr>
          <w:sz w:val="28"/>
          <w:szCs w:val="28"/>
        </w:rPr>
        <w:t>е</w:t>
      </w:r>
      <w:r w:rsidRPr="00F935C4">
        <w:rPr>
          <w:sz w:val="28"/>
          <w:szCs w:val="28"/>
        </w:rPr>
        <w:t xml:space="preserve"> численности фермерских хозяйств до 1,2 млн.ед. и повышени</w:t>
      </w:r>
      <w:r>
        <w:rPr>
          <w:sz w:val="28"/>
          <w:szCs w:val="28"/>
        </w:rPr>
        <w:t>е</w:t>
      </w:r>
      <w:r w:rsidRPr="00F935C4">
        <w:rPr>
          <w:sz w:val="28"/>
          <w:szCs w:val="28"/>
        </w:rPr>
        <w:t xml:space="preserve"> уровня доходов сельского населения</w:t>
      </w:r>
      <w:r>
        <w:rPr>
          <w:sz w:val="28"/>
          <w:szCs w:val="28"/>
        </w:rPr>
        <w:t>, что позволит</w:t>
      </w:r>
      <w:r w:rsidRPr="00F935C4">
        <w:rPr>
          <w:sz w:val="28"/>
          <w:szCs w:val="28"/>
        </w:rPr>
        <w:t xml:space="preserve"> </w:t>
      </w:r>
      <w:r w:rsidRPr="00D9396E">
        <w:rPr>
          <w:sz w:val="28"/>
          <w:szCs w:val="28"/>
        </w:rPr>
        <w:t>восстанов</w:t>
      </w:r>
      <w:r>
        <w:rPr>
          <w:sz w:val="28"/>
          <w:szCs w:val="28"/>
        </w:rPr>
        <w:t>ить</w:t>
      </w:r>
      <w:r w:rsidRPr="00D9396E">
        <w:rPr>
          <w:sz w:val="28"/>
          <w:szCs w:val="28"/>
        </w:rPr>
        <w:t xml:space="preserve"> полнокровн</w:t>
      </w:r>
      <w:r>
        <w:rPr>
          <w:sz w:val="28"/>
          <w:szCs w:val="28"/>
        </w:rPr>
        <w:t>ую</w:t>
      </w:r>
      <w:r w:rsidRPr="00D9396E">
        <w:rPr>
          <w:sz w:val="28"/>
          <w:szCs w:val="28"/>
        </w:rPr>
        <w:t xml:space="preserve"> жизн</w:t>
      </w:r>
      <w:r>
        <w:rPr>
          <w:sz w:val="28"/>
          <w:szCs w:val="28"/>
        </w:rPr>
        <w:t>ь</w:t>
      </w:r>
      <w:r w:rsidRPr="00D9396E">
        <w:rPr>
          <w:sz w:val="28"/>
          <w:szCs w:val="28"/>
        </w:rPr>
        <w:t xml:space="preserve"> в 10</w:t>
      </w:r>
      <w:r>
        <w:rPr>
          <w:sz w:val="28"/>
          <w:szCs w:val="28"/>
        </w:rPr>
        <w:t>0</w:t>
      </w:r>
      <w:r w:rsidRPr="00D9396E">
        <w:rPr>
          <w:sz w:val="28"/>
          <w:szCs w:val="28"/>
        </w:rPr>
        <w:t xml:space="preserve"> тысячах малых деревн</w:t>
      </w:r>
      <w:r>
        <w:rPr>
          <w:sz w:val="28"/>
          <w:szCs w:val="28"/>
        </w:rPr>
        <w:t>ях</w:t>
      </w:r>
      <w:r w:rsidRPr="00D9396E">
        <w:rPr>
          <w:sz w:val="28"/>
          <w:szCs w:val="28"/>
        </w:rPr>
        <w:t xml:space="preserve"> и сел</w:t>
      </w:r>
      <w:r>
        <w:rPr>
          <w:sz w:val="28"/>
          <w:szCs w:val="28"/>
        </w:rPr>
        <w:t>ах,</w:t>
      </w:r>
      <w:r w:rsidRPr="00D9396E">
        <w:rPr>
          <w:sz w:val="28"/>
          <w:szCs w:val="28"/>
        </w:rPr>
        <w:t xml:space="preserve"> или 60% общей численности сельских населенных пунктов.</w:t>
      </w:r>
      <w:r w:rsidRPr="00F935C4">
        <w:rPr>
          <w:i/>
          <w:sz w:val="28"/>
          <w:szCs w:val="28"/>
        </w:rPr>
        <w:t xml:space="preserve"> </w:t>
      </w:r>
      <w:proofErr w:type="gramEnd"/>
    </w:p>
    <w:p w:rsidR="00D9396E" w:rsidRPr="00F935C4" w:rsidRDefault="00D9396E" w:rsidP="000F32EE">
      <w:pPr>
        <w:ind w:firstLine="705"/>
        <w:jc w:val="both"/>
        <w:rPr>
          <w:sz w:val="28"/>
          <w:szCs w:val="28"/>
        </w:rPr>
      </w:pPr>
    </w:p>
    <w:p w:rsidR="00D9396E" w:rsidRPr="00F935C4" w:rsidRDefault="00D9396E" w:rsidP="000F32EE">
      <w:pPr>
        <w:ind w:left="360"/>
        <w:jc w:val="both"/>
        <w:rPr>
          <w:b/>
          <w:sz w:val="28"/>
          <w:szCs w:val="28"/>
        </w:rPr>
      </w:pPr>
      <w:r w:rsidRPr="00F935C4">
        <w:rPr>
          <w:b/>
          <w:sz w:val="28"/>
          <w:szCs w:val="28"/>
        </w:rPr>
        <w:t>СЪЕЗД  РЕШИЛ:</w:t>
      </w:r>
    </w:p>
    <w:p w:rsidR="00D9396E" w:rsidRPr="00F935C4" w:rsidRDefault="00D9396E" w:rsidP="000F32EE">
      <w:pPr>
        <w:jc w:val="both"/>
        <w:rPr>
          <w:sz w:val="28"/>
          <w:szCs w:val="28"/>
        </w:rPr>
      </w:pPr>
    </w:p>
    <w:p w:rsidR="00D9396E" w:rsidRPr="00F935C4" w:rsidRDefault="00D9396E" w:rsidP="009D47F1">
      <w:pPr>
        <w:numPr>
          <w:ilvl w:val="0"/>
          <w:numId w:val="13"/>
        </w:numPr>
        <w:jc w:val="both"/>
        <w:rPr>
          <w:sz w:val="28"/>
          <w:szCs w:val="28"/>
        </w:rPr>
      </w:pPr>
      <w:r w:rsidRPr="00F935C4">
        <w:rPr>
          <w:sz w:val="28"/>
          <w:szCs w:val="28"/>
        </w:rPr>
        <w:t xml:space="preserve">Принять в 2017 году приоритетную программу развития фермерских хозяйств до 2025 года в соответствии с поручением Президента России, Постановлением Правительства №1050 в части реализации стратегических инициатив по развитию малых форм хозяйствования на селе. </w:t>
      </w:r>
    </w:p>
    <w:p w:rsidR="00D9396E" w:rsidRPr="00E42A82" w:rsidRDefault="00D9396E" w:rsidP="007851F7">
      <w:pPr>
        <w:ind w:left="360"/>
        <w:jc w:val="both"/>
        <w:rPr>
          <w:sz w:val="20"/>
          <w:szCs w:val="20"/>
        </w:rPr>
      </w:pPr>
    </w:p>
    <w:p w:rsidR="00D9396E" w:rsidRPr="00F935C4" w:rsidRDefault="00D9396E" w:rsidP="002402EF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 xml:space="preserve">2. Выделить государственную поддержку малых форм хозяйствования из единой     </w:t>
      </w:r>
      <w:r w:rsidRPr="00F935C4">
        <w:rPr>
          <w:sz w:val="28"/>
          <w:szCs w:val="28"/>
        </w:rPr>
        <w:tab/>
        <w:t xml:space="preserve">субсидии в отдельное направление.  </w:t>
      </w:r>
    </w:p>
    <w:p w:rsidR="00D9396E" w:rsidRPr="00E42A82" w:rsidRDefault="00D9396E" w:rsidP="002402EF">
      <w:pPr>
        <w:ind w:left="360"/>
        <w:jc w:val="both"/>
        <w:rPr>
          <w:sz w:val="20"/>
          <w:szCs w:val="20"/>
        </w:rPr>
      </w:pPr>
    </w:p>
    <w:p w:rsidR="00D9396E" w:rsidRPr="00F935C4" w:rsidRDefault="00D9396E" w:rsidP="00827EFE">
      <w:pPr>
        <w:numPr>
          <w:ilvl w:val="0"/>
          <w:numId w:val="18"/>
        </w:numPr>
        <w:jc w:val="both"/>
        <w:rPr>
          <w:sz w:val="28"/>
          <w:szCs w:val="28"/>
        </w:rPr>
      </w:pPr>
      <w:r w:rsidRPr="00F935C4">
        <w:rPr>
          <w:sz w:val="28"/>
          <w:szCs w:val="28"/>
        </w:rPr>
        <w:t xml:space="preserve">Принять несвязанную поддержку на </w:t>
      </w:r>
      <w:proofErr w:type="gramStart"/>
      <w:r w:rsidRPr="00F935C4">
        <w:rPr>
          <w:sz w:val="28"/>
          <w:szCs w:val="28"/>
        </w:rPr>
        <w:t>га</w:t>
      </w:r>
      <w:proofErr w:type="gramEnd"/>
      <w:r w:rsidRPr="00F935C4">
        <w:rPr>
          <w:sz w:val="28"/>
          <w:szCs w:val="28"/>
        </w:rPr>
        <w:t xml:space="preserve"> в качестве основного вида господдержки для сельхозтоваропроизводителей  и распространить ее на всю пашню, находящуюся в обработке.</w:t>
      </w:r>
    </w:p>
    <w:p w:rsidR="00D9396E" w:rsidRPr="00F935C4" w:rsidRDefault="00D9396E" w:rsidP="002402EF">
      <w:pPr>
        <w:ind w:left="360"/>
        <w:jc w:val="both"/>
        <w:rPr>
          <w:sz w:val="28"/>
          <w:szCs w:val="28"/>
        </w:rPr>
      </w:pPr>
    </w:p>
    <w:p w:rsidR="009213DE" w:rsidRPr="00F935C4" w:rsidRDefault="009213DE" w:rsidP="009213D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</w:t>
      </w:r>
      <w:r w:rsidRPr="00F935C4">
        <w:rPr>
          <w:sz w:val="28"/>
          <w:szCs w:val="28"/>
        </w:rPr>
        <w:t xml:space="preserve"> неурегулированность вопросов в земельных отношениях основным сдерживающим фактором устойчивого развития фермерского сектора</w:t>
      </w:r>
      <w:r>
        <w:rPr>
          <w:sz w:val="28"/>
          <w:szCs w:val="28"/>
        </w:rPr>
        <w:t xml:space="preserve"> и сельских территорий</w:t>
      </w:r>
      <w:r w:rsidRPr="00F935C4">
        <w:rPr>
          <w:sz w:val="28"/>
          <w:szCs w:val="28"/>
        </w:rPr>
        <w:t>. Рекомендовать Государственной Думе ФС РФ</w:t>
      </w:r>
      <w:r>
        <w:rPr>
          <w:sz w:val="28"/>
          <w:szCs w:val="28"/>
        </w:rPr>
        <w:t xml:space="preserve">, Правительству РФ, региональным органам власти </w:t>
      </w:r>
      <w:r w:rsidRPr="00F935C4">
        <w:rPr>
          <w:sz w:val="28"/>
          <w:szCs w:val="28"/>
        </w:rPr>
        <w:t>решить принципиальные земельные вопросы, касающиеся в частности:</w:t>
      </w:r>
    </w:p>
    <w:p w:rsidR="009213DE" w:rsidRPr="00E42A82" w:rsidRDefault="009213DE" w:rsidP="009213DE">
      <w:pPr>
        <w:ind w:left="360"/>
        <w:jc w:val="both"/>
        <w:rPr>
          <w:sz w:val="20"/>
          <w:szCs w:val="20"/>
        </w:rPr>
      </w:pPr>
    </w:p>
    <w:p w:rsidR="009213DE" w:rsidRDefault="009213DE" w:rsidP="009871FA">
      <w:pPr>
        <w:ind w:left="6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  <w:t xml:space="preserve">-строительства жилья для членов КФХ на </w:t>
      </w:r>
      <w:r>
        <w:rPr>
          <w:sz w:val="28"/>
          <w:szCs w:val="28"/>
        </w:rPr>
        <w:t xml:space="preserve">принадлежащих им </w:t>
      </w:r>
      <w:r w:rsidRPr="00F935C4">
        <w:rPr>
          <w:sz w:val="28"/>
          <w:szCs w:val="28"/>
        </w:rPr>
        <w:t>землях сельскохозяйственного назначения;</w:t>
      </w:r>
    </w:p>
    <w:p w:rsidR="00E42A82" w:rsidRPr="00E42A82" w:rsidRDefault="00E42A82" w:rsidP="009871FA">
      <w:pPr>
        <w:ind w:left="660"/>
        <w:jc w:val="both"/>
        <w:rPr>
          <w:sz w:val="20"/>
          <w:szCs w:val="20"/>
        </w:rPr>
      </w:pPr>
    </w:p>
    <w:p w:rsidR="009213DE" w:rsidRPr="00F935C4" w:rsidRDefault="009213DE" w:rsidP="009213DE">
      <w:pPr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  <w:t>-предоставления земельных участков начинающим фермерам  без торгов;</w:t>
      </w:r>
    </w:p>
    <w:p w:rsidR="009213DE" w:rsidRPr="00E42A82" w:rsidRDefault="009213DE" w:rsidP="009213DE">
      <w:pPr>
        <w:jc w:val="both"/>
        <w:rPr>
          <w:sz w:val="20"/>
          <w:szCs w:val="20"/>
        </w:rPr>
      </w:pPr>
    </w:p>
    <w:p w:rsidR="009213DE" w:rsidRPr="00F935C4" w:rsidRDefault="009213DE" w:rsidP="009213DE">
      <w:pPr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  <w:t>-предоставлени</w:t>
      </w:r>
      <w:r>
        <w:rPr>
          <w:sz w:val="28"/>
          <w:szCs w:val="28"/>
        </w:rPr>
        <w:t>я</w:t>
      </w:r>
      <w:r w:rsidRPr="00F935C4">
        <w:rPr>
          <w:sz w:val="28"/>
          <w:szCs w:val="28"/>
        </w:rPr>
        <w:t xml:space="preserve"> преимущественного права на предоставление земельного участка </w:t>
      </w:r>
      <w:r w:rsidRPr="00F935C4">
        <w:rPr>
          <w:sz w:val="28"/>
          <w:szCs w:val="28"/>
        </w:rPr>
        <w:tab/>
        <w:t xml:space="preserve">сельскохозяйственным товаропроизводителям, зарегистрированным и </w:t>
      </w:r>
      <w:r w:rsidRPr="00F935C4">
        <w:rPr>
          <w:sz w:val="28"/>
          <w:szCs w:val="28"/>
        </w:rPr>
        <w:tab/>
        <w:t>осуществляющим деятельность на территории, где расположен данный участок;</w:t>
      </w:r>
    </w:p>
    <w:p w:rsidR="009213DE" w:rsidRPr="00F92E13" w:rsidRDefault="009213DE" w:rsidP="009213DE">
      <w:pPr>
        <w:jc w:val="both"/>
        <w:rPr>
          <w:sz w:val="20"/>
          <w:szCs w:val="20"/>
        </w:rPr>
      </w:pPr>
    </w:p>
    <w:p w:rsidR="009213DE" w:rsidRPr="00F935C4" w:rsidRDefault="009213DE" w:rsidP="009213DE">
      <w:pPr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  <w:t xml:space="preserve">-упрощения процедуры передачи невостребованных земельных паев в </w:t>
      </w:r>
      <w:r w:rsidRPr="00F935C4">
        <w:rPr>
          <w:sz w:val="28"/>
          <w:szCs w:val="28"/>
        </w:rPr>
        <w:tab/>
        <w:t>муниципальную собственность с целью формирования резервного фонда;</w:t>
      </w:r>
    </w:p>
    <w:p w:rsidR="009213DE" w:rsidRPr="00F92E13" w:rsidRDefault="009213DE" w:rsidP="009213DE">
      <w:pPr>
        <w:jc w:val="both"/>
        <w:rPr>
          <w:sz w:val="20"/>
          <w:szCs w:val="20"/>
        </w:rPr>
      </w:pPr>
    </w:p>
    <w:p w:rsidR="009213DE" w:rsidRPr="00F935C4" w:rsidRDefault="009213DE" w:rsidP="009213DE">
      <w:pPr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  <w:t xml:space="preserve">-изменения методики оценки кадастровой стоимости с применением </w:t>
      </w:r>
      <w:r w:rsidRPr="00F935C4">
        <w:rPr>
          <w:sz w:val="28"/>
          <w:szCs w:val="28"/>
        </w:rPr>
        <w:tab/>
        <w:t xml:space="preserve">дифференцированного </w:t>
      </w:r>
      <w:r w:rsidRPr="00F935C4">
        <w:rPr>
          <w:sz w:val="28"/>
          <w:szCs w:val="28"/>
        </w:rPr>
        <w:tab/>
        <w:t>подхода в зависимости от бонитета и природн</w:t>
      </w:r>
      <w:proofErr w:type="gramStart"/>
      <w:r w:rsidRPr="00F935C4">
        <w:rPr>
          <w:sz w:val="28"/>
          <w:szCs w:val="28"/>
        </w:rPr>
        <w:t>о-</w:t>
      </w:r>
      <w:proofErr w:type="gramEnd"/>
      <w:r w:rsidRPr="00F935C4">
        <w:rPr>
          <w:sz w:val="28"/>
          <w:szCs w:val="28"/>
        </w:rPr>
        <w:tab/>
        <w:t>климатической зоны;</w:t>
      </w:r>
    </w:p>
    <w:p w:rsidR="009213DE" w:rsidRPr="00F92E13" w:rsidRDefault="009213DE" w:rsidP="009213DE">
      <w:pPr>
        <w:jc w:val="both"/>
        <w:rPr>
          <w:sz w:val="20"/>
          <w:szCs w:val="20"/>
        </w:rPr>
      </w:pPr>
    </w:p>
    <w:p w:rsidR="009213DE" w:rsidRPr="00F935C4" w:rsidRDefault="009213DE" w:rsidP="009213DE">
      <w:pPr>
        <w:jc w:val="both"/>
        <w:rPr>
          <w:sz w:val="28"/>
          <w:szCs w:val="28"/>
        </w:rPr>
      </w:pPr>
      <w:r w:rsidRPr="00F935C4">
        <w:rPr>
          <w:sz w:val="28"/>
          <w:szCs w:val="28"/>
        </w:rPr>
        <w:t xml:space="preserve">          -возобновления возможности выкупной стоимости земельных участков по льготной </w:t>
      </w:r>
      <w:r w:rsidRPr="00F935C4">
        <w:rPr>
          <w:sz w:val="28"/>
          <w:szCs w:val="28"/>
        </w:rPr>
        <w:tab/>
        <w:t>цене в размере 15% от кадастровой стоимости и ее продлени</w:t>
      </w:r>
      <w:r>
        <w:rPr>
          <w:sz w:val="28"/>
          <w:szCs w:val="28"/>
        </w:rPr>
        <w:t>я</w:t>
      </w:r>
      <w:r w:rsidRPr="00F935C4">
        <w:rPr>
          <w:sz w:val="28"/>
          <w:szCs w:val="28"/>
        </w:rPr>
        <w:t xml:space="preserve"> до 31.12.2018;  </w:t>
      </w:r>
      <w:r w:rsidRPr="00F935C4">
        <w:rPr>
          <w:sz w:val="28"/>
          <w:szCs w:val="28"/>
        </w:rPr>
        <w:tab/>
      </w:r>
    </w:p>
    <w:p w:rsidR="009213DE" w:rsidRPr="00F935C4" w:rsidRDefault="009213DE" w:rsidP="009213DE">
      <w:pPr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  <w:t xml:space="preserve">         </w:t>
      </w:r>
    </w:p>
    <w:p w:rsidR="009213DE" w:rsidRDefault="009213DE" w:rsidP="009B2F21">
      <w:pPr>
        <w:ind w:left="770"/>
        <w:jc w:val="both"/>
        <w:rPr>
          <w:sz w:val="28"/>
          <w:szCs w:val="28"/>
        </w:rPr>
      </w:pPr>
      <w:proofErr w:type="gramStart"/>
      <w:r w:rsidRPr="00F935C4">
        <w:rPr>
          <w:sz w:val="28"/>
          <w:szCs w:val="28"/>
        </w:rPr>
        <w:t xml:space="preserve">- установления </w:t>
      </w:r>
      <w:r>
        <w:rPr>
          <w:sz w:val="28"/>
          <w:szCs w:val="28"/>
        </w:rPr>
        <w:t xml:space="preserve"> </w:t>
      </w:r>
      <w:r w:rsidRPr="00F935C4">
        <w:rPr>
          <w:sz w:val="28"/>
          <w:szCs w:val="28"/>
        </w:rPr>
        <w:t>ответственности государственных органов за нарушение принципов</w:t>
      </w:r>
      <w:r>
        <w:rPr>
          <w:sz w:val="28"/>
          <w:szCs w:val="28"/>
        </w:rPr>
        <w:t xml:space="preserve"> определения стоимости аренды земель сельхозназначения изложенных </w:t>
      </w:r>
      <w:r w:rsidRPr="00F935C4">
        <w:rPr>
          <w:sz w:val="28"/>
          <w:szCs w:val="28"/>
        </w:rPr>
        <w:t>в Постановлени</w:t>
      </w:r>
      <w:r>
        <w:rPr>
          <w:sz w:val="28"/>
          <w:szCs w:val="28"/>
        </w:rPr>
        <w:t>и</w:t>
      </w:r>
      <w:r w:rsidRPr="00F935C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F935C4">
        <w:rPr>
          <w:sz w:val="28"/>
          <w:szCs w:val="28"/>
        </w:rPr>
        <w:t xml:space="preserve">Правительства РФ от </w:t>
      </w:r>
      <w:r>
        <w:rPr>
          <w:sz w:val="28"/>
          <w:szCs w:val="28"/>
        </w:rPr>
        <w:t xml:space="preserve"> </w:t>
      </w:r>
      <w:r w:rsidRPr="00F935C4">
        <w:rPr>
          <w:sz w:val="28"/>
          <w:szCs w:val="28"/>
        </w:rPr>
        <w:t xml:space="preserve">16.07.2009 года </w:t>
      </w:r>
      <w:r>
        <w:rPr>
          <w:sz w:val="28"/>
          <w:szCs w:val="28"/>
        </w:rPr>
        <w:t xml:space="preserve"> </w:t>
      </w:r>
      <w:r w:rsidRPr="00F935C4">
        <w:rPr>
          <w:sz w:val="28"/>
          <w:szCs w:val="28"/>
        </w:rPr>
        <w:t>№ 582 «Об основных принципах</w:t>
      </w:r>
      <w:r>
        <w:rPr>
          <w:sz w:val="28"/>
          <w:szCs w:val="28"/>
        </w:rPr>
        <w:tab/>
        <w:t xml:space="preserve"> </w:t>
      </w:r>
      <w:r w:rsidRPr="00F935C4">
        <w:rPr>
          <w:sz w:val="28"/>
          <w:szCs w:val="28"/>
        </w:rPr>
        <w:t>определения арендной платы</w:t>
      </w:r>
      <w:r>
        <w:rPr>
          <w:sz w:val="28"/>
          <w:szCs w:val="28"/>
        </w:rPr>
        <w:t xml:space="preserve"> </w:t>
      </w:r>
      <w:r w:rsidRPr="00F935C4">
        <w:rPr>
          <w:sz w:val="28"/>
          <w:szCs w:val="28"/>
        </w:rPr>
        <w:t>при</w:t>
      </w:r>
      <w:r w:rsidR="009B2F21">
        <w:rPr>
          <w:sz w:val="28"/>
          <w:szCs w:val="28"/>
        </w:rPr>
        <w:t xml:space="preserve"> </w:t>
      </w:r>
      <w:r w:rsidRPr="00F935C4">
        <w:rPr>
          <w:sz w:val="28"/>
          <w:szCs w:val="28"/>
        </w:rPr>
        <w:t>аренде</w:t>
      </w:r>
      <w:r w:rsidR="009B2F21">
        <w:rPr>
          <w:sz w:val="28"/>
          <w:szCs w:val="28"/>
        </w:rPr>
        <w:t xml:space="preserve"> </w:t>
      </w:r>
      <w:r w:rsidRPr="00F935C4">
        <w:rPr>
          <w:sz w:val="28"/>
          <w:szCs w:val="28"/>
        </w:rPr>
        <w:t>земельных</w:t>
      </w:r>
      <w:r w:rsidR="009B2F21">
        <w:rPr>
          <w:sz w:val="28"/>
          <w:szCs w:val="28"/>
        </w:rPr>
        <w:t xml:space="preserve"> </w:t>
      </w:r>
      <w:r w:rsidR="009871FA">
        <w:rPr>
          <w:sz w:val="28"/>
          <w:szCs w:val="28"/>
        </w:rPr>
        <w:t>у</w:t>
      </w:r>
      <w:r w:rsidRPr="00F935C4">
        <w:rPr>
          <w:sz w:val="28"/>
          <w:szCs w:val="28"/>
        </w:rPr>
        <w:t xml:space="preserve">частков, </w:t>
      </w:r>
      <w:r>
        <w:rPr>
          <w:sz w:val="28"/>
          <w:szCs w:val="28"/>
        </w:rPr>
        <w:t xml:space="preserve"> </w:t>
      </w:r>
      <w:r w:rsidRPr="00F935C4">
        <w:rPr>
          <w:sz w:val="28"/>
          <w:szCs w:val="28"/>
        </w:rPr>
        <w:t xml:space="preserve">находящихся  </w:t>
      </w:r>
      <w:r>
        <w:rPr>
          <w:sz w:val="28"/>
          <w:szCs w:val="28"/>
        </w:rPr>
        <w:t xml:space="preserve"> </w:t>
      </w:r>
      <w:r w:rsidRPr="00F935C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F935C4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 </w:t>
      </w:r>
      <w:r w:rsidRPr="00F935C4">
        <w:rPr>
          <w:sz w:val="28"/>
          <w:szCs w:val="28"/>
        </w:rPr>
        <w:t xml:space="preserve">или </w:t>
      </w:r>
      <w:r w:rsidRPr="00F935C4">
        <w:rPr>
          <w:sz w:val="28"/>
          <w:szCs w:val="28"/>
        </w:rPr>
        <w:tab/>
        <w:t xml:space="preserve">муниципальной собственности, и о правилах определения размера арендной платы за земли, находящиеся в собственности Российской </w:t>
      </w:r>
      <w:r>
        <w:rPr>
          <w:sz w:val="28"/>
          <w:szCs w:val="28"/>
        </w:rPr>
        <w:t>Федерации».</w:t>
      </w:r>
      <w:r w:rsidRPr="00F935C4">
        <w:rPr>
          <w:sz w:val="28"/>
          <w:szCs w:val="28"/>
        </w:rPr>
        <w:t xml:space="preserve"> </w:t>
      </w:r>
      <w:proofErr w:type="gramEnd"/>
    </w:p>
    <w:p w:rsidR="009B2F21" w:rsidRDefault="009B2F21" w:rsidP="009B2F21">
      <w:pPr>
        <w:ind w:left="708" w:firstLine="12"/>
        <w:jc w:val="both"/>
        <w:rPr>
          <w:sz w:val="28"/>
          <w:szCs w:val="28"/>
        </w:rPr>
      </w:pPr>
    </w:p>
    <w:p w:rsidR="009B2F21" w:rsidRDefault="009B2F21" w:rsidP="009B2F21">
      <w:pPr>
        <w:ind w:left="708" w:firstLine="12"/>
        <w:jc w:val="both"/>
        <w:rPr>
          <w:sz w:val="28"/>
          <w:szCs w:val="28"/>
        </w:rPr>
      </w:pPr>
      <w:r w:rsidRPr="00F935C4">
        <w:rPr>
          <w:sz w:val="28"/>
          <w:szCs w:val="28"/>
        </w:rPr>
        <w:t xml:space="preserve">- необходимости </w:t>
      </w:r>
      <w:r>
        <w:rPr>
          <w:sz w:val="28"/>
          <w:szCs w:val="28"/>
        </w:rPr>
        <w:t>направления в Росреестр протоколов участников общей долевой собственности</w:t>
      </w:r>
      <w:r w:rsidRPr="00F935C4">
        <w:rPr>
          <w:sz w:val="28"/>
          <w:szCs w:val="28"/>
        </w:rPr>
        <w:t>;</w:t>
      </w:r>
    </w:p>
    <w:p w:rsidR="009B2F21" w:rsidRPr="00E42A82" w:rsidRDefault="009B2F21" w:rsidP="009B2F21">
      <w:pPr>
        <w:ind w:left="708" w:firstLine="12"/>
        <w:jc w:val="both"/>
        <w:rPr>
          <w:sz w:val="20"/>
          <w:szCs w:val="20"/>
        </w:rPr>
      </w:pPr>
    </w:p>
    <w:p w:rsidR="009B2F21" w:rsidRPr="009B2F21" w:rsidRDefault="009B2F21" w:rsidP="009871FA">
      <w:pPr>
        <w:ind w:left="77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решающего кворума на собрание участников общедолевой собственностьи с 20% до 50%.</w:t>
      </w:r>
    </w:p>
    <w:p w:rsidR="009213DE" w:rsidRPr="00F935C4" w:rsidRDefault="009213DE" w:rsidP="009213DE">
      <w:pPr>
        <w:ind w:firstLine="851"/>
        <w:jc w:val="both"/>
      </w:pPr>
    </w:p>
    <w:p w:rsidR="00D9396E" w:rsidRPr="00F935C4" w:rsidRDefault="00D9396E" w:rsidP="009D47F1">
      <w:pPr>
        <w:numPr>
          <w:ilvl w:val="0"/>
          <w:numId w:val="18"/>
        </w:numPr>
        <w:jc w:val="both"/>
        <w:rPr>
          <w:sz w:val="28"/>
          <w:szCs w:val="28"/>
        </w:rPr>
      </w:pPr>
      <w:r w:rsidRPr="00F935C4">
        <w:rPr>
          <w:sz w:val="28"/>
          <w:szCs w:val="28"/>
        </w:rPr>
        <w:t>Определить АО «Россельхозбанк» и Сбербанк основными операторами по работе с малыми формами хозяйствования в части получения льготных кредитов, так как более 90% кредитов малым формам хозяйствования  выдаются через данные финансовые институты.</w:t>
      </w:r>
    </w:p>
    <w:p w:rsidR="00D9396E" w:rsidRPr="00E42A82" w:rsidRDefault="00D9396E" w:rsidP="00B967E1">
      <w:pPr>
        <w:jc w:val="both"/>
        <w:rPr>
          <w:sz w:val="20"/>
          <w:szCs w:val="20"/>
        </w:rPr>
      </w:pPr>
    </w:p>
    <w:p w:rsidR="009213DE" w:rsidRDefault="009213DE" w:rsidP="009213DE">
      <w:pPr>
        <w:numPr>
          <w:ilvl w:val="0"/>
          <w:numId w:val="18"/>
        </w:numPr>
        <w:jc w:val="both"/>
        <w:rPr>
          <w:sz w:val="28"/>
          <w:szCs w:val="28"/>
        </w:rPr>
      </w:pPr>
      <w:r w:rsidRPr="00F935C4">
        <w:rPr>
          <w:sz w:val="28"/>
          <w:szCs w:val="28"/>
        </w:rPr>
        <w:t xml:space="preserve">Докапитализировать  АО  «Росагролизинг» на 10 млрд. рублей  как  компанию,  предоставляющую сельхозпроизводителям оптимальные условия  обновления сельскохозяйственной  техники. </w:t>
      </w:r>
    </w:p>
    <w:p w:rsidR="009213DE" w:rsidRPr="00E42A82" w:rsidRDefault="009213DE" w:rsidP="009213DE">
      <w:pPr>
        <w:ind w:left="360"/>
        <w:jc w:val="both"/>
        <w:rPr>
          <w:sz w:val="20"/>
          <w:szCs w:val="20"/>
        </w:rPr>
      </w:pPr>
    </w:p>
    <w:p w:rsidR="00D9396E" w:rsidRPr="00F935C4" w:rsidRDefault="00D9396E" w:rsidP="009D47F1">
      <w:pPr>
        <w:numPr>
          <w:ilvl w:val="0"/>
          <w:numId w:val="18"/>
        </w:numPr>
        <w:jc w:val="both"/>
        <w:rPr>
          <w:sz w:val="28"/>
          <w:szCs w:val="28"/>
        </w:rPr>
      </w:pPr>
      <w:r w:rsidRPr="00F935C4">
        <w:rPr>
          <w:sz w:val="28"/>
          <w:szCs w:val="28"/>
        </w:rPr>
        <w:t>Закрыть финансовый институт АО «Федеральная корпорация по развитию малого и среднего предпринимательства»  как неэффективную организацию по развити</w:t>
      </w:r>
      <w:r>
        <w:rPr>
          <w:sz w:val="28"/>
          <w:szCs w:val="28"/>
        </w:rPr>
        <w:t>ю</w:t>
      </w:r>
      <w:r w:rsidRPr="00F935C4">
        <w:rPr>
          <w:sz w:val="28"/>
          <w:szCs w:val="28"/>
        </w:rPr>
        <w:t xml:space="preserve"> малого предпринимательства на селе.</w:t>
      </w:r>
    </w:p>
    <w:p w:rsidR="00D9396E" w:rsidRPr="00E42A82" w:rsidRDefault="00D9396E" w:rsidP="00B967E1">
      <w:pPr>
        <w:jc w:val="both"/>
        <w:rPr>
          <w:sz w:val="20"/>
          <w:szCs w:val="20"/>
        </w:rPr>
      </w:pPr>
    </w:p>
    <w:p w:rsidR="00D9396E" w:rsidRPr="00F935C4" w:rsidRDefault="00D9396E" w:rsidP="00B967E1">
      <w:pPr>
        <w:numPr>
          <w:ilvl w:val="0"/>
          <w:numId w:val="18"/>
        </w:numPr>
        <w:jc w:val="both"/>
        <w:rPr>
          <w:sz w:val="28"/>
          <w:szCs w:val="28"/>
        </w:rPr>
      </w:pPr>
      <w:r w:rsidRPr="00F935C4">
        <w:rPr>
          <w:sz w:val="28"/>
          <w:szCs w:val="28"/>
        </w:rPr>
        <w:t>Создать фонд поддержки микробизнеса в АПК или задействовать  с этой целью фонд « Российский фермер».</w:t>
      </w:r>
    </w:p>
    <w:p w:rsidR="00D9396E" w:rsidRPr="00E42A82" w:rsidRDefault="00D9396E" w:rsidP="00B967E1">
      <w:pPr>
        <w:ind w:left="360"/>
        <w:jc w:val="both"/>
        <w:rPr>
          <w:sz w:val="20"/>
          <w:szCs w:val="20"/>
        </w:rPr>
      </w:pPr>
    </w:p>
    <w:p w:rsidR="00D9396E" w:rsidRPr="00F935C4" w:rsidRDefault="00D9396E" w:rsidP="00B967E1">
      <w:pPr>
        <w:numPr>
          <w:ilvl w:val="0"/>
          <w:numId w:val="18"/>
        </w:numPr>
        <w:jc w:val="both"/>
        <w:rPr>
          <w:sz w:val="28"/>
          <w:szCs w:val="28"/>
        </w:rPr>
      </w:pPr>
      <w:r w:rsidRPr="00F935C4">
        <w:rPr>
          <w:sz w:val="28"/>
          <w:szCs w:val="28"/>
        </w:rPr>
        <w:t>Принять меры по устранению монопольно завышенной платы за подключение предприятий аграрной отрасли к электро- и газовым сетям, сравнять тарифы на потребление электроэнергии для сельхозпроизводителей с тарифами для  сельского населения.</w:t>
      </w:r>
    </w:p>
    <w:p w:rsidR="00D9396E" w:rsidRPr="00F935C4" w:rsidRDefault="00D9396E" w:rsidP="00B967E1">
      <w:pPr>
        <w:jc w:val="both"/>
        <w:rPr>
          <w:sz w:val="28"/>
          <w:szCs w:val="28"/>
        </w:rPr>
      </w:pPr>
    </w:p>
    <w:p w:rsidR="00D9396E" w:rsidRPr="00F935C4" w:rsidRDefault="00D9396E" w:rsidP="00B967E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F935C4">
        <w:rPr>
          <w:sz w:val="28"/>
          <w:szCs w:val="28"/>
        </w:rPr>
        <w:t>нести изменения в правила Минсельхоз</w:t>
      </w:r>
      <w:r>
        <w:rPr>
          <w:sz w:val="28"/>
          <w:szCs w:val="28"/>
        </w:rPr>
        <w:t>а РФ по</w:t>
      </w:r>
      <w:r w:rsidRPr="00F935C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F935C4">
        <w:rPr>
          <w:sz w:val="28"/>
          <w:szCs w:val="28"/>
        </w:rPr>
        <w:t xml:space="preserve"> грантов сельхозкооперативам, распространени</w:t>
      </w:r>
      <w:r>
        <w:rPr>
          <w:sz w:val="28"/>
          <w:szCs w:val="28"/>
        </w:rPr>
        <w:t>в</w:t>
      </w:r>
      <w:r w:rsidRPr="00F935C4">
        <w:rPr>
          <w:sz w:val="28"/>
          <w:szCs w:val="28"/>
        </w:rPr>
        <w:t xml:space="preserve"> грантов</w:t>
      </w:r>
      <w:r>
        <w:rPr>
          <w:sz w:val="28"/>
          <w:szCs w:val="28"/>
        </w:rPr>
        <w:t>ую</w:t>
      </w:r>
      <w:r w:rsidRPr="00F935C4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у</w:t>
      </w:r>
      <w:r w:rsidRPr="00F935C4">
        <w:rPr>
          <w:sz w:val="28"/>
          <w:szCs w:val="28"/>
        </w:rPr>
        <w:t xml:space="preserve"> на все направления деятельности и виды СПоК, включая сельскохозяйственные  кредитные кооперативы. </w:t>
      </w:r>
    </w:p>
    <w:p w:rsidR="00D9396E" w:rsidRPr="00F935C4" w:rsidRDefault="00D9396E" w:rsidP="00F36C0E">
      <w:pPr>
        <w:jc w:val="both"/>
        <w:rPr>
          <w:sz w:val="28"/>
          <w:szCs w:val="28"/>
        </w:rPr>
      </w:pPr>
    </w:p>
    <w:p w:rsidR="00D9396E" w:rsidRPr="00F935C4" w:rsidRDefault="00D9396E" w:rsidP="009D47F1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 xml:space="preserve">      Разработать новые стимулирующие механизмы господдержки КФХ и ЛПХ </w:t>
      </w:r>
      <w:r w:rsidRPr="00F935C4">
        <w:rPr>
          <w:sz w:val="28"/>
          <w:szCs w:val="28"/>
        </w:rPr>
        <w:tab/>
        <w:t xml:space="preserve"> через сельскохозяйственные потребительские кооперативы.</w:t>
      </w:r>
    </w:p>
    <w:p w:rsidR="00D9396E" w:rsidRPr="00F935C4" w:rsidRDefault="00D9396E" w:rsidP="00B967E1">
      <w:pPr>
        <w:ind w:left="360"/>
        <w:jc w:val="both"/>
        <w:rPr>
          <w:sz w:val="28"/>
          <w:szCs w:val="28"/>
        </w:rPr>
      </w:pPr>
    </w:p>
    <w:p w:rsidR="00D9396E" w:rsidRPr="00F935C4" w:rsidRDefault="00D9396E" w:rsidP="00B967E1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35C4">
        <w:rPr>
          <w:sz w:val="28"/>
          <w:szCs w:val="28"/>
        </w:rPr>
        <w:t>нести изменения в приказ Минсельхоз</w:t>
      </w:r>
      <w:r>
        <w:rPr>
          <w:sz w:val="28"/>
          <w:szCs w:val="28"/>
        </w:rPr>
        <w:t>а</w:t>
      </w:r>
      <w:r w:rsidRPr="00F935C4">
        <w:rPr>
          <w:sz w:val="28"/>
          <w:szCs w:val="28"/>
        </w:rPr>
        <w:t xml:space="preserve"> РФ № 318 от 24.07.2015 в части</w:t>
      </w:r>
      <w:r w:rsidR="009871FA">
        <w:rPr>
          <w:sz w:val="28"/>
          <w:szCs w:val="28"/>
        </w:rPr>
        <w:t xml:space="preserve"> </w:t>
      </w:r>
    </w:p>
    <w:p w:rsidR="00D9396E" w:rsidRPr="00F935C4" w:rsidRDefault="00D9396E" w:rsidP="00B967E1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ab/>
        <w:t>снижения критериев отбора инвестпроектов:</w:t>
      </w:r>
    </w:p>
    <w:p w:rsidR="00D9396E" w:rsidRPr="00F935C4" w:rsidRDefault="00D9396E" w:rsidP="00B967E1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 xml:space="preserve">-  по созданию молочных ферм от 100 коров </w:t>
      </w:r>
    </w:p>
    <w:p w:rsidR="00D9396E" w:rsidRPr="00F935C4" w:rsidRDefault="00D9396E" w:rsidP="00B967E1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 xml:space="preserve">-  по  программе развития оптово-распределительных центров  до 10000 тонн; </w:t>
      </w:r>
    </w:p>
    <w:p w:rsidR="00D9396E" w:rsidRPr="00F935C4" w:rsidRDefault="00D9396E" w:rsidP="00B967E1">
      <w:pPr>
        <w:ind w:left="360"/>
        <w:jc w:val="both"/>
        <w:rPr>
          <w:sz w:val="28"/>
          <w:szCs w:val="28"/>
        </w:rPr>
      </w:pPr>
      <w:r w:rsidRPr="00F935C4">
        <w:rPr>
          <w:sz w:val="28"/>
          <w:szCs w:val="28"/>
        </w:rPr>
        <w:t xml:space="preserve">-  по производству овощей закрытого грунта до </w:t>
      </w:r>
      <w:smartTag w:uri="urn:schemas-microsoft-com:office:smarttags" w:element="metricconverter">
        <w:smartTagPr>
          <w:attr w:name="ProductID" w:val="1,5 га"/>
        </w:smartTagPr>
        <w:r w:rsidRPr="00F935C4">
          <w:rPr>
            <w:sz w:val="28"/>
            <w:szCs w:val="28"/>
          </w:rPr>
          <w:t>1,5 га</w:t>
        </w:r>
      </w:smartTag>
      <w:r w:rsidRPr="00F935C4">
        <w:rPr>
          <w:sz w:val="28"/>
          <w:szCs w:val="28"/>
        </w:rPr>
        <w:t xml:space="preserve">; </w:t>
      </w:r>
    </w:p>
    <w:p w:rsidR="00D9396E" w:rsidRPr="00F935C4" w:rsidRDefault="00D9396E" w:rsidP="00B967E1">
      <w:pPr>
        <w:ind w:left="360"/>
        <w:jc w:val="both"/>
        <w:rPr>
          <w:sz w:val="28"/>
          <w:szCs w:val="28"/>
        </w:rPr>
      </w:pPr>
    </w:p>
    <w:p w:rsidR="00D9396E" w:rsidRPr="00F935C4" w:rsidRDefault="009213DE" w:rsidP="00670C0C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9396E" w:rsidRPr="00F935C4">
        <w:rPr>
          <w:sz w:val="28"/>
          <w:szCs w:val="28"/>
        </w:rPr>
        <w:t xml:space="preserve">.  Разработать  и  принять федеральную  целевую  программу по замене  РИД  </w:t>
      </w:r>
      <w:r w:rsidR="00D9396E" w:rsidRPr="00F935C4">
        <w:rPr>
          <w:sz w:val="28"/>
          <w:szCs w:val="28"/>
        </w:rPr>
        <w:tab/>
        <w:t xml:space="preserve"> </w:t>
      </w:r>
      <w:r w:rsidR="00D9396E" w:rsidRPr="00F935C4">
        <w:rPr>
          <w:sz w:val="28"/>
          <w:szCs w:val="28"/>
        </w:rPr>
        <w:tab/>
        <w:t xml:space="preserve">положительного  скота  </w:t>
      </w:r>
      <w:proofErr w:type="gramStart"/>
      <w:r w:rsidR="00D9396E" w:rsidRPr="00F935C4">
        <w:rPr>
          <w:sz w:val="28"/>
          <w:szCs w:val="28"/>
        </w:rPr>
        <w:t>на</w:t>
      </w:r>
      <w:proofErr w:type="gramEnd"/>
      <w:r w:rsidR="00D9396E" w:rsidRPr="00F935C4">
        <w:rPr>
          <w:sz w:val="28"/>
          <w:szCs w:val="28"/>
        </w:rPr>
        <w:t xml:space="preserve">  здоровый.</w:t>
      </w:r>
    </w:p>
    <w:p w:rsidR="00D9396E" w:rsidRPr="00F935C4" w:rsidRDefault="00D9396E" w:rsidP="00B967E1">
      <w:pPr>
        <w:jc w:val="both"/>
        <w:rPr>
          <w:sz w:val="28"/>
          <w:szCs w:val="28"/>
        </w:rPr>
      </w:pPr>
    </w:p>
    <w:p w:rsidR="00D9396E" w:rsidRPr="00F935C4" w:rsidRDefault="009213DE" w:rsidP="009213DE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13</w:t>
      </w:r>
      <w:r w:rsidR="009871F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396E" w:rsidRPr="00F935C4">
        <w:rPr>
          <w:color w:val="000000"/>
          <w:sz w:val="28"/>
          <w:szCs w:val="28"/>
          <w:shd w:val="clear" w:color="auto" w:fill="FFFFFF"/>
        </w:rPr>
        <w:t>Рекомендовать Правительству РФ включить в критерии оценки деятельности глав регионов показатели, связанные с динамикой миграции населения из села в город и созданием  новых крестьянских (фермерских) хозяйств.</w:t>
      </w:r>
    </w:p>
    <w:p w:rsidR="00D9396E" w:rsidRPr="00F935C4" w:rsidRDefault="00D9396E" w:rsidP="00B967E1">
      <w:pPr>
        <w:ind w:left="435"/>
        <w:jc w:val="both"/>
        <w:rPr>
          <w:sz w:val="28"/>
          <w:szCs w:val="28"/>
        </w:rPr>
      </w:pPr>
    </w:p>
    <w:p w:rsidR="00D9396E" w:rsidRPr="00F935C4" w:rsidRDefault="009213DE" w:rsidP="009213DE">
      <w:pPr>
        <w:shd w:val="clear" w:color="auto" w:fill="FFFFFF"/>
        <w:ind w:left="36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14</w:t>
      </w:r>
      <w:r w:rsidR="009871FA">
        <w:rPr>
          <w:color w:val="000000"/>
          <w:sz w:val="28"/>
          <w:szCs w:val="28"/>
          <w:shd w:val="clear" w:color="auto" w:fill="FFFFFF"/>
        </w:rPr>
        <w:t xml:space="preserve">. </w:t>
      </w:r>
      <w:r w:rsidR="00D9396E" w:rsidRPr="00F935C4">
        <w:rPr>
          <w:color w:val="000000"/>
          <w:sz w:val="28"/>
          <w:szCs w:val="28"/>
          <w:shd w:val="clear" w:color="auto" w:fill="FFFFFF"/>
        </w:rPr>
        <w:t>Рекомендовать Правительству РФ выделять средства на развитие сельских территорий в рамках всех действующих государственных и ведомственных целевых программ (образования, медицинского обеспечения, культуры, дорожного строительства и других) отдельной строкой в размере, соответствующем  удельному весу сельских жителей.</w:t>
      </w:r>
    </w:p>
    <w:p w:rsidR="00D9396E" w:rsidRPr="00F935C4" w:rsidRDefault="00D9396E" w:rsidP="00B967E1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9396E" w:rsidRPr="00F935C4" w:rsidRDefault="009213DE" w:rsidP="009213DE">
      <w:pPr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15</w:t>
      </w:r>
      <w:r w:rsidR="009871FA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D9396E" w:rsidRPr="00F935C4">
        <w:rPr>
          <w:color w:val="000000"/>
          <w:sz w:val="28"/>
          <w:szCs w:val="28"/>
          <w:shd w:val="clear" w:color="auto" w:fill="FFFFFF"/>
        </w:rPr>
        <w:t xml:space="preserve">Рекомендовать Комитету Государственной Думы по аграрным вопросам </w:t>
      </w:r>
      <w:r w:rsidR="00D9396E" w:rsidRPr="00F935C4">
        <w:rPr>
          <w:sz w:val="28"/>
          <w:szCs w:val="28"/>
        </w:rPr>
        <w:t xml:space="preserve">усилить работу по разработке и принятию законопроектов, обеспечивающих благоприятный деловой климат для развития субъектов малого предпринимательства на селе, </w:t>
      </w:r>
      <w:r w:rsidR="00D9396E">
        <w:rPr>
          <w:sz w:val="28"/>
          <w:szCs w:val="28"/>
        </w:rPr>
        <w:t>в том числе устранение</w:t>
      </w:r>
      <w:r w:rsidR="00D9396E" w:rsidRPr="00F935C4">
        <w:rPr>
          <w:sz w:val="28"/>
          <w:szCs w:val="28"/>
        </w:rPr>
        <w:t xml:space="preserve"> административны</w:t>
      </w:r>
      <w:r w:rsidR="00D9396E">
        <w:rPr>
          <w:sz w:val="28"/>
          <w:szCs w:val="28"/>
        </w:rPr>
        <w:t>х</w:t>
      </w:r>
      <w:r w:rsidR="00D9396E" w:rsidRPr="00F935C4">
        <w:rPr>
          <w:sz w:val="28"/>
          <w:szCs w:val="28"/>
        </w:rPr>
        <w:t xml:space="preserve"> барьер</w:t>
      </w:r>
      <w:r w:rsidR="00D9396E">
        <w:rPr>
          <w:sz w:val="28"/>
          <w:szCs w:val="28"/>
        </w:rPr>
        <w:t>ов</w:t>
      </w:r>
      <w:r w:rsidR="00D9396E" w:rsidRPr="00F935C4">
        <w:rPr>
          <w:sz w:val="28"/>
          <w:szCs w:val="28"/>
        </w:rPr>
        <w:t xml:space="preserve">. </w:t>
      </w:r>
    </w:p>
    <w:p w:rsidR="00D9396E" w:rsidRPr="00F935C4" w:rsidRDefault="00D9396E" w:rsidP="009D47F1">
      <w:pPr>
        <w:jc w:val="both"/>
        <w:rPr>
          <w:sz w:val="28"/>
          <w:szCs w:val="28"/>
        </w:rPr>
      </w:pPr>
    </w:p>
    <w:p w:rsidR="00D9396E" w:rsidRDefault="00D9396E" w:rsidP="009871F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35C4">
        <w:rPr>
          <w:sz w:val="28"/>
          <w:szCs w:val="28"/>
        </w:rPr>
        <w:t xml:space="preserve">Руководству АККОР, руководителям   региональных   организаций   усилить </w:t>
      </w:r>
      <w:r w:rsidR="009871FA">
        <w:rPr>
          <w:sz w:val="28"/>
          <w:szCs w:val="28"/>
        </w:rPr>
        <w:t>р</w:t>
      </w:r>
      <w:r w:rsidRPr="00F935C4">
        <w:rPr>
          <w:sz w:val="28"/>
          <w:szCs w:val="28"/>
        </w:rPr>
        <w:t xml:space="preserve">аботу по взаимодействию с депутатами Государственной Думы </w:t>
      </w:r>
      <w:r>
        <w:rPr>
          <w:sz w:val="28"/>
          <w:szCs w:val="28"/>
        </w:rPr>
        <w:t xml:space="preserve">и членами Совета Федерации </w:t>
      </w:r>
      <w:r w:rsidRPr="00F935C4">
        <w:rPr>
          <w:sz w:val="28"/>
          <w:szCs w:val="28"/>
        </w:rPr>
        <w:t>ФС РФ, депутатами законодательных собраний субъектов РФ по вопросам создания благоприятных условий для развития семейных фермерских хозяй</w:t>
      </w:r>
      <w:proofErr w:type="gramStart"/>
      <w:r w:rsidRPr="00F935C4">
        <w:rPr>
          <w:sz w:val="28"/>
          <w:szCs w:val="28"/>
        </w:rPr>
        <w:t>ств</w:t>
      </w:r>
      <w:r>
        <w:rPr>
          <w:sz w:val="28"/>
          <w:szCs w:val="28"/>
        </w:rPr>
        <w:t xml:space="preserve"> сч</w:t>
      </w:r>
      <w:proofErr w:type="gramEnd"/>
      <w:r>
        <w:rPr>
          <w:sz w:val="28"/>
          <w:szCs w:val="28"/>
        </w:rPr>
        <w:t>итать для АККОР и ее региональных организаций приоритетным направлением деятельности</w:t>
      </w:r>
      <w:r w:rsidRPr="00F935C4">
        <w:rPr>
          <w:sz w:val="28"/>
          <w:szCs w:val="28"/>
        </w:rPr>
        <w:t xml:space="preserve">. </w:t>
      </w:r>
    </w:p>
    <w:p w:rsidR="00D9396E" w:rsidRPr="00F935C4" w:rsidRDefault="00D9396E" w:rsidP="008B1855">
      <w:pPr>
        <w:jc w:val="both"/>
      </w:pPr>
    </w:p>
    <w:p w:rsidR="00D9396E" w:rsidRPr="00F935C4" w:rsidRDefault="009213DE" w:rsidP="009213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871F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396E" w:rsidRPr="00F935C4">
        <w:rPr>
          <w:sz w:val="28"/>
          <w:szCs w:val="28"/>
        </w:rPr>
        <w:t xml:space="preserve">АККОР России поддержать позицию фермеров Ставропольского края в судебном процессе </w:t>
      </w:r>
      <w:r w:rsidR="00D9396E">
        <w:rPr>
          <w:sz w:val="28"/>
          <w:szCs w:val="28"/>
        </w:rPr>
        <w:t xml:space="preserve"> по отмене </w:t>
      </w:r>
      <w:r w:rsidR="00D9396E" w:rsidRPr="00F935C4">
        <w:rPr>
          <w:sz w:val="28"/>
          <w:szCs w:val="28"/>
        </w:rPr>
        <w:t>регионального закона  о</w:t>
      </w:r>
      <w:r w:rsidR="00D9396E">
        <w:rPr>
          <w:sz w:val="28"/>
          <w:szCs w:val="28"/>
        </w:rPr>
        <w:t>б увеличении</w:t>
      </w:r>
      <w:bookmarkStart w:id="0" w:name="_GoBack"/>
      <w:bookmarkEnd w:id="0"/>
      <w:r w:rsidR="00D9396E" w:rsidRPr="00F935C4">
        <w:rPr>
          <w:sz w:val="28"/>
          <w:szCs w:val="28"/>
        </w:rPr>
        <w:t xml:space="preserve"> предельных размеров вновь образованных земельн</w:t>
      </w:r>
      <w:r w:rsidR="00D9396E">
        <w:rPr>
          <w:sz w:val="28"/>
          <w:szCs w:val="28"/>
        </w:rPr>
        <w:t>ых</w:t>
      </w:r>
      <w:r w:rsidR="00D9396E" w:rsidRPr="00F935C4">
        <w:rPr>
          <w:sz w:val="28"/>
          <w:szCs w:val="28"/>
        </w:rPr>
        <w:t xml:space="preserve"> участков.</w:t>
      </w:r>
    </w:p>
    <w:p w:rsidR="00D9396E" w:rsidRPr="00F935C4" w:rsidRDefault="00D9396E" w:rsidP="000F32EE">
      <w:pPr>
        <w:ind w:left="360"/>
        <w:jc w:val="both"/>
        <w:rPr>
          <w:sz w:val="28"/>
          <w:szCs w:val="28"/>
        </w:rPr>
      </w:pPr>
      <w:r w:rsidRPr="00F935C4">
        <w:tab/>
      </w:r>
    </w:p>
    <w:p w:rsidR="00D9396E" w:rsidRDefault="00D9396E" w:rsidP="000F32EE">
      <w:pPr>
        <w:ind w:left="360"/>
        <w:jc w:val="both"/>
        <w:rPr>
          <w:b/>
          <w:sz w:val="28"/>
          <w:szCs w:val="28"/>
        </w:rPr>
      </w:pPr>
      <w:r w:rsidRPr="00F935C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Соп</w:t>
      </w:r>
      <w:r w:rsidRPr="00F935C4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и</w:t>
      </w:r>
      <w:r w:rsidRPr="00F935C4">
        <w:rPr>
          <w:b/>
          <w:sz w:val="28"/>
          <w:szCs w:val="28"/>
        </w:rPr>
        <w:t xml:space="preserve">  Съезда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Плотников В.Н.</w:t>
      </w:r>
    </w:p>
    <w:p w:rsidR="00D9396E" w:rsidRDefault="00D9396E" w:rsidP="000F32EE">
      <w:pPr>
        <w:ind w:left="360"/>
        <w:jc w:val="both"/>
        <w:rPr>
          <w:b/>
          <w:sz w:val="28"/>
          <w:szCs w:val="28"/>
        </w:rPr>
      </w:pPr>
    </w:p>
    <w:p w:rsidR="00D9396E" w:rsidRDefault="00D9396E" w:rsidP="000F32E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13DE">
        <w:rPr>
          <w:b/>
          <w:sz w:val="28"/>
          <w:szCs w:val="28"/>
        </w:rPr>
        <w:tab/>
      </w:r>
      <w:r w:rsidR="009213DE">
        <w:rPr>
          <w:b/>
          <w:sz w:val="28"/>
          <w:szCs w:val="28"/>
        </w:rPr>
        <w:tab/>
      </w:r>
      <w:r w:rsidR="009213DE">
        <w:rPr>
          <w:b/>
          <w:sz w:val="28"/>
          <w:szCs w:val="28"/>
        </w:rPr>
        <w:tab/>
      </w:r>
      <w:r w:rsidR="009213DE">
        <w:rPr>
          <w:b/>
          <w:sz w:val="28"/>
          <w:szCs w:val="28"/>
        </w:rPr>
        <w:tab/>
      </w:r>
      <w:r>
        <w:rPr>
          <w:b/>
          <w:sz w:val="28"/>
          <w:szCs w:val="28"/>
        </w:rPr>
        <w:t>Телегин В.В.</w:t>
      </w:r>
    </w:p>
    <w:p w:rsidR="00D9396E" w:rsidRDefault="00D9396E" w:rsidP="000F32EE">
      <w:pPr>
        <w:ind w:left="360"/>
        <w:jc w:val="both"/>
        <w:rPr>
          <w:b/>
          <w:sz w:val="28"/>
          <w:szCs w:val="28"/>
        </w:rPr>
      </w:pPr>
    </w:p>
    <w:p w:rsidR="00D9396E" w:rsidRPr="00F935C4" w:rsidRDefault="00D9396E" w:rsidP="000F32EE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Секретарь Съезда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Анисимова М.А.</w:t>
      </w:r>
    </w:p>
    <w:sectPr w:rsidR="00D9396E" w:rsidRPr="00F935C4" w:rsidSect="00FE0C90">
      <w:footerReference w:type="even" r:id="rId7"/>
      <w:footerReference w:type="default" r:id="rId8"/>
      <w:pgSz w:w="11906" w:h="16838"/>
      <w:pgMar w:top="397" w:right="567" w:bottom="340" w:left="45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D4" w:rsidRDefault="00E16AD4">
      <w:r>
        <w:separator/>
      </w:r>
    </w:p>
  </w:endnote>
  <w:endnote w:type="continuationSeparator" w:id="0">
    <w:p w:rsidR="00E16AD4" w:rsidRDefault="00E16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DE" w:rsidRDefault="009213DE" w:rsidP="000F32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13DE" w:rsidRDefault="009213DE" w:rsidP="006531F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3DE" w:rsidRDefault="009213DE" w:rsidP="000F32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6BFC">
      <w:rPr>
        <w:rStyle w:val="a4"/>
        <w:noProof/>
      </w:rPr>
      <w:t>1</w:t>
    </w:r>
    <w:r>
      <w:rPr>
        <w:rStyle w:val="a4"/>
      </w:rPr>
      <w:fldChar w:fldCharType="end"/>
    </w:r>
  </w:p>
  <w:p w:rsidR="009213DE" w:rsidRDefault="009213DE" w:rsidP="006531F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D4" w:rsidRDefault="00E16AD4">
      <w:r>
        <w:separator/>
      </w:r>
    </w:p>
  </w:footnote>
  <w:footnote w:type="continuationSeparator" w:id="0">
    <w:p w:rsidR="00E16AD4" w:rsidRDefault="00E16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103"/>
    <w:multiLevelType w:val="hybridMultilevel"/>
    <w:tmpl w:val="85602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1E1349"/>
    <w:multiLevelType w:val="hybridMultilevel"/>
    <w:tmpl w:val="26561628"/>
    <w:lvl w:ilvl="0" w:tplc="C41880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DE4C5B"/>
    <w:multiLevelType w:val="hybridMultilevel"/>
    <w:tmpl w:val="DBBA132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8774C8"/>
    <w:multiLevelType w:val="hybridMultilevel"/>
    <w:tmpl w:val="EE76E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455C9D"/>
    <w:multiLevelType w:val="hybridMultilevel"/>
    <w:tmpl w:val="1370288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097B16"/>
    <w:multiLevelType w:val="hybridMultilevel"/>
    <w:tmpl w:val="37AE5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D8E669C"/>
    <w:multiLevelType w:val="hybridMultilevel"/>
    <w:tmpl w:val="BAE6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2C65C5"/>
    <w:multiLevelType w:val="hybridMultilevel"/>
    <w:tmpl w:val="95102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1F0E35"/>
    <w:multiLevelType w:val="hybridMultilevel"/>
    <w:tmpl w:val="326A9578"/>
    <w:lvl w:ilvl="0" w:tplc="C41880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0726999"/>
    <w:multiLevelType w:val="hybridMultilevel"/>
    <w:tmpl w:val="D0420068"/>
    <w:lvl w:ilvl="0" w:tplc="C41880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696258"/>
    <w:multiLevelType w:val="hybridMultilevel"/>
    <w:tmpl w:val="9BBCF54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3720EA"/>
    <w:multiLevelType w:val="hybridMultilevel"/>
    <w:tmpl w:val="D33C579A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39F09D6"/>
    <w:multiLevelType w:val="multilevel"/>
    <w:tmpl w:val="1C820F04"/>
    <w:lvl w:ilvl="0">
      <w:start w:val="2"/>
      <w:numFmt w:val="upperRoman"/>
      <w:lvlText w:val="%1."/>
      <w:lvlJc w:val="left"/>
      <w:pPr>
        <w:tabs>
          <w:tab w:val="num" w:pos="1304"/>
        </w:tabs>
        <w:ind w:left="1304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49"/>
        </w:tabs>
        <w:ind w:left="1049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04"/>
        </w:tabs>
        <w:ind w:left="13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04"/>
        </w:tabs>
        <w:ind w:left="13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64"/>
        </w:tabs>
        <w:ind w:left="1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64"/>
        </w:tabs>
        <w:ind w:left="16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24"/>
        </w:tabs>
        <w:ind w:left="20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24"/>
        </w:tabs>
        <w:ind w:left="20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84"/>
        </w:tabs>
        <w:ind w:left="2384" w:hanging="1800"/>
      </w:pPr>
      <w:rPr>
        <w:rFonts w:cs="Times New Roman" w:hint="default"/>
      </w:rPr>
    </w:lvl>
  </w:abstractNum>
  <w:abstractNum w:abstractNumId="13">
    <w:nsid w:val="64F00DDD"/>
    <w:multiLevelType w:val="hybridMultilevel"/>
    <w:tmpl w:val="85F23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7406188"/>
    <w:multiLevelType w:val="hybridMultilevel"/>
    <w:tmpl w:val="F0F80570"/>
    <w:lvl w:ilvl="0" w:tplc="1F08C17A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15">
    <w:nsid w:val="68CD5883"/>
    <w:multiLevelType w:val="hybridMultilevel"/>
    <w:tmpl w:val="ADC62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A5746F"/>
    <w:multiLevelType w:val="hybridMultilevel"/>
    <w:tmpl w:val="00CA875E"/>
    <w:lvl w:ilvl="0" w:tplc="8A4CF94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46C2E13"/>
    <w:multiLevelType w:val="hybridMultilevel"/>
    <w:tmpl w:val="9EC67926"/>
    <w:lvl w:ilvl="0" w:tplc="1F08C17A">
      <w:start w:val="9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14"/>
  </w:num>
  <w:num w:numId="5">
    <w:abstractNumId w:val="17"/>
  </w:num>
  <w:num w:numId="6">
    <w:abstractNumId w:val="3"/>
  </w:num>
  <w:num w:numId="7">
    <w:abstractNumId w:val="0"/>
  </w:num>
  <w:num w:numId="8">
    <w:abstractNumId w:val="6"/>
  </w:num>
  <w:num w:numId="9">
    <w:abstractNumId w:val="15"/>
  </w:num>
  <w:num w:numId="10">
    <w:abstractNumId w:val="8"/>
  </w:num>
  <w:num w:numId="11">
    <w:abstractNumId w:val="9"/>
  </w:num>
  <w:num w:numId="12">
    <w:abstractNumId w:val="1"/>
  </w:num>
  <w:num w:numId="13">
    <w:abstractNumId w:val="5"/>
  </w:num>
  <w:num w:numId="14">
    <w:abstractNumId w:val="7"/>
  </w:num>
  <w:num w:numId="15">
    <w:abstractNumId w:val="2"/>
  </w:num>
  <w:num w:numId="16">
    <w:abstractNumId w:val="11"/>
  </w:num>
  <w:num w:numId="17">
    <w:abstractNumId w:val="10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2EE"/>
    <w:rsid w:val="00010C91"/>
    <w:rsid w:val="00013A85"/>
    <w:rsid w:val="00032039"/>
    <w:rsid w:val="0004111D"/>
    <w:rsid w:val="0004595A"/>
    <w:rsid w:val="00084A8D"/>
    <w:rsid w:val="000B0F66"/>
    <w:rsid w:val="000C3154"/>
    <w:rsid w:val="000C6DF2"/>
    <w:rsid w:val="000D6826"/>
    <w:rsid w:val="000E50D7"/>
    <w:rsid w:val="000E7519"/>
    <w:rsid w:val="000F32EE"/>
    <w:rsid w:val="000F6E5A"/>
    <w:rsid w:val="0012562C"/>
    <w:rsid w:val="00145C3C"/>
    <w:rsid w:val="00166A8E"/>
    <w:rsid w:val="001705CD"/>
    <w:rsid w:val="0018720C"/>
    <w:rsid w:val="001A3E08"/>
    <w:rsid w:val="001B23D5"/>
    <w:rsid w:val="001C32AB"/>
    <w:rsid w:val="001E4C1B"/>
    <w:rsid w:val="001E72A5"/>
    <w:rsid w:val="001F48D3"/>
    <w:rsid w:val="002028C9"/>
    <w:rsid w:val="002066FF"/>
    <w:rsid w:val="00216556"/>
    <w:rsid w:val="002173CE"/>
    <w:rsid w:val="002339C3"/>
    <w:rsid w:val="002402EF"/>
    <w:rsid w:val="0024239F"/>
    <w:rsid w:val="002856C9"/>
    <w:rsid w:val="002905C1"/>
    <w:rsid w:val="0029202F"/>
    <w:rsid w:val="0029286B"/>
    <w:rsid w:val="002D4899"/>
    <w:rsid w:val="002D568A"/>
    <w:rsid w:val="002E4AF8"/>
    <w:rsid w:val="003111ED"/>
    <w:rsid w:val="00311F26"/>
    <w:rsid w:val="00362391"/>
    <w:rsid w:val="00375190"/>
    <w:rsid w:val="00377332"/>
    <w:rsid w:val="00383A47"/>
    <w:rsid w:val="00386435"/>
    <w:rsid w:val="00386766"/>
    <w:rsid w:val="00390A83"/>
    <w:rsid w:val="003B0DDE"/>
    <w:rsid w:val="003E60FE"/>
    <w:rsid w:val="003F7027"/>
    <w:rsid w:val="003F7ECB"/>
    <w:rsid w:val="00427C8F"/>
    <w:rsid w:val="00431614"/>
    <w:rsid w:val="00431EC8"/>
    <w:rsid w:val="0045390F"/>
    <w:rsid w:val="00453C2B"/>
    <w:rsid w:val="00462586"/>
    <w:rsid w:val="004842E7"/>
    <w:rsid w:val="00497381"/>
    <w:rsid w:val="004B16A2"/>
    <w:rsid w:val="004B52C2"/>
    <w:rsid w:val="004C5506"/>
    <w:rsid w:val="004E4F72"/>
    <w:rsid w:val="004E6B67"/>
    <w:rsid w:val="00521FE6"/>
    <w:rsid w:val="00526644"/>
    <w:rsid w:val="00561881"/>
    <w:rsid w:val="00575EE8"/>
    <w:rsid w:val="005923B1"/>
    <w:rsid w:val="00595CC0"/>
    <w:rsid w:val="005A7225"/>
    <w:rsid w:val="005D0045"/>
    <w:rsid w:val="006163E2"/>
    <w:rsid w:val="00617653"/>
    <w:rsid w:val="0064232E"/>
    <w:rsid w:val="00643CC9"/>
    <w:rsid w:val="0065204F"/>
    <w:rsid w:val="006531F9"/>
    <w:rsid w:val="00653F59"/>
    <w:rsid w:val="00656981"/>
    <w:rsid w:val="00661B7C"/>
    <w:rsid w:val="00670C0C"/>
    <w:rsid w:val="00676E22"/>
    <w:rsid w:val="006951A8"/>
    <w:rsid w:val="006B0192"/>
    <w:rsid w:val="006B299A"/>
    <w:rsid w:val="006D0149"/>
    <w:rsid w:val="006E3218"/>
    <w:rsid w:val="006E6492"/>
    <w:rsid w:val="006F0552"/>
    <w:rsid w:val="006F3E16"/>
    <w:rsid w:val="00710C9F"/>
    <w:rsid w:val="0071110A"/>
    <w:rsid w:val="0072035D"/>
    <w:rsid w:val="00746F62"/>
    <w:rsid w:val="00772D96"/>
    <w:rsid w:val="007851F7"/>
    <w:rsid w:val="007960A5"/>
    <w:rsid w:val="007A3CE0"/>
    <w:rsid w:val="007B7C93"/>
    <w:rsid w:val="007D2CD3"/>
    <w:rsid w:val="007F46FC"/>
    <w:rsid w:val="008005F9"/>
    <w:rsid w:val="00811CD7"/>
    <w:rsid w:val="008253D9"/>
    <w:rsid w:val="00827EFE"/>
    <w:rsid w:val="00836D05"/>
    <w:rsid w:val="00837B75"/>
    <w:rsid w:val="00865607"/>
    <w:rsid w:val="00880948"/>
    <w:rsid w:val="00887B2A"/>
    <w:rsid w:val="00894CC7"/>
    <w:rsid w:val="008B1855"/>
    <w:rsid w:val="008C69AE"/>
    <w:rsid w:val="008D0871"/>
    <w:rsid w:val="008D3799"/>
    <w:rsid w:val="008D4F3B"/>
    <w:rsid w:val="008E28E2"/>
    <w:rsid w:val="008E3C8E"/>
    <w:rsid w:val="00907C18"/>
    <w:rsid w:val="009135BA"/>
    <w:rsid w:val="00920365"/>
    <w:rsid w:val="0092125C"/>
    <w:rsid w:val="009213DE"/>
    <w:rsid w:val="00921A30"/>
    <w:rsid w:val="0092373F"/>
    <w:rsid w:val="00957633"/>
    <w:rsid w:val="0097424A"/>
    <w:rsid w:val="00983DD4"/>
    <w:rsid w:val="009871FA"/>
    <w:rsid w:val="009A485A"/>
    <w:rsid w:val="009B059F"/>
    <w:rsid w:val="009B108E"/>
    <w:rsid w:val="009B2F21"/>
    <w:rsid w:val="009D47F1"/>
    <w:rsid w:val="009F7985"/>
    <w:rsid w:val="00A028FF"/>
    <w:rsid w:val="00A3652C"/>
    <w:rsid w:val="00A5057B"/>
    <w:rsid w:val="00A67004"/>
    <w:rsid w:val="00A863D3"/>
    <w:rsid w:val="00A94B2E"/>
    <w:rsid w:val="00AB7922"/>
    <w:rsid w:val="00AC75EA"/>
    <w:rsid w:val="00AE06F8"/>
    <w:rsid w:val="00AE5D97"/>
    <w:rsid w:val="00AF6BFC"/>
    <w:rsid w:val="00B10ED5"/>
    <w:rsid w:val="00B47391"/>
    <w:rsid w:val="00B967E1"/>
    <w:rsid w:val="00BD3744"/>
    <w:rsid w:val="00C04909"/>
    <w:rsid w:val="00C07E07"/>
    <w:rsid w:val="00C13367"/>
    <w:rsid w:val="00C2042B"/>
    <w:rsid w:val="00C22588"/>
    <w:rsid w:val="00C263B1"/>
    <w:rsid w:val="00C33EF7"/>
    <w:rsid w:val="00C35477"/>
    <w:rsid w:val="00C669A5"/>
    <w:rsid w:val="00C70436"/>
    <w:rsid w:val="00C71CCC"/>
    <w:rsid w:val="00C76555"/>
    <w:rsid w:val="00C81390"/>
    <w:rsid w:val="00CA1ED2"/>
    <w:rsid w:val="00CA724E"/>
    <w:rsid w:val="00CB6E84"/>
    <w:rsid w:val="00CC1C55"/>
    <w:rsid w:val="00CF39B8"/>
    <w:rsid w:val="00D34C72"/>
    <w:rsid w:val="00D52FF6"/>
    <w:rsid w:val="00D537F0"/>
    <w:rsid w:val="00D56A39"/>
    <w:rsid w:val="00D62BDA"/>
    <w:rsid w:val="00D71DB7"/>
    <w:rsid w:val="00D71F0A"/>
    <w:rsid w:val="00D8068D"/>
    <w:rsid w:val="00D80CA3"/>
    <w:rsid w:val="00D8173B"/>
    <w:rsid w:val="00D9396E"/>
    <w:rsid w:val="00DA3C8F"/>
    <w:rsid w:val="00DB1B6D"/>
    <w:rsid w:val="00DB738A"/>
    <w:rsid w:val="00DC44AD"/>
    <w:rsid w:val="00DE6CE5"/>
    <w:rsid w:val="00DF51A3"/>
    <w:rsid w:val="00DF79A9"/>
    <w:rsid w:val="00E14DDC"/>
    <w:rsid w:val="00E16AD4"/>
    <w:rsid w:val="00E25D1D"/>
    <w:rsid w:val="00E35E6F"/>
    <w:rsid w:val="00E36710"/>
    <w:rsid w:val="00E367EF"/>
    <w:rsid w:val="00E37C8B"/>
    <w:rsid w:val="00E42A82"/>
    <w:rsid w:val="00E44BE3"/>
    <w:rsid w:val="00E66325"/>
    <w:rsid w:val="00E83050"/>
    <w:rsid w:val="00E937C0"/>
    <w:rsid w:val="00E94D7B"/>
    <w:rsid w:val="00E96FFE"/>
    <w:rsid w:val="00EB19CA"/>
    <w:rsid w:val="00ED358B"/>
    <w:rsid w:val="00ED6C5E"/>
    <w:rsid w:val="00EE333F"/>
    <w:rsid w:val="00EE3D62"/>
    <w:rsid w:val="00EF2D85"/>
    <w:rsid w:val="00EF5CC3"/>
    <w:rsid w:val="00F026B5"/>
    <w:rsid w:val="00F12ED4"/>
    <w:rsid w:val="00F13B6C"/>
    <w:rsid w:val="00F23E88"/>
    <w:rsid w:val="00F26888"/>
    <w:rsid w:val="00F36C0E"/>
    <w:rsid w:val="00F40A2E"/>
    <w:rsid w:val="00F471DD"/>
    <w:rsid w:val="00F53297"/>
    <w:rsid w:val="00F66514"/>
    <w:rsid w:val="00F730FE"/>
    <w:rsid w:val="00F92E13"/>
    <w:rsid w:val="00F935C4"/>
    <w:rsid w:val="00FB6B54"/>
    <w:rsid w:val="00FE0C90"/>
    <w:rsid w:val="00FE7055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2E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0F32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F32EE"/>
  </w:style>
  <w:style w:type="paragraph" w:customStyle="1" w:styleId="ListParagraph">
    <w:name w:val="List Paragraph"/>
    <w:basedOn w:val="a"/>
    <w:rsid w:val="00497381"/>
    <w:pPr>
      <w:ind w:left="708"/>
    </w:pPr>
  </w:style>
  <w:style w:type="paragraph" w:styleId="a5">
    <w:name w:val="Balloon Text"/>
    <w:basedOn w:val="a"/>
    <w:link w:val="a6"/>
    <w:rsid w:val="00F23E88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locked/>
    <w:rsid w:val="00F23E88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ОАО "Россельхозбанк"</Company>
  <LinksUpToDate>false</LinksUpToDate>
  <CharactersWithSpaces>9654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bashmachnikova</dc:creator>
  <cp:lastModifiedBy>minenko</cp:lastModifiedBy>
  <cp:revision>2</cp:revision>
  <cp:lastPrinted>2017-03-13T07:21:00Z</cp:lastPrinted>
  <dcterms:created xsi:type="dcterms:W3CDTF">2017-03-14T08:16:00Z</dcterms:created>
  <dcterms:modified xsi:type="dcterms:W3CDTF">2017-03-14T08:16:00Z</dcterms:modified>
</cp:coreProperties>
</file>