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94" w:rsidRDefault="006C458D">
      <w:pPr>
        <w:rPr>
          <w:noProof/>
          <w:sz w:val="28"/>
        </w:rPr>
      </w:pPr>
      <w:r>
        <w:rPr>
          <w:noProof/>
          <w:sz w:val="28"/>
        </w:rPr>
        <w:t>ФЕРМЕРЫ ПОКАЗЫВАЮТ ДИНАМИКУ ПРОИЗВОДСТВА В СФЕРЕ ЖИВОТНОВОДСТВА</w:t>
      </w:r>
    </w:p>
    <w:p w:rsidR="006C458D" w:rsidRDefault="00572594">
      <w:pPr>
        <w:rPr>
          <w:noProof/>
          <w:sz w:val="28"/>
        </w:rPr>
      </w:pPr>
      <w:r>
        <w:rPr>
          <w:noProof/>
          <w:sz w:val="28"/>
        </w:rPr>
        <w:t xml:space="preserve">Крестьянские (фермерские) хозяйства и индивидуальные предприниматели демонстрируют рост производственных показателей по ряду направлений. В том числе, эффективность в сфере животноводства. Так, по итогам за первый квартал 2014 года в процентном соотношении рост производства скота и птицы за аналогичный период 2013 года составил 102,5 %, валовый надой молока – на 105,7%. </w:t>
      </w:r>
      <w:r w:rsidR="006C458D">
        <w:rPr>
          <w:noProof/>
          <w:sz w:val="28"/>
        </w:rPr>
        <w:t xml:space="preserve"> </w:t>
      </w:r>
    </w:p>
    <w:p w:rsidR="00572594" w:rsidRDefault="00572594">
      <w:pPr>
        <w:rPr>
          <w:noProof/>
          <w:sz w:val="28"/>
        </w:rPr>
      </w:pPr>
      <w:r>
        <w:rPr>
          <w:noProof/>
          <w:sz w:val="28"/>
        </w:rPr>
        <w:t>Что же касается поголовья крупного рогатого скота – рост составляет 106, 2 % (в том числе коров – 106, 4 %), овец и коз – 104, 3%, а птицы</w:t>
      </w:r>
      <w:r w:rsidR="006C458D">
        <w:rPr>
          <w:noProof/>
          <w:sz w:val="28"/>
        </w:rPr>
        <w:t xml:space="preserve"> -</w:t>
      </w:r>
      <w:r>
        <w:rPr>
          <w:noProof/>
          <w:sz w:val="28"/>
        </w:rPr>
        <w:t xml:space="preserve">  125%. </w:t>
      </w:r>
    </w:p>
    <w:p w:rsidR="003B6584" w:rsidRDefault="003B6584">
      <w:pPr>
        <w:rPr>
          <w:b/>
          <w:noProof/>
          <w:sz w:val="28"/>
        </w:rPr>
      </w:pPr>
    </w:p>
    <w:p w:rsidR="004331ED" w:rsidRPr="003B6584" w:rsidRDefault="00572594">
      <w:pPr>
        <w:rPr>
          <w:b/>
          <w:noProof/>
          <w:sz w:val="28"/>
        </w:rPr>
      </w:pPr>
      <w:r w:rsidRPr="003B6584">
        <w:rPr>
          <w:b/>
          <w:noProof/>
          <w:sz w:val="28"/>
        </w:rPr>
        <w:t xml:space="preserve">Приводим табличные данные: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31ED" w:rsidTr="004331ED">
        <w:tc>
          <w:tcPr>
            <w:tcW w:w="2392" w:type="dxa"/>
          </w:tcPr>
          <w:p w:rsidR="004331ED" w:rsidRDefault="004331ED">
            <w:pPr>
              <w:rPr>
                <w:noProof/>
                <w:sz w:val="28"/>
              </w:rPr>
            </w:pPr>
          </w:p>
        </w:tc>
        <w:tc>
          <w:tcPr>
            <w:tcW w:w="2393" w:type="dxa"/>
          </w:tcPr>
          <w:p w:rsidR="004331ED" w:rsidRPr="003B6584" w:rsidRDefault="004331ED">
            <w:pPr>
              <w:rPr>
                <w:b/>
                <w:noProof/>
                <w:sz w:val="28"/>
              </w:rPr>
            </w:pPr>
            <w:r w:rsidRPr="003B6584">
              <w:rPr>
                <w:b/>
                <w:noProof/>
                <w:sz w:val="28"/>
              </w:rPr>
              <w:t>январь – март 2013 года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b/>
                <w:noProof/>
                <w:sz w:val="28"/>
              </w:rPr>
            </w:pPr>
            <w:r w:rsidRPr="003B6584">
              <w:rPr>
                <w:b/>
                <w:noProof/>
                <w:sz w:val="28"/>
              </w:rPr>
              <w:t>январь – март 2014 года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b/>
                <w:noProof/>
                <w:sz w:val="28"/>
              </w:rPr>
            </w:pPr>
            <w:r w:rsidRPr="003B6584">
              <w:rPr>
                <w:b/>
                <w:noProof/>
                <w:sz w:val="28"/>
              </w:rPr>
              <w:t>2014 год, % к 2013</w:t>
            </w:r>
          </w:p>
        </w:tc>
      </w:tr>
      <w:tr w:rsidR="004331ED" w:rsidTr="004331ED">
        <w:tc>
          <w:tcPr>
            <w:tcW w:w="2392" w:type="dxa"/>
          </w:tcPr>
          <w:p w:rsidR="004331ED" w:rsidRPr="003B6584" w:rsidRDefault="004331ED">
            <w:pPr>
              <w:rPr>
                <w:b/>
                <w:noProof/>
                <w:sz w:val="28"/>
              </w:rPr>
            </w:pPr>
            <w:r w:rsidRPr="003B6584">
              <w:rPr>
                <w:b/>
                <w:noProof/>
                <w:sz w:val="28"/>
              </w:rPr>
              <w:t>Крестьянские (фермерские) хозяйства и ИП</w:t>
            </w:r>
          </w:p>
        </w:tc>
        <w:tc>
          <w:tcPr>
            <w:tcW w:w="2393" w:type="dxa"/>
          </w:tcPr>
          <w:p w:rsidR="004331ED" w:rsidRDefault="004331ED">
            <w:pPr>
              <w:rPr>
                <w:noProof/>
                <w:sz w:val="28"/>
              </w:rPr>
            </w:pPr>
          </w:p>
        </w:tc>
        <w:tc>
          <w:tcPr>
            <w:tcW w:w="2393" w:type="dxa"/>
          </w:tcPr>
          <w:p w:rsidR="004331ED" w:rsidRDefault="004331ED">
            <w:pPr>
              <w:rPr>
                <w:noProof/>
                <w:sz w:val="28"/>
              </w:rPr>
            </w:pPr>
          </w:p>
        </w:tc>
        <w:tc>
          <w:tcPr>
            <w:tcW w:w="2393" w:type="dxa"/>
          </w:tcPr>
          <w:p w:rsidR="004331ED" w:rsidRDefault="004331ED">
            <w:pPr>
              <w:rPr>
                <w:noProof/>
                <w:sz w:val="28"/>
              </w:rPr>
            </w:pPr>
          </w:p>
        </w:tc>
      </w:tr>
      <w:tr w:rsidR="004331ED" w:rsidTr="004331ED">
        <w:tc>
          <w:tcPr>
            <w:tcW w:w="2392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Произведено скота и птицы на убой в живом весе, всего – млн.тонн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0,1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0,1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102,5</w:t>
            </w:r>
          </w:p>
        </w:tc>
      </w:tr>
      <w:tr w:rsidR="004331ED" w:rsidTr="004331ED">
        <w:tc>
          <w:tcPr>
            <w:tcW w:w="2392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Валовый надой молока, млн.тонн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0,3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0,4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105,7</w:t>
            </w:r>
          </w:p>
        </w:tc>
      </w:tr>
      <w:tr w:rsidR="004331ED" w:rsidTr="004331ED">
        <w:tc>
          <w:tcPr>
            <w:tcW w:w="2392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Получено яиц, млрд.шт.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0,1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0,1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96,5</w:t>
            </w:r>
          </w:p>
        </w:tc>
      </w:tr>
      <w:tr w:rsidR="004331ED" w:rsidTr="004331ED">
        <w:tc>
          <w:tcPr>
            <w:tcW w:w="2392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Поголовье скота на конец отчетного периода, млн.голов</w:t>
            </w: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крупного рогатого скота</w:t>
            </w:r>
          </w:p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в том числе коров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2,0</w:t>
            </w: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2,0</w:t>
            </w: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1,0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2,1</w:t>
            </w: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2,1</w:t>
            </w: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1,0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</w:p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106,2</w:t>
            </w:r>
          </w:p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106,4</w:t>
            </w:r>
          </w:p>
        </w:tc>
      </w:tr>
      <w:tr w:rsidR="004331ED" w:rsidTr="004331ED">
        <w:tc>
          <w:tcPr>
            <w:tcW w:w="2392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свиней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0,6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0,4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79 5</w:t>
            </w:r>
          </w:p>
        </w:tc>
      </w:tr>
      <w:tr w:rsidR="004331ED" w:rsidTr="004331ED">
        <w:tc>
          <w:tcPr>
            <w:tcW w:w="2392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овец и коз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8,3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8,7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104,3</w:t>
            </w:r>
          </w:p>
        </w:tc>
      </w:tr>
      <w:tr w:rsidR="004331ED" w:rsidTr="004331ED">
        <w:tc>
          <w:tcPr>
            <w:tcW w:w="2392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птицы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6,4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8,0</w:t>
            </w:r>
          </w:p>
        </w:tc>
        <w:tc>
          <w:tcPr>
            <w:tcW w:w="2393" w:type="dxa"/>
          </w:tcPr>
          <w:p w:rsidR="004331ED" w:rsidRPr="003B6584" w:rsidRDefault="004331ED">
            <w:pPr>
              <w:rPr>
                <w:noProof/>
              </w:rPr>
            </w:pPr>
            <w:r w:rsidRPr="003B6584">
              <w:rPr>
                <w:noProof/>
              </w:rPr>
              <w:t>125</w:t>
            </w:r>
          </w:p>
        </w:tc>
      </w:tr>
    </w:tbl>
    <w:p w:rsidR="001F0BF0" w:rsidRDefault="001F0BF0"/>
    <w:sectPr w:rsidR="001F0BF0" w:rsidSect="00BF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594"/>
    <w:rsid w:val="001F0BF0"/>
    <w:rsid w:val="003B6584"/>
    <w:rsid w:val="004331ED"/>
    <w:rsid w:val="00572594"/>
    <w:rsid w:val="006C458D"/>
    <w:rsid w:val="00B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2014-04-28T14:32:00Z</dcterms:created>
  <dcterms:modified xsi:type="dcterms:W3CDTF">2014-04-29T05:48:00Z</dcterms:modified>
</cp:coreProperties>
</file>