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8" w:rsidRDefault="00093918" w:rsidP="00BA600D">
      <w:pPr>
        <w:pStyle w:val="a3"/>
        <w:spacing w:before="0" w:beforeAutospacing="0" w:after="0" w:afterAutospacing="0"/>
        <w:jc w:val="center"/>
        <w:rPr>
          <w:b/>
          <w:color w:val="00B050"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2491673" cy="845389"/>
            <wp:effectExtent l="19050" t="0" r="3877" b="0"/>
            <wp:docPr id="2" name="Рисунок 6" descr="C:\Users\АККО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ККОР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87" cy="84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18" w:rsidRDefault="00093918" w:rsidP="00BA600D">
      <w:pPr>
        <w:pStyle w:val="a3"/>
        <w:spacing w:before="0" w:beforeAutospacing="0" w:after="0" w:afterAutospacing="0"/>
        <w:jc w:val="center"/>
        <w:rPr>
          <w:b/>
          <w:color w:val="00B050"/>
          <w:sz w:val="48"/>
          <w:szCs w:val="48"/>
          <w:u w:val="single"/>
        </w:rPr>
      </w:pPr>
    </w:p>
    <w:p w:rsidR="00D84689" w:rsidRDefault="00BA600D" w:rsidP="00BA600D">
      <w:pPr>
        <w:pStyle w:val="a3"/>
        <w:spacing w:before="0" w:beforeAutospacing="0" w:after="0" w:afterAutospacing="0"/>
        <w:jc w:val="center"/>
        <w:rPr>
          <w:b/>
          <w:color w:val="00B050"/>
          <w:sz w:val="48"/>
          <w:szCs w:val="48"/>
          <w:u w:val="single"/>
        </w:rPr>
      </w:pPr>
      <w:r w:rsidRPr="00BA600D">
        <w:rPr>
          <w:b/>
          <w:color w:val="00B050"/>
          <w:sz w:val="48"/>
          <w:szCs w:val="48"/>
          <w:u w:val="single"/>
        </w:rPr>
        <w:t>И</w:t>
      </w:r>
      <w:r w:rsidR="00D84689" w:rsidRPr="00BA600D">
        <w:rPr>
          <w:b/>
          <w:color w:val="00B050"/>
          <w:sz w:val="48"/>
          <w:szCs w:val="48"/>
          <w:u w:val="single"/>
        </w:rPr>
        <w:t>нформационный дайджест АККОР</w:t>
      </w:r>
    </w:p>
    <w:p w:rsidR="00E566C0" w:rsidRPr="00E566C0" w:rsidRDefault="00934187" w:rsidP="00BA600D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  <w:lang w:val="en-US"/>
        </w:rPr>
        <w:t xml:space="preserve">26 </w:t>
      </w:r>
      <w:r w:rsidR="00E566C0" w:rsidRPr="00E566C0">
        <w:rPr>
          <w:b/>
          <w:color w:val="00B050"/>
          <w:sz w:val="28"/>
          <w:szCs w:val="28"/>
        </w:rPr>
        <w:t>мая 2023 г.</w:t>
      </w:r>
      <w:proofErr w:type="gramEnd"/>
    </w:p>
    <w:p w:rsidR="00CB4E34" w:rsidRDefault="00CB4E34" w:rsidP="00CB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34" w:rsidRPr="00DF2FD1" w:rsidRDefault="00CB4E34" w:rsidP="00DF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D1">
        <w:rPr>
          <w:rFonts w:ascii="Times New Roman" w:hAnsi="Times New Roman" w:cs="Times New Roman"/>
          <w:b/>
          <w:sz w:val="24"/>
          <w:szCs w:val="24"/>
        </w:rPr>
        <w:t>ФЕРМЕРЫ АККОР - ЧЛЕНЫ РАБОЧЕЙ ГРУППЫ ПРИ ПРАВИТЕЛЬСТВЕ РФ ОБСУДИЛИ ВОПРОС РАЗВИТИЯ СБЫТА</w:t>
      </w: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FD1">
        <w:rPr>
          <w:rFonts w:ascii="Times New Roman" w:hAnsi="Times New Roman" w:cs="Times New Roman"/>
          <w:sz w:val="24"/>
          <w:szCs w:val="24"/>
        </w:rPr>
        <w:t>Состоялось совещание с фермерами АККОР - членами рабочей группы по вопросу функционирования малых форм хозяйствования при Правительстве РФ. Обсудили важный вопрос - о развитии сбыта сельскохозяйственной и пищевой продукции, произведенной МФХ,</w:t>
      </w:r>
      <w:r>
        <w:rPr>
          <w:rFonts w:ascii="Times New Roman" w:hAnsi="Times New Roman" w:cs="Times New Roman"/>
          <w:sz w:val="24"/>
          <w:szCs w:val="24"/>
        </w:rPr>
        <w:t xml:space="preserve"> и увеличение доли ее закупок. </w:t>
      </w: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FD1">
        <w:rPr>
          <w:rFonts w:ascii="Times New Roman" w:hAnsi="Times New Roman" w:cs="Times New Roman"/>
          <w:sz w:val="24"/>
          <w:szCs w:val="24"/>
        </w:rPr>
        <w:t xml:space="preserve">Эта тема станет одной из основных на заседании Правительственной комиссии по вопросам агропромышленного комплекса и устойчивого развития сельских территорий, </w:t>
      </w:r>
      <w:proofErr w:type="gramStart"/>
      <w:r w:rsidRPr="00DF2FD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F2FD1">
        <w:rPr>
          <w:rFonts w:ascii="Times New Roman" w:hAnsi="Times New Roman" w:cs="Times New Roman"/>
          <w:sz w:val="24"/>
          <w:szCs w:val="24"/>
        </w:rPr>
        <w:t xml:space="preserve"> возглавляет В.В. </w:t>
      </w:r>
      <w:proofErr w:type="spellStart"/>
      <w:r w:rsidRPr="00DF2FD1">
        <w:rPr>
          <w:rFonts w:ascii="Times New Roman" w:hAnsi="Times New Roman" w:cs="Times New Roman"/>
          <w:sz w:val="24"/>
          <w:szCs w:val="24"/>
        </w:rPr>
        <w:t>Абрамченко</w:t>
      </w:r>
      <w:proofErr w:type="spellEnd"/>
      <w:r w:rsidRPr="00DF2FD1">
        <w:rPr>
          <w:rFonts w:ascii="Times New Roman" w:hAnsi="Times New Roman" w:cs="Times New Roman"/>
          <w:sz w:val="24"/>
          <w:szCs w:val="24"/>
        </w:rPr>
        <w:t>.</w:t>
      </w: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FD1">
        <w:rPr>
          <w:rFonts w:ascii="Times New Roman" w:hAnsi="Times New Roman" w:cs="Times New Roman"/>
          <w:sz w:val="24"/>
          <w:szCs w:val="24"/>
        </w:rPr>
        <w:t>Фермеры испытывают серьезные трудности при реализации производимой сельхозпродукции. Основная проблема - низкие  закупочные цены на зерно, молоко, овощи. Эти вопросы в поле особого вниман</w:t>
      </w:r>
      <w:r>
        <w:rPr>
          <w:rFonts w:ascii="Times New Roman" w:hAnsi="Times New Roman" w:cs="Times New Roman"/>
          <w:sz w:val="24"/>
          <w:szCs w:val="24"/>
        </w:rPr>
        <w:t>ия нашей фермерской Ассоциации.</w:t>
      </w:r>
    </w:p>
    <w:p w:rsidR="00DF2FD1" w:rsidRPr="00093918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FD1">
        <w:rPr>
          <w:rFonts w:ascii="Times New Roman" w:hAnsi="Times New Roman" w:cs="Times New Roman"/>
          <w:sz w:val="24"/>
          <w:szCs w:val="24"/>
        </w:rPr>
        <w:t>Открыл совещание первый заместитель председателя комитета Госдумы по аграрным вопросам, президент АККОР Владимир Николаевич Плотников. Присутствовали председатель Совета АККОР С.В. Максимова и руководитель Тамбовской ассоциации Т.Ю. Передерий, аппарат АККОР.</w:t>
      </w: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F2FD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https://www.akkor.ru/statya/9845-fermery-akkor-chleny-rabochey-gruppy-pri-pravitelstve-rf-obsudili-vopros-razvitiya-sbyta</w:t>
      </w:r>
    </w:p>
    <w:p w:rsidR="00DF2FD1" w:rsidRPr="00DF2FD1" w:rsidRDefault="00DF2FD1" w:rsidP="000939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2FD1" w:rsidRPr="00DF2FD1" w:rsidRDefault="00DF2FD1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</w:p>
    <w:p w:rsidR="00DB0194" w:rsidRP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</w:p>
    <w:p w:rsid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  <w:r w:rsidRPr="00DB0194">
        <w:rPr>
          <w:b/>
          <w:color w:val="0C0C0C"/>
        </w:rPr>
        <w:t>ЗАСЕДАНИЕ АГРАРНОГО КОМИТЕТА ГОСДУМЫ: НАД КАКИМИ ЗАКОНОПРОЕКТАМИ ВЕДЕТСЯ РАБОТА</w:t>
      </w:r>
    </w:p>
    <w:p w:rsidR="00DB0194" w:rsidRPr="006F1201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</w:p>
    <w:p w:rsidR="00DB0194" w:rsidRP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color w:val="0C0C0C"/>
        </w:rPr>
      </w:pPr>
      <w:r w:rsidRPr="00DB0194">
        <w:rPr>
          <w:color w:val="0C0C0C"/>
        </w:rPr>
        <w:t xml:space="preserve">Состоялось заседание Комитета Госдумы по аграрным вопросам, на котором обсудили ряд важных законопроектов. Ко второму чтению подготовлен законопроект, который включает в комплекс мелиоративных работ </w:t>
      </w:r>
      <w:proofErr w:type="spellStart"/>
      <w:r w:rsidRPr="00DB0194">
        <w:rPr>
          <w:color w:val="0C0C0C"/>
        </w:rPr>
        <w:t>фитомелиорацию</w:t>
      </w:r>
      <w:proofErr w:type="spellEnd"/>
      <w:r w:rsidRPr="00DB0194">
        <w:rPr>
          <w:color w:val="0C0C0C"/>
        </w:rPr>
        <w:t>, рассказал первый заместитель председателя Комитета, президент АККОР Владимир Плотников.</w:t>
      </w:r>
    </w:p>
    <w:p w:rsid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0B050"/>
          <w:u w:val="single"/>
        </w:rPr>
      </w:pPr>
      <w:r w:rsidRPr="00DB0194">
        <w:rPr>
          <w:b/>
          <w:color w:val="00B050"/>
          <w:u w:val="single"/>
        </w:rPr>
        <w:t>https://www.akkor.ru/statya/9828-zasedanie-agrarnogo-komiteta-gosdumy-nad-kakimi-zakonoproektami-vedetsya-rabota.html</w:t>
      </w:r>
    </w:p>
    <w:p w:rsidR="00DB0194" w:rsidRP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0B050"/>
          <w:u w:val="single"/>
        </w:rPr>
      </w:pPr>
    </w:p>
    <w:p w:rsidR="00DB0194" w:rsidRPr="00DB0194" w:rsidRDefault="00DB0194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</w:p>
    <w:p w:rsidR="00DF2FD1" w:rsidRPr="00093918" w:rsidRDefault="00BA600D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  <w:r w:rsidRPr="00DF2FD1">
        <w:rPr>
          <w:b/>
          <w:color w:val="0C0C0C"/>
        </w:rPr>
        <w:t>ИЗМЕНЕНИЯ В ФЗ "О СЕМЕНОВОДСТВЕ": ПОПРАВКИ НАПРАВЛЕНЫ НА СТРАТЕГИЧЕСКОЕ РАЗВИТИЕ ОТЕЧЕСТВЕННОГО АПК</w:t>
      </w:r>
    </w:p>
    <w:p w:rsidR="00093918" w:rsidRDefault="00093918" w:rsidP="00093918">
      <w:pPr>
        <w:pStyle w:val="a3"/>
        <w:spacing w:before="0" w:beforeAutospacing="0" w:after="0" w:afterAutospacing="0"/>
        <w:ind w:left="426"/>
        <w:jc w:val="both"/>
        <w:rPr>
          <w:color w:val="0C0C0C"/>
        </w:rPr>
      </w:pPr>
    </w:p>
    <w:p w:rsidR="00DF2FD1" w:rsidRPr="00093918" w:rsidRDefault="00BA600D" w:rsidP="00093918">
      <w:pPr>
        <w:pStyle w:val="a3"/>
        <w:spacing w:before="0" w:beforeAutospacing="0" w:after="0" w:afterAutospacing="0"/>
        <w:ind w:left="426"/>
        <w:jc w:val="both"/>
        <w:rPr>
          <w:color w:val="0C0C0C"/>
        </w:rPr>
      </w:pPr>
      <w:r w:rsidRPr="00DF2FD1">
        <w:rPr>
          <w:color w:val="0C0C0C"/>
        </w:rPr>
        <w:t xml:space="preserve">В первом чтении рассмотрен законопроект о внесении изменений в ФЗ «О семеноводстве» и ФЗ «О развитии сельского хозяйства» (в части совершенствования механизмов развития отечественного семеноводства). Господдержку окажут </w:t>
      </w:r>
      <w:r w:rsidRPr="00DF2FD1">
        <w:rPr>
          <w:color w:val="0C0C0C"/>
        </w:rPr>
        <w:lastRenderedPageBreak/>
        <w:t>российским предприятиям с целью увеличения доли отечественных семян с 60% до 75%, что закреплено в Доктрине продовольственной безопасности.</w:t>
      </w:r>
    </w:p>
    <w:p w:rsidR="00BA600D" w:rsidRPr="00DF2FD1" w:rsidRDefault="0075143B" w:rsidP="00093918">
      <w:pPr>
        <w:pStyle w:val="a3"/>
        <w:spacing w:before="0" w:beforeAutospacing="0" w:after="0" w:afterAutospacing="0"/>
        <w:ind w:left="426"/>
        <w:jc w:val="both"/>
        <w:rPr>
          <w:b/>
          <w:color w:val="0C0C0C"/>
        </w:rPr>
      </w:pPr>
      <w:hyperlink r:id="rId9" w:history="1">
        <w:r w:rsidR="00BA600D" w:rsidRPr="00DF2FD1">
          <w:rPr>
            <w:rStyle w:val="a6"/>
            <w:b/>
          </w:rPr>
          <w:t>СМОТРИТЕ ВИДЕОКОММЕНТАРИЙ В.Н.ПЛОТНИКОВА (ссылка)</w:t>
        </w:r>
      </w:hyperlink>
    </w:p>
    <w:p w:rsid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2B8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ОТРИЦАТЕЛЬНАЯ ДИНАМИКА ЗАКУПОЧНЫХ ЦЕН НА ЗЕРНО ГОВОРИТ О ТОМ, ЧТО НУЖНЫ СРОЧНЫЕ МЕРЫ</w:t>
      </w: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Крестьяне бьют тревогу по закупочным ценам на зерно. АККОР поднимала эту проблему на съезде, этот вопрос - постоянно в поле особого внимания нашей фермерской Ассоциации.</w:t>
      </w: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рынке произошло значительное снижение цен на зерно (до уровня 2017 года), </w:t>
      </w:r>
      <w:proofErr w:type="gramStart"/>
      <w:r w:rsidRPr="00DF2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DF2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фермеры не могут покрыть понесенных издержек.</w:t>
      </w: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Динамика цен на зерно говорит об их дальнейшем падении. Сейчас стоимость составляет 7 тыс. рублей за тонну пшеницы 4-ого класса, и говорить о повышении цены в этом году выше 8 тыс. рублей за тонну вряд ли приходится, говорят аграрии. Реализации нет - сохраняются переходящие остатки с прошлого года. А если реализация и идет, то цена ниже себестоимости.  Даже в житнице России - Краснодарском крае, фермеры реализуют зерно урожая 2022 года максимум от 10 до 12 тыс. рублей за тонну. Учитывая НДС, получается прибыль нулевая.</w:t>
      </w:r>
    </w:p>
    <w:p w:rsidR="00DF2FD1" w:rsidRPr="00093918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09391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https://www.akkor.ru/statya/9843-otricatelnaya-dinamika-zakupochnyh-cen-na-zerno-govorit-o-tom-chto-nuzhny-srochnye-mery</w:t>
      </w:r>
    </w:p>
    <w:p w:rsidR="00DF2FD1" w:rsidRPr="00093918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</w:p>
    <w:p w:rsid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D1" w:rsidRPr="00093918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АККОР ПРОВЕЛ МОНИТОРИНГ ПРОБЛЕМ И ПРЕДЛОЖЕНИЙ, СВЯЗАННЫХ С РЕГУЛИРОВАНИЕМ В ОБЛАСТИ ПОБОЧНЫХ ПРОДУКТОВ ЖИВОТНОВОДСТВА И ДРУГИМ ВОПРОСАМ</w:t>
      </w:r>
    </w:p>
    <w:p w:rsidR="00DF2FD1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18" w:rsidRP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 провел мониторинг проблем и предложений, связанных с регулированием в области П</w:t>
      </w:r>
      <w:r w:rsidR="006F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ПЖ, цифровой системе "САТУРН" и</w:t>
      </w:r>
      <w:r w:rsidRPr="00DF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вопросам. Фермерское сообщество - члены АККОР подготовили </w:t>
      </w:r>
      <w:proofErr w:type="gramStart"/>
      <w:r w:rsidRPr="00DF2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DF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смягчить возможные негативные последствия применение нового порядка требований к обращению побочных продуктов животноводства.</w:t>
      </w:r>
    </w:p>
    <w:p w:rsidR="00DF2FD1" w:rsidRDefault="00DF2FD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F2FD1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https://www.akkor.ru/statya/9847-akkor-podgotovila-i-napravila-v-minselhoz-rf-predlozheniya-i-kak-smyagchit-vozmozhnye</w:t>
      </w:r>
    </w:p>
    <w:p w:rsid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201" w:rsidRDefault="00DB0194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СОВМЕСТНОЕ СОВЕЩАНИЕ АККОР И «РОСАГРОЛИЗИНГ»: </w:t>
      </w:r>
    </w:p>
    <w:p w:rsidR="00DB0194" w:rsidRDefault="00DB0194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ВОЗМОЖНОСТИ ПРИОБРЕСТИ СЕЛЬХОЗТЕХНИКУ</w:t>
      </w:r>
    </w:p>
    <w:p w:rsidR="00DB0194" w:rsidRDefault="00DB0194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194" w:rsidRP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Посевная кампания в нашей стране в самом разгаре  -  большинство хозяйств уже прошли «экватор», некоторые вышли на </w:t>
      </w:r>
      <w:proofErr w:type="gramStart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финишную</w:t>
      </w:r>
      <w:proofErr w:type="gramEnd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прямую. На первом плане вопрос о том, как накормить страну.</w:t>
      </w:r>
    </w:p>
    <w:p w:rsidR="00DB0194" w:rsidRP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поддержать аграриев, АО «</w:t>
      </w:r>
      <w:proofErr w:type="spellStart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Росагролизинг</w:t>
      </w:r>
      <w:proofErr w:type="spellEnd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предоставил уникальные возможности по техническому перевооружению хозяйств. В нынешних рыночных условиях акция надежного партнера крестьян стала своевременной и актуальной. Теперь </w:t>
      </w:r>
      <w:proofErr w:type="spellStart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сельхозтоворопроизводитель</w:t>
      </w:r>
      <w:proofErr w:type="spellEnd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сначала получить технику, собрать урожай и только потом платить за лизинг. Таких условий никогда не было.</w:t>
      </w:r>
    </w:p>
    <w:p w:rsidR="00DB0194" w:rsidRP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94" w:rsidRP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акции «</w:t>
      </w:r>
      <w:proofErr w:type="spellStart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Агросезон</w:t>
      </w:r>
      <w:proofErr w:type="spellEnd"/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платежей» все льготные механизмы по приобретению техники предоставляются аграриям по упрощенному пакету документов с отсрочкой платежей до 1 октября 2024 года. Первый аванс можно внести в четвертом квартале этого года, срок лизинга увеличен до 7 лет. Подать заявку и воспользоваться условиями акции аграрии могут до 30 июня 2023 года.</w:t>
      </w:r>
    </w:p>
    <w:p w:rsidR="00DB0194" w:rsidRP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B0194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https://www.akkor.ru/statya/9821-sovmestnoe-soveshchanie-akkor-i-rosagrolizing-novye-vozmozhnosti-priobresti</w:t>
      </w:r>
    </w:p>
    <w:p w:rsid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194" w:rsidRDefault="00DB0194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201" w:rsidRDefault="006F1201" w:rsidP="00DB01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– ВОТ ОСНОВА ГОСУДАРСТВЕННОЙ ПОЛИТИКИ</w:t>
      </w:r>
    </w:p>
    <w:p w:rsidR="006F1201" w:rsidRPr="00093918" w:rsidRDefault="006F1201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918" w:rsidRP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Воронеже состоялся Всероссийский социальный форум Всемирного Русского Народного Собора, главой которого является Святейший Патриарх Московский и всея Руси Кирилл. В работе Собора принимали участие Преосвященные Архипастыри и священнослужители, представители государственной власти, общественные деятели, преподаватели и студенты вузов, неравнодушные жители региона. Форум был посвящен вопросам демографии, семьи, сохранения традиционных ценностей, помощи вынужденным переселенцам и добровольческой деятельности в зоне проведения специальной военной операции, а также социальному служению и благотворительности.</w:t>
      </w:r>
    </w:p>
    <w:p w:rsidR="00093918" w:rsidRPr="00093918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событие, Президент АККОР, первый заместитель председателя комитета Государственной Думы по аграрным вопросам Владимир Плотников отметил:</w:t>
      </w:r>
    </w:p>
    <w:p w:rsidR="00093918" w:rsidRPr="006F1201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«Важнейшим укладом нашей страны сегодня являются семейные фермерские хозяйства. Именно фермерские семьи многодетные, именно они вкладывают свои средства в развитие сельской инфраструктуры, занимаются благотворительностью, берегут сельский уклад, поддерживают жителей, являются хранителями традиций, культуры, семейных и духовно-нравственных ценностей.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&lt;...&gt; </w:t>
      </w:r>
      <w:r w:rsidRPr="00DB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Продолжение следует.</w:t>
      </w:r>
    </w:p>
    <w:p w:rsidR="00093918" w:rsidRPr="00DF2FD1" w:rsidRDefault="00093918" w:rsidP="0009391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09391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https://www.akkor.ru/statya/9832-semya-vot-osnova-gosudarstvennoy-politiki.html</w:t>
      </w:r>
      <w:bookmarkStart w:id="0" w:name="_GoBack"/>
      <w:bookmarkEnd w:id="0"/>
    </w:p>
    <w:sectPr w:rsidR="00093918" w:rsidRPr="00DF2FD1" w:rsidSect="007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3B" w:rsidRDefault="0075143B" w:rsidP="00D963E1">
      <w:pPr>
        <w:spacing w:after="0" w:line="240" w:lineRule="auto"/>
      </w:pPr>
      <w:r>
        <w:separator/>
      </w:r>
    </w:p>
  </w:endnote>
  <w:endnote w:type="continuationSeparator" w:id="0">
    <w:p w:rsidR="0075143B" w:rsidRDefault="0075143B" w:rsidP="00D9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3B" w:rsidRDefault="0075143B" w:rsidP="00D963E1">
      <w:pPr>
        <w:spacing w:after="0" w:line="240" w:lineRule="auto"/>
      </w:pPr>
      <w:r>
        <w:separator/>
      </w:r>
    </w:p>
  </w:footnote>
  <w:footnote w:type="continuationSeparator" w:id="0">
    <w:p w:rsidR="0075143B" w:rsidRDefault="0075143B" w:rsidP="00D96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5"/>
    <w:rsid w:val="000258ED"/>
    <w:rsid w:val="00061CFE"/>
    <w:rsid w:val="000905CE"/>
    <w:rsid w:val="00093918"/>
    <w:rsid w:val="000D1D6B"/>
    <w:rsid w:val="000D3BDA"/>
    <w:rsid w:val="002E7858"/>
    <w:rsid w:val="003554A1"/>
    <w:rsid w:val="003663F5"/>
    <w:rsid w:val="00383934"/>
    <w:rsid w:val="003E1AAA"/>
    <w:rsid w:val="003F42B8"/>
    <w:rsid w:val="0049592D"/>
    <w:rsid w:val="004B05C0"/>
    <w:rsid w:val="00675D46"/>
    <w:rsid w:val="00680C03"/>
    <w:rsid w:val="006F1201"/>
    <w:rsid w:val="0071075A"/>
    <w:rsid w:val="007237EB"/>
    <w:rsid w:val="00727EAF"/>
    <w:rsid w:val="0075143B"/>
    <w:rsid w:val="00832464"/>
    <w:rsid w:val="00934187"/>
    <w:rsid w:val="00950681"/>
    <w:rsid w:val="00A15606"/>
    <w:rsid w:val="00B370D2"/>
    <w:rsid w:val="00B72C3E"/>
    <w:rsid w:val="00B7659B"/>
    <w:rsid w:val="00BA600D"/>
    <w:rsid w:val="00BB422C"/>
    <w:rsid w:val="00BC5875"/>
    <w:rsid w:val="00BF43C7"/>
    <w:rsid w:val="00C462DC"/>
    <w:rsid w:val="00C47CD9"/>
    <w:rsid w:val="00CB4E34"/>
    <w:rsid w:val="00D84689"/>
    <w:rsid w:val="00D963E1"/>
    <w:rsid w:val="00DB0194"/>
    <w:rsid w:val="00DD6D18"/>
    <w:rsid w:val="00DE419E"/>
    <w:rsid w:val="00DF2FD1"/>
    <w:rsid w:val="00E566C0"/>
    <w:rsid w:val="00F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3C7"/>
    <w:rPr>
      <w:b/>
      <w:bCs/>
    </w:rPr>
  </w:style>
  <w:style w:type="character" w:styleId="a5">
    <w:name w:val="Emphasis"/>
    <w:basedOn w:val="a0"/>
    <w:uiPriority w:val="20"/>
    <w:qFormat/>
    <w:rsid w:val="00BF43C7"/>
    <w:rPr>
      <w:i/>
      <w:iCs/>
    </w:rPr>
  </w:style>
  <w:style w:type="paragraph" w:customStyle="1" w:styleId="rtejustify">
    <w:name w:val="rtejustify"/>
    <w:basedOn w:val="a"/>
    <w:rsid w:val="007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72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3E1"/>
  </w:style>
  <w:style w:type="paragraph" w:styleId="ab">
    <w:name w:val="footer"/>
    <w:basedOn w:val="a"/>
    <w:link w:val="ac"/>
    <w:uiPriority w:val="99"/>
    <w:unhideWhenUsed/>
    <w:rsid w:val="00D9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3C7"/>
    <w:rPr>
      <w:b/>
      <w:bCs/>
    </w:rPr>
  </w:style>
  <w:style w:type="character" w:styleId="a5">
    <w:name w:val="Emphasis"/>
    <w:basedOn w:val="a0"/>
    <w:uiPriority w:val="20"/>
    <w:qFormat/>
    <w:rsid w:val="00BF43C7"/>
    <w:rPr>
      <w:i/>
      <w:iCs/>
    </w:rPr>
  </w:style>
  <w:style w:type="paragraph" w:customStyle="1" w:styleId="rtejustify">
    <w:name w:val="rtejustify"/>
    <w:basedOn w:val="a"/>
    <w:rsid w:val="007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72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63E1"/>
  </w:style>
  <w:style w:type="paragraph" w:styleId="ab">
    <w:name w:val="footer"/>
    <w:basedOn w:val="a"/>
    <w:link w:val="ac"/>
    <w:uiPriority w:val="99"/>
    <w:unhideWhenUsed/>
    <w:rsid w:val="00D9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-gosduma.ru/news/edinaya-rossiya-obespechit-prinyatie-zakonoproekta-napravlennogo-na-razvitie-otechestvennogo-seme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3BA0-5EC6-46CF-A70F-FE12C472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Volgogradneftegas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2023-05-29T07:16:00Z</dcterms:created>
  <dcterms:modified xsi:type="dcterms:W3CDTF">2023-05-29T07:16:00Z</dcterms:modified>
</cp:coreProperties>
</file>