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86" w:rsidRPr="00010E86" w:rsidRDefault="00010E86" w:rsidP="00010E86">
      <w:pPr>
        <w:spacing w:line="240" w:lineRule="auto"/>
        <w:jc w:val="center"/>
        <w:rPr>
          <w:rFonts w:ascii="Calibri" w:eastAsia="Calibri" w:hAnsi="Calibri" w:cs="Calibri"/>
          <w:b/>
          <w:lang w:eastAsia="ru-RU"/>
        </w:rPr>
      </w:pPr>
      <w:r w:rsidRPr="00010E86">
        <w:rPr>
          <w:rFonts w:ascii="Calibri" w:eastAsia="Calibri" w:hAnsi="Calibri" w:cs="Calibri"/>
          <w:b/>
          <w:lang w:eastAsia="ru-RU"/>
        </w:rPr>
        <w:t xml:space="preserve">ДАЙДЖЕСТ СМИ </w:t>
      </w:r>
    </w:p>
    <w:p w:rsidR="00010E86" w:rsidRPr="00010E86" w:rsidRDefault="00010E86" w:rsidP="00010E86">
      <w:pPr>
        <w:spacing w:line="240" w:lineRule="auto"/>
        <w:jc w:val="center"/>
        <w:rPr>
          <w:rFonts w:ascii="Calibri" w:eastAsia="Calibri" w:hAnsi="Calibri" w:cs="Calibri"/>
          <w:b/>
          <w:lang w:eastAsia="ru-RU"/>
        </w:rPr>
      </w:pPr>
      <w:r w:rsidRPr="00010E86">
        <w:rPr>
          <w:rFonts w:ascii="Calibri" w:eastAsia="Calibri" w:hAnsi="Calibri" w:cs="Calibri"/>
          <w:b/>
          <w:lang w:eastAsia="ru-RU"/>
        </w:rPr>
        <w:t>(сельское хозяй</w:t>
      </w:r>
      <w:r>
        <w:rPr>
          <w:rFonts w:ascii="Calibri" w:eastAsia="Calibri" w:hAnsi="Calibri" w:cs="Calibri"/>
          <w:b/>
          <w:lang w:eastAsia="ru-RU"/>
        </w:rPr>
        <w:t>ство, фермеры, сельские террито</w:t>
      </w:r>
      <w:r w:rsidRPr="00010E86">
        <w:rPr>
          <w:rFonts w:ascii="Calibri" w:eastAsia="Calibri" w:hAnsi="Calibri" w:cs="Calibri"/>
          <w:b/>
          <w:lang w:eastAsia="ru-RU"/>
        </w:rPr>
        <w:t>рии)</w:t>
      </w:r>
    </w:p>
    <w:p w:rsidR="00010E86" w:rsidRPr="00010E86" w:rsidRDefault="00010E86" w:rsidP="00010E86">
      <w:pPr>
        <w:spacing w:line="240" w:lineRule="auto"/>
        <w:jc w:val="center"/>
        <w:rPr>
          <w:rFonts w:ascii="Calibri" w:eastAsia="Calibri" w:hAnsi="Calibri" w:cs="Calibri"/>
          <w:b/>
          <w:lang w:eastAsia="ru-RU"/>
        </w:rPr>
      </w:pPr>
      <w:r>
        <w:rPr>
          <w:rFonts w:ascii="Calibri" w:eastAsia="Calibri" w:hAnsi="Calibri" w:cs="Calibri"/>
          <w:b/>
          <w:lang w:eastAsia="ru-RU"/>
        </w:rPr>
        <w:t>24-25</w:t>
      </w:r>
      <w:bookmarkStart w:id="0" w:name="_GoBack"/>
      <w:bookmarkEnd w:id="0"/>
      <w:r>
        <w:rPr>
          <w:rFonts w:ascii="Calibri" w:eastAsia="Calibri" w:hAnsi="Calibri" w:cs="Calibri"/>
          <w:b/>
          <w:lang w:eastAsia="ru-RU"/>
        </w:rPr>
        <w:t xml:space="preserve"> с</w:t>
      </w:r>
      <w:r w:rsidRPr="00010E86">
        <w:rPr>
          <w:rFonts w:ascii="Calibri" w:eastAsia="Calibri" w:hAnsi="Calibri" w:cs="Calibri"/>
          <w:b/>
          <w:lang w:eastAsia="ru-RU"/>
        </w:rPr>
        <w:t>ентября 2020 года</w:t>
      </w:r>
    </w:p>
    <w:p w:rsidR="00010E86" w:rsidRDefault="00010E86" w:rsidP="00B03BC7"/>
    <w:p w:rsidR="00B03BC7" w:rsidRPr="00010E86" w:rsidRDefault="00B03BC7" w:rsidP="00B03BC7">
      <w:pPr>
        <w:rPr>
          <w:b/>
        </w:rPr>
      </w:pPr>
      <w:r w:rsidRPr="00010E86">
        <w:rPr>
          <w:b/>
        </w:rPr>
        <w:t>Путин назвал результаты в сельском хозяйстве впечатляющими</w:t>
      </w:r>
    </w:p>
    <w:p w:rsidR="00B03BC7" w:rsidRDefault="00B03BC7" w:rsidP="00B03BC7">
      <w:r>
        <w:t>Президент РФ Владимир Путин, заявил, что результаты в сельском хозяйстве России впечатляют. В четверг он провел встречу с избранными главами субъектов РФ в режиме видеоконференции.</w:t>
      </w:r>
    </w:p>
    <w:p w:rsidR="00B03BC7" w:rsidRDefault="00B03BC7" w:rsidP="00B03BC7">
      <w:r>
        <w:t>"Хочу воспользоваться случаем, надеюсь, что такая возможность еще будет, но сейчас хочу поблагодарить селян за результаты работы в этом году. Они впечатляют практически по всем направлениям</w:t>
      </w:r>
    </w:p>
    <w:p w:rsidR="00B03BC7" w:rsidRDefault="00B03BC7" w:rsidP="00B03BC7">
      <w:hyperlink r:id="rId5" w:history="1">
        <w:r w:rsidRPr="00B07E0A">
          <w:rPr>
            <w:rStyle w:val="a3"/>
          </w:rPr>
          <w:t>https://ria.ru/20200924/putin-1577712566.html</w:t>
        </w:r>
      </w:hyperlink>
    </w:p>
    <w:p w:rsidR="00CC06D1" w:rsidRPr="00010E86" w:rsidRDefault="003D32EE">
      <w:pPr>
        <w:rPr>
          <w:b/>
        </w:rPr>
      </w:pPr>
      <w:r w:rsidRPr="00010E86">
        <w:rPr>
          <w:b/>
        </w:rPr>
        <w:t xml:space="preserve">Правительство определило признаки </w:t>
      </w:r>
      <w:proofErr w:type="gramStart"/>
      <w:r w:rsidRPr="00010E86">
        <w:rPr>
          <w:b/>
        </w:rPr>
        <w:t>неиспользуемых</w:t>
      </w:r>
      <w:proofErr w:type="gramEnd"/>
      <w:r w:rsidRPr="00010E86">
        <w:rPr>
          <w:b/>
        </w:rPr>
        <w:t xml:space="preserve"> сельхозземель</w:t>
      </w:r>
    </w:p>
    <w:p w:rsidR="003D32EE" w:rsidRDefault="003D32EE">
      <w:r>
        <w:t>Владимир</w:t>
      </w:r>
      <w:r w:rsidRPr="003D32EE">
        <w:t xml:space="preserve"> Плотников считает, что вести работу по вовлечению в оборот неиспользуемых сельхозземель надо жестче. Так, по его мнению, было бы справедливо, помимо прочего, ввести повышенный налог на землю в случае ее неиспользования - в пять-десять раз больше. </w:t>
      </w:r>
      <w:proofErr w:type="spellStart"/>
      <w:proofErr w:type="gramStart"/>
      <w:r w:rsidRPr="003D32EE">
        <w:rPr>
          <w:lang w:val="en-US"/>
        </w:rPr>
        <w:t>Это</w:t>
      </w:r>
      <w:proofErr w:type="spellEnd"/>
      <w:r w:rsidRPr="003D32EE">
        <w:rPr>
          <w:lang w:val="en-US"/>
        </w:rPr>
        <w:t xml:space="preserve"> </w:t>
      </w:r>
      <w:proofErr w:type="spellStart"/>
      <w:r w:rsidRPr="003D32EE">
        <w:rPr>
          <w:lang w:val="en-US"/>
        </w:rPr>
        <w:t>будет</w:t>
      </w:r>
      <w:proofErr w:type="spellEnd"/>
      <w:r w:rsidRPr="003D32EE">
        <w:rPr>
          <w:lang w:val="en-US"/>
        </w:rPr>
        <w:t xml:space="preserve"> </w:t>
      </w:r>
      <w:proofErr w:type="spellStart"/>
      <w:r w:rsidRPr="003D32EE">
        <w:rPr>
          <w:lang w:val="en-US"/>
        </w:rPr>
        <w:t>стимулировать</w:t>
      </w:r>
      <w:proofErr w:type="spellEnd"/>
      <w:r w:rsidRPr="003D32EE">
        <w:rPr>
          <w:lang w:val="en-US"/>
        </w:rPr>
        <w:t xml:space="preserve"> </w:t>
      </w:r>
      <w:proofErr w:type="spellStart"/>
      <w:r w:rsidRPr="003D32EE">
        <w:rPr>
          <w:lang w:val="en-US"/>
        </w:rPr>
        <w:t>собственников</w:t>
      </w:r>
      <w:proofErr w:type="spellEnd"/>
      <w:r w:rsidRPr="003D32EE">
        <w:rPr>
          <w:lang w:val="en-US"/>
        </w:rPr>
        <w:t xml:space="preserve"> </w:t>
      </w:r>
      <w:proofErr w:type="spellStart"/>
      <w:r w:rsidRPr="003D32EE">
        <w:rPr>
          <w:lang w:val="en-US"/>
        </w:rPr>
        <w:t>либо</w:t>
      </w:r>
      <w:proofErr w:type="spellEnd"/>
      <w:r w:rsidRPr="003D32EE">
        <w:rPr>
          <w:lang w:val="en-US"/>
        </w:rPr>
        <w:t xml:space="preserve"> </w:t>
      </w:r>
      <w:proofErr w:type="spellStart"/>
      <w:r w:rsidRPr="003D32EE">
        <w:rPr>
          <w:lang w:val="en-US"/>
        </w:rPr>
        <w:t>обрабатывать</w:t>
      </w:r>
      <w:proofErr w:type="spellEnd"/>
      <w:r w:rsidRPr="003D32EE">
        <w:rPr>
          <w:lang w:val="en-US"/>
        </w:rPr>
        <w:t xml:space="preserve"> </w:t>
      </w:r>
      <w:proofErr w:type="spellStart"/>
      <w:r w:rsidRPr="003D32EE">
        <w:rPr>
          <w:lang w:val="en-US"/>
        </w:rPr>
        <w:t>землю</w:t>
      </w:r>
      <w:proofErr w:type="spellEnd"/>
      <w:r w:rsidRPr="003D32EE">
        <w:rPr>
          <w:lang w:val="en-US"/>
        </w:rPr>
        <w:t xml:space="preserve">, </w:t>
      </w:r>
      <w:proofErr w:type="spellStart"/>
      <w:r w:rsidRPr="003D32EE">
        <w:rPr>
          <w:lang w:val="en-US"/>
        </w:rPr>
        <w:t>либо</w:t>
      </w:r>
      <w:proofErr w:type="spellEnd"/>
      <w:r w:rsidRPr="003D32EE">
        <w:rPr>
          <w:lang w:val="en-US"/>
        </w:rPr>
        <w:t xml:space="preserve"> </w:t>
      </w:r>
      <w:proofErr w:type="spellStart"/>
      <w:r w:rsidRPr="003D32EE">
        <w:rPr>
          <w:lang w:val="en-US"/>
        </w:rPr>
        <w:t>продавать</w:t>
      </w:r>
      <w:proofErr w:type="spellEnd"/>
      <w:r w:rsidRPr="003D32EE">
        <w:rPr>
          <w:lang w:val="en-US"/>
        </w:rPr>
        <w:t>.</w:t>
      </w:r>
      <w:proofErr w:type="gramEnd"/>
    </w:p>
    <w:p w:rsidR="003D32EE" w:rsidRDefault="003D32EE">
      <w:hyperlink r:id="rId6" w:history="1">
        <w:r w:rsidRPr="00B07E0A">
          <w:rPr>
            <w:rStyle w:val="a3"/>
          </w:rPr>
          <w:t>https://rg.ru/2020/09/24/pravitelstvo-opredelilo-priznaki-neispolzuemyh-selhozzemel.html</w:t>
        </w:r>
      </w:hyperlink>
    </w:p>
    <w:p w:rsidR="00B03BC7" w:rsidRPr="00010E86" w:rsidRDefault="00B03BC7" w:rsidP="00B03BC7">
      <w:pPr>
        <w:rPr>
          <w:b/>
        </w:rPr>
      </w:pPr>
      <w:r w:rsidRPr="00010E86">
        <w:rPr>
          <w:b/>
        </w:rPr>
        <w:t>В Минсельхозе рассказали о ситуации в аграрном секторе</w:t>
      </w:r>
    </w:p>
    <w:p w:rsidR="00C769C6" w:rsidRDefault="00C769C6" w:rsidP="00C769C6">
      <w:r>
        <w:t xml:space="preserve">По его словам, правительство приняло определённые решения, и в первую очередь были задействованы меры по стабилизации внутреннего рынка и </w:t>
      </w:r>
      <w:r>
        <w:t>финансовые механизмы поддержки.</w:t>
      </w:r>
    </w:p>
    <w:p w:rsidR="00B03BC7" w:rsidRDefault="00C769C6" w:rsidP="00C769C6">
      <w:r>
        <w:t xml:space="preserve">«Кроме того, нам удалось предотвратить массовые закрытия предприятий и увольнения работников. Российская Федерация смогла наладить бесперебойную работу организаций сельского хозяйства, </w:t>
      </w:r>
      <w:proofErr w:type="spellStart"/>
      <w:r>
        <w:t>рыбохозяйственной</w:t>
      </w:r>
      <w:proofErr w:type="spellEnd"/>
      <w:r>
        <w:t xml:space="preserve"> отрасли и перерабатывающей промышленности в этот трудный период», — отметил Патрушев.</w:t>
      </w:r>
    </w:p>
    <w:p w:rsidR="00C769C6" w:rsidRDefault="00C769C6" w:rsidP="00C769C6">
      <w:hyperlink r:id="rId7" w:history="1">
        <w:r w:rsidRPr="00B07E0A">
          <w:rPr>
            <w:rStyle w:val="a3"/>
          </w:rPr>
          <w:t>https://russian.rt.com/business/news/786436-apk-rossiya-ministr</w:t>
        </w:r>
      </w:hyperlink>
    </w:p>
    <w:p w:rsidR="00C769C6" w:rsidRPr="00010E86" w:rsidRDefault="00C769C6" w:rsidP="00C769C6">
      <w:pPr>
        <w:rPr>
          <w:b/>
        </w:rPr>
      </w:pPr>
      <w:r w:rsidRPr="00010E86">
        <w:rPr>
          <w:b/>
        </w:rPr>
        <w:t>Рост тарифов на автоперевозки зерна скажется на прибыли аграриев</w:t>
      </w:r>
    </w:p>
    <w:p w:rsidR="00C769C6" w:rsidRDefault="00C769C6" w:rsidP="00C769C6">
      <w:r w:rsidRPr="00C769C6">
        <w:t>Тарифы на перевозку зерна автотранспортом в ЮФО во второй половине сентября выросли на 10–15%. Это может быть связано с вступлением в силу 15 сентября «Меморандума о противодействии нарушению весогабаритных норм при автоперевозках сельхозпродукции».</w:t>
      </w:r>
    </w:p>
    <w:p w:rsidR="00C769C6" w:rsidRDefault="00C769C6" w:rsidP="00C769C6">
      <w:hyperlink r:id="rId8" w:history="1">
        <w:r w:rsidRPr="00B07E0A">
          <w:rPr>
            <w:rStyle w:val="a3"/>
          </w:rPr>
          <w:t>https://gorodn.ru/razdel/rynki/selkhozproduktsiya/31683/</w:t>
        </w:r>
      </w:hyperlink>
    </w:p>
    <w:p w:rsidR="003508FF" w:rsidRPr="00010E86" w:rsidRDefault="003508FF" w:rsidP="003508FF">
      <w:pPr>
        <w:rPr>
          <w:b/>
        </w:rPr>
      </w:pPr>
      <w:r w:rsidRPr="00010E86">
        <w:rPr>
          <w:b/>
        </w:rPr>
        <w:t>Фермерам разрешат строить дома на землях сельхозугодий</w:t>
      </w:r>
    </w:p>
    <w:p w:rsidR="003508FF" w:rsidRDefault="003508FF" w:rsidP="003508FF">
      <w:r>
        <w:t>В России хотят усовершенствовать систему определения видов разрешенного использования земельных участков. В частности, фермерам могут разрешить строить дома на сельхозземлях. Соответствующий законопроект депутаты планируют рассмотреть на одном из пленарных заседаний Госдумы в осеннюю сессию.</w:t>
      </w:r>
    </w:p>
    <w:p w:rsidR="003508FF" w:rsidRDefault="003508FF" w:rsidP="00C769C6">
      <w:hyperlink r:id="rId9" w:history="1">
        <w:r w:rsidRPr="00B07E0A">
          <w:rPr>
            <w:rStyle w:val="a3"/>
          </w:rPr>
          <w:t>https://milknews.ru/index/fermery-doma-selhozugodiya.html</w:t>
        </w:r>
      </w:hyperlink>
    </w:p>
    <w:p w:rsidR="00C769C6" w:rsidRPr="00010E86" w:rsidRDefault="00C769C6" w:rsidP="00C769C6">
      <w:pPr>
        <w:rPr>
          <w:b/>
        </w:rPr>
      </w:pPr>
      <w:r w:rsidRPr="00010E86">
        <w:rPr>
          <w:b/>
        </w:rPr>
        <w:t>На Западе признали господство России на мировом рынке пшеницы</w:t>
      </w:r>
    </w:p>
    <w:p w:rsidR="00C769C6" w:rsidRDefault="00C769C6" w:rsidP="00C769C6">
      <w:r w:rsidRPr="00C769C6">
        <w:t>За 20 лет, отмечают журналисты издания, Россия из импортера пшеницы превратилась в экспортера с пятой частью мировых поставок. Более 100 стран от Египта до Филиппин покупают ее зерно, и Россия стремится расширить этот список.</w:t>
      </w:r>
    </w:p>
    <w:p w:rsidR="00C769C6" w:rsidRDefault="00C769C6" w:rsidP="00C769C6">
      <w:hyperlink r:id="rId10" w:history="1">
        <w:r w:rsidRPr="00B07E0A">
          <w:rPr>
            <w:rStyle w:val="a3"/>
          </w:rPr>
          <w:t>https://iz.ru/1064661/2020-09-24/na-zapade-priznali-gospodstvo-rossii-na-mirovom-rynke-pshenitcy</w:t>
        </w:r>
      </w:hyperlink>
    </w:p>
    <w:p w:rsidR="003508FF" w:rsidRPr="00010E86" w:rsidRDefault="003508FF" w:rsidP="003508FF">
      <w:pPr>
        <w:rPr>
          <w:b/>
        </w:rPr>
      </w:pPr>
      <w:r w:rsidRPr="00010E86">
        <w:rPr>
          <w:b/>
        </w:rPr>
        <w:t xml:space="preserve">Малообеспеченным россиянам предлагают выдавать продуктовые сертификаты </w:t>
      </w:r>
    </w:p>
    <w:p w:rsidR="003508FF" w:rsidRDefault="003508FF" w:rsidP="003508FF">
      <w:r>
        <w:t xml:space="preserve">Депутаты Госдумы от фракции ЛДПР разрабатывают проект закона о выдаче малообеспеченным гражданам продуктовых сертификатов. Об этом сообщил председатель думского комитета по труду, </w:t>
      </w:r>
      <w:proofErr w:type="spellStart"/>
      <w:r>
        <w:t>соцполитике</w:t>
      </w:r>
      <w:proofErr w:type="spellEnd"/>
      <w:r>
        <w:t xml:space="preserve"> и делам ветеранов Ярослав Нилов. По его словам, в настоящее время парламентарии разрабатывают законопроект, предусматривающий определение критериев нуждаемости для тех граждан, которым будет предоставляться продуктовый сертификат на фиксированную сумму — не менее 25% от федерального прожиточного минимума. </w:t>
      </w:r>
    </w:p>
    <w:p w:rsidR="003508FF" w:rsidRDefault="003508FF" w:rsidP="00C769C6">
      <w:hyperlink r:id="rId11" w:history="1">
        <w:r w:rsidRPr="00B07E0A">
          <w:rPr>
            <w:rStyle w:val="a3"/>
          </w:rPr>
          <w:t>https://milknews.ru/index/sertificaty-maloobespechenniye.html</w:t>
        </w:r>
      </w:hyperlink>
    </w:p>
    <w:p w:rsidR="00C769C6" w:rsidRPr="00010E86" w:rsidRDefault="00C769C6" w:rsidP="00C769C6">
      <w:pPr>
        <w:rPr>
          <w:b/>
        </w:rPr>
      </w:pPr>
      <w:r w:rsidRPr="00010E86">
        <w:rPr>
          <w:b/>
        </w:rPr>
        <w:t xml:space="preserve">«Школа фермера» от </w:t>
      </w:r>
      <w:proofErr w:type="spellStart"/>
      <w:r w:rsidRPr="00010E86">
        <w:rPr>
          <w:b/>
        </w:rPr>
        <w:t>Россельхозбанка</w:t>
      </w:r>
      <w:proofErr w:type="spellEnd"/>
      <w:r w:rsidRPr="00010E86">
        <w:rPr>
          <w:b/>
        </w:rPr>
        <w:t xml:space="preserve"> поможет новосибирцам запустить новые «мясные» проекты</w:t>
      </w:r>
    </w:p>
    <w:p w:rsidR="00C769C6" w:rsidRDefault="00C769C6" w:rsidP="00C769C6">
      <w:r w:rsidRPr="00C769C6">
        <w:t xml:space="preserve">Ученики «Школы фермера», которую </w:t>
      </w:r>
      <w:proofErr w:type="spellStart"/>
      <w:r w:rsidRPr="00C769C6">
        <w:t>Россельхозбанк</w:t>
      </w:r>
      <w:proofErr w:type="spellEnd"/>
      <w:r w:rsidRPr="00C769C6">
        <w:t>, Минсельхоз России и правительство Новосибирской области открыли 1 сентября на базе Новосибирского государственного аграрного университета, планируют после обучения реализовать новые проекты, просчитать экономику своих идей и составить бизнес-планы. Предприниматели уверены, что полученные знания позволят им с большей рентабельностью вести бизнес, а возможность побывать в успешных хозяйствах и познакомиться с их работой — избежать ошибок.</w:t>
      </w:r>
    </w:p>
    <w:p w:rsidR="00C769C6" w:rsidRDefault="00C769C6" w:rsidP="00C769C6">
      <w:hyperlink r:id="rId12" w:history="1">
        <w:r w:rsidRPr="00B07E0A">
          <w:rPr>
            <w:rStyle w:val="a3"/>
          </w:rPr>
          <w:t>https://infopro54.ru/news/shkola-fermera-ot-rosselxozbanka-pomozhet-novosibircam-zapustit-novye-myasnye-proekty/</w:t>
        </w:r>
      </w:hyperlink>
    </w:p>
    <w:p w:rsidR="003508FF" w:rsidRPr="00010E86" w:rsidRDefault="003508FF" w:rsidP="003508FF">
      <w:pPr>
        <w:rPr>
          <w:b/>
        </w:rPr>
      </w:pPr>
      <w:r w:rsidRPr="00010E86">
        <w:rPr>
          <w:b/>
        </w:rPr>
        <w:t xml:space="preserve">В СКФО с начала года выдали льготные кредиты по сельской ипотеке на более чем 770 </w:t>
      </w:r>
      <w:proofErr w:type="gramStart"/>
      <w:r w:rsidRPr="00010E86">
        <w:rPr>
          <w:b/>
        </w:rPr>
        <w:t>млн</w:t>
      </w:r>
      <w:proofErr w:type="gramEnd"/>
      <w:r w:rsidRPr="00010E86">
        <w:rPr>
          <w:b/>
        </w:rPr>
        <w:t xml:space="preserve"> руб. </w:t>
      </w:r>
    </w:p>
    <w:p w:rsidR="003508FF" w:rsidRDefault="003508FF" w:rsidP="003508FF">
      <w:r>
        <w:t xml:space="preserve">Жители Северо-Кавказского федерального округа (СКФО) с начала 2020 года получили льготные кредиты по сельской ипотеке на сумму более 770 </w:t>
      </w:r>
      <w:proofErr w:type="gramStart"/>
      <w:r>
        <w:t>млн</w:t>
      </w:r>
      <w:proofErr w:type="gramEnd"/>
      <w:r>
        <w:t xml:space="preserve"> рублей за счет участия в госпрограмме комплексного развития сельских территорий. Об этом сообщил ТАСС в четверг заместитель председателя правления АО "</w:t>
      </w:r>
      <w:proofErr w:type="spellStart"/>
      <w:r>
        <w:t>Россельхозбанк</w:t>
      </w:r>
      <w:proofErr w:type="spellEnd"/>
      <w:r>
        <w:t>" Денис Константинов в ходе поездки в К</w:t>
      </w:r>
      <w:r>
        <w:t>арачаево-Черкесскую Республику.</w:t>
      </w:r>
    </w:p>
    <w:p w:rsidR="003508FF" w:rsidRDefault="003508FF" w:rsidP="003508FF">
      <w:hyperlink r:id="rId13" w:history="1">
        <w:r w:rsidRPr="00B07E0A">
          <w:rPr>
            <w:rStyle w:val="a3"/>
          </w:rPr>
          <w:t>https://milknews.ru/index/selskaya-ipoteka-skfo.html</w:t>
        </w:r>
      </w:hyperlink>
    </w:p>
    <w:p w:rsidR="00C769C6" w:rsidRPr="00010E86" w:rsidRDefault="00C769C6" w:rsidP="00C769C6">
      <w:pPr>
        <w:rPr>
          <w:b/>
        </w:rPr>
      </w:pPr>
      <w:r w:rsidRPr="00010E86">
        <w:rPr>
          <w:b/>
        </w:rPr>
        <w:t>В Башкирии обсудили вопросы поддержки фермеров</w:t>
      </w:r>
    </w:p>
    <w:p w:rsidR="00C769C6" w:rsidRDefault="00C769C6" w:rsidP="00C769C6">
      <w:r>
        <w:t>В Хабаровском крае прошел конкурс по предоставлению субсидий районам, где активно развивается пчеловодство. Государственную поддержку окажут Вяземскому, Нанайскому, Хабаровскому и имени Лазо районам. Это традиционные для развития пчеловодства территории региона.</w:t>
      </w:r>
    </w:p>
    <w:p w:rsidR="00C769C6" w:rsidRDefault="00C769C6" w:rsidP="00C769C6">
      <w:r>
        <w:lastRenderedPageBreak/>
        <w:t xml:space="preserve">Власти районов, в свою очередь, направят полученные средства на компенсацию понесенных затрат предпринимателями на ведение своего дела. Пасечники за счет государства смогут покрыть расходы на приобретение </w:t>
      </w:r>
      <w:proofErr w:type="spellStart"/>
      <w:r>
        <w:t>спецпрепаратов</w:t>
      </w:r>
      <w:proofErr w:type="spellEnd"/>
      <w:r>
        <w:t xml:space="preserve"> для пчел, покупки инвентаря и оборудования, семян медоносов и т.д.</w:t>
      </w:r>
    </w:p>
    <w:p w:rsidR="00C769C6" w:rsidRDefault="00C769C6" w:rsidP="00C769C6">
      <w:hyperlink r:id="rId14" w:history="1">
        <w:r w:rsidRPr="00B07E0A">
          <w:rPr>
            <w:rStyle w:val="a3"/>
          </w:rPr>
          <w:t>https://khabarovsk.md/news/20003-v-habarovskom-krae-pchelovodov-podderzhat-rublem.html</w:t>
        </w:r>
      </w:hyperlink>
    </w:p>
    <w:p w:rsidR="002F629E" w:rsidRPr="00010E86" w:rsidRDefault="002F629E" w:rsidP="00C769C6">
      <w:pPr>
        <w:rPr>
          <w:b/>
        </w:rPr>
      </w:pPr>
      <w:r w:rsidRPr="00010E86">
        <w:rPr>
          <w:b/>
        </w:rPr>
        <w:t>В Татарстане прокуратура займется невыплатой грантов фермерам</w:t>
      </w:r>
    </w:p>
    <w:p w:rsidR="002F629E" w:rsidRDefault="002F629E" w:rsidP="00C769C6">
      <w:r w:rsidRPr="002F629E">
        <w:t xml:space="preserve">В прокуратуре Татарстана по поручению прокурора республики </w:t>
      </w:r>
      <w:proofErr w:type="spellStart"/>
      <w:r w:rsidRPr="002F629E">
        <w:t>Илдуса</w:t>
      </w:r>
      <w:proofErr w:type="spellEnd"/>
      <w:r w:rsidRPr="002F629E">
        <w:t xml:space="preserve"> Нафикова начали проверку по факту невыплаты обещанных грантов по программе «</w:t>
      </w:r>
      <w:proofErr w:type="spellStart"/>
      <w:r w:rsidRPr="002F629E">
        <w:t>Агростартап</w:t>
      </w:r>
      <w:proofErr w:type="spellEnd"/>
      <w:r w:rsidRPr="002F629E">
        <w:t>» 102 фермерам в республике. Об этом рассказали в пресс-службе бизнес-омбудсмена РТ.</w:t>
      </w:r>
    </w:p>
    <w:p w:rsidR="002F629E" w:rsidRDefault="002F629E" w:rsidP="00C769C6">
      <w:hyperlink r:id="rId15" w:history="1">
        <w:r w:rsidRPr="00B07E0A">
          <w:rPr>
            <w:rStyle w:val="a3"/>
          </w:rPr>
          <w:t>https://inkazan.ru/news/incident/23-09-2020/v-tatarstane-prokuratura-zaymetsya-nevyplatoy-grantov-fermeram</w:t>
        </w:r>
      </w:hyperlink>
    </w:p>
    <w:p w:rsidR="002F629E" w:rsidRPr="00010E86" w:rsidRDefault="00C75009" w:rsidP="00C769C6">
      <w:pPr>
        <w:rPr>
          <w:b/>
        </w:rPr>
      </w:pPr>
      <w:r w:rsidRPr="00010E86">
        <w:rPr>
          <w:b/>
        </w:rPr>
        <w:t>В Волгоградской области собрали деньги для фермера, у которого сгорело 900 гектар посевов и пастбищ</w:t>
      </w:r>
    </w:p>
    <w:p w:rsidR="00C75009" w:rsidRDefault="00C75009" w:rsidP="00C769C6">
      <w:r w:rsidRPr="00C75009">
        <w:t xml:space="preserve">Этим летом в одном из хозяйств </w:t>
      </w:r>
      <w:proofErr w:type="spellStart"/>
      <w:r w:rsidRPr="00C75009">
        <w:t>Палласовского</w:t>
      </w:r>
      <w:proofErr w:type="spellEnd"/>
      <w:r w:rsidRPr="00C75009">
        <w:t xml:space="preserve"> района Волгоградской области случилась беда. 14 июля </w:t>
      </w:r>
      <w:proofErr w:type="spellStart"/>
      <w:r w:rsidRPr="00C75009">
        <w:t>лаждшафтный</w:t>
      </w:r>
      <w:proofErr w:type="spellEnd"/>
      <w:r w:rsidRPr="00C75009">
        <w:t xml:space="preserve"> пожар уничтожил порядка 900 гектар посевов и пастбищ местного фермера, члена АККОР </w:t>
      </w:r>
      <w:proofErr w:type="spellStart"/>
      <w:r w:rsidRPr="00C75009">
        <w:t>Айбулата</w:t>
      </w:r>
      <w:proofErr w:type="spellEnd"/>
      <w:r w:rsidRPr="00C75009">
        <w:t xml:space="preserve"> </w:t>
      </w:r>
      <w:proofErr w:type="spellStart"/>
      <w:r w:rsidRPr="00C75009">
        <w:t>Мухамбетова</w:t>
      </w:r>
      <w:proofErr w:type="spellEnd"/>
      <w:r w:rsidRPr="00C75009">
        <w:t>. Из-за огня погибли 200 гектар посевов озимой пшеницы, 150 гектар ярового ячменя, 550 гектар пастбищ. Также сгорели комбайн «Нива» и бункер-накопитель «Дон». Как сообщили «Острову свободы» в пресс-службе областного комитета сельского хозяйства, для фермера и всего хозяйства это огромный ущерб.</w:t>
      </w:r>
    </w:p>
    <w:p w:rsidR="00C75009" w:rsidRDefault="00C75009" w:rsidP="00C769C6">
      <w:hyperlink r:id="rId16" w:history="1">
        <w:r w:rsidRPr="00B07E0A">
          <w:rPr>
            <w:rStyle w:val="a3"/>
          </w:rPr>
          <w:t>https://os34.ru/articles/society/v_volgogradskoy_oblasti_sobrali_dengi_dlya_fermera_u_kotorogo_sgorelo_900_gektar_posevov_i_pastbishch/</w:t>
        </w:r>
      </w:hyperlink>
    </w:p>
    <w:p w:rsidR="00C75009" w:rsidRPr="00010E86" w:rsidRDefault="00C75009" w:rsidP="00C769C6">
      <w:pPr>
        <w:rPr>
          <w:b/>
        </w:rPr>
      </w:pPr>
      <w:r w:rsidRPr="00010E86">
        <w:rPr>
          <w:b/>
        </w:rPr>
        <w:t>Начинающих красноярских фермеров поддержали бюджетными грантами</w:t>
      </w:r>
    </w:p>
    <w:p w:rsidR="00C75009" w:rsidRDefault="00C75009" w:rsidP="00C75009">
      <w:r>
        <w:t>Господдержку на создание и развитие бизнеса они получили благодаря нацпроекту "Малое и среднее предпринимательство и поддержка индивидуальной п</w:t>
      </w:r>
      <w:r>
        <w:t>редпринимательской инициативы".</w:t>
      </w:r>
    </w:p>
    <w:p w:rsidR="00C75009" w:rsidRDefault="00C75009" w:rsidP="00C75009">
      <w:r>
        <w:t>В этом году были внесены изменения в федеральную госпрограмму, увеличившие максимальный размер гранта. Так, теперь фермер, планирующий разводить крупный рогатый скот молочного или мясного направления, может рассчитывать на сумму до пяти миллионов рублей вместо трех, как годом ранее.</w:t>
      </w:r>
    </w:p>
    <w:p w:rsidR="00C75009" w:rsidRDefault="00C75009" w:rsidP="00C75009">
      <w:hyperlink r:id="rId17" w:history="1">
        <w:r w:rsidRPr="00B07E0A">
          <w:rPr>
            <w:rStyle w:val="a3"/>
          </w:rPr>
          <w:t>https://rg.ru/2020/09/24/nachinaiushchih-krasnoiarskih-fermerov-podderzhali-biudzhetnymi-grantami.html</w:t>
        </w:r>
      </w:hyperlink>
    </w:p>
    <w:p w:rsidR="00C75009" w:rsidRPr="00010E86" w:rsidRDefault="00C75009" w:rsidP="00C75009">
      <w:pPr>
        <w:rPr>
          <w:b/>
        </w:rPr>
      </w:pPr>
      <w:proofErr w:type="spellStart"/>
      <w:r w:rsidRPr="00010E86">
        <w:rPr>
          <w:b/>
        </w:rPr>
        <w:t>Россельхозбанк</w:t>
      </w:r>
      <w:proofErr w:type="spellEnd"/>
      <w:r w:rsidRPr="00010E86">
        <w:rPr>
          <w:b/>
        </w:rPr>
        <w:t xml:space="preserve"> </w:t>
      </w:r>
      <w:proofErr w:type="gramStart"/>
      <w:r w:rsidRPr="00010E86">
        <w:rPr>
          <w:b/>
        </w:rPr>
        <w:t>намерен</w:t>
      </w:r>
      <w:proofErr w:type="gramEnd"/>
      <w:r w:rsidRPr="00010E86">
        <w:rPr>
          <w:b/>
        </w:rPr>
        <w:t xml:space="preserve"> предоставить услуги почти 90% сельского населения СКФО к 2021 году</w:t>
      </w:r>
    </w:p>
    <w:p w:rsidR="00C75009" w:rsidRDefault="00C75009" w:rsidP="00C75009">
      <w:proofErr w:type="spellStart"/>
      <w:r>
        <w:t>Россельхозбанк</w:t>
      </w:r>
      <w:proofErr w:type="spellEnd"/>
      <w:r>
        <w:t xml:space="preserve"> рассчитывает охватить услугами около 90% жителей сел в Северо-Кавказском федеральном округе к началу 2021 года, сообщил ТАСС в четверг заместитель председателя правления АО "</w:t>
      </w:r>
      <w:proofErr w:type="spellStart"/>
      <w:r>
        <w:t>Россельхозбанк</w:t>
      </w:r>
      <w:proofErr w:type="spellEnd"/>
      <w:r>
        <w:t>" Денис Константинов в ходе поездки в К</w:t>
      </w:r>
      <w:r>
        <w:t>арачаево-Черкесскую Республику.</w:t>
      </w:r>
    </w:p>
    <w:p w:rsidR="00C75009" w:rsidRDefault="00C75009" w:rsidP="00C75009">
      <w:r>
        <w:lastRenderedPageBreak/>
        <w:t>"Для увеличения охвата сельских территорий планируется привлечение уполномоченных представителей банка. По состоянию на 1 января 2021 планируется охватить услугами банка 89,3% сельских территорий Северо-Кавказского федерального округа", - отметил Константинов.</w:t>
      </w:r>
    </w:p>
    <w:p w:rsidR="00C75009" w:rsidRDefault="00C75009" w:rsidP="00C75009">
      <w:hyperlink r:id="rId18" w:history="1">
        <w:r w:rsidRPr="00B07E0A">
          <w:rPr>
            <w:rStyle w:val="a3"/>
          </w:rPr>
          <w:t>https://tass.ru/v-strane/9546267</w:t>
        </w:r>
      </w:hyperlink>
    </w:p>
    <w:p w:rsidR="00C75009" w:rsidRPr="00010E86" w:rsidRDefault="003508FF" w:rsidP="00C75009">
      <w:pPr>
        <w:rPr>
          <w:b/>
        </w:rPr>
      </w:pPr>
      <w:r w:rsidRPr="00010E86">
        <w:rPr>
          <w:b/>
        </w:rPr>
        <w:t>В селах Тамбовской области реализовано 17 проектов комплексного развития</w:t>
      </w:r>
    </w:p>
    <w:p w:rsidR="003508FF" w:rsidRDefault="003508FF" w:rsidP="003508FF">
      <w:r>
        <w:t>В Тамбовской области завершена реализация 17 проектов в рамках государственной программы комплексного развития сельских территорий. В ходе программных мероприятий в целом ряде районов проведено благоустройство территорий, построены детские площадки, парковые зоны, новая зона отдыха для дошкольников. Всего в этом году в регионе планируется реализовать 30 проектов в рамках госпрограммы, сообщили в администрации Тамбовской области.</w:t>
      </w:r>
    </w:p>
    <w:p w:rsidR="003508FF" w:rsidRDefault="003508FF" w:rsidP="003508FF">
      <w:hyperlink r:id="rId19" w:history="1">
        <w:r w:rsidRPr="00B07E0A">
          <w:rPr>
            <w:rStyle w:val="a3"/>
          </w:rPr>
          <w:t>https://abireg.ru/newsitem/83941/</w:t>
        </w:r>
      </w:hyperlink>
    </w:p>
    <w:p w:rsidR="003508FF" w:rsidRPr="00010E86" w:rsidRDefault="003508FF" w:rsidP="003508FF">
      <w:pPr>
        <w:rPr>
          <w:b/>
        </w:rPr>
      </w:pPr>
      <w:proofErr w:type="spellStart"/>
      <w:r w:rsidRPr="00010E86">
        <w:rPr>
          <w:b/>
        </w:rPr>
        <w:t>Россельхозбанк</w:t>
      </w:r>
      <w:proofErr w:type="spellEnd"/>
      <w:r w:rsidRPr="00010E86">
        <w:rPr>
          <w:b/>
        </w:rPr>
        <w:t xml:space="preserve"> призвал IT-компании создавать сервисы для малых и средних агропромышленных компаний </w:t>
      </w:r>
    </w:p>
    <w:p w:rsidR="003508FF" w:rsidRDefault="003508FF" w:rsidP="003508FF">
      <w:r>
        <w:t xml:space="preserve">Крестьянско-фермерские хозяйства, в отличие от крупного бизнеса, не обладают возможностями и ресурсами для внедрения масштабных решений для </w:t>
      </w:r>
      <w:proofErr w:type="spellStart"/>
      <w:r>
        <w:t>цифровизации</w:t>
      </w:r>
      <w:proofErr w:type="spellEnd"/>
      <w:r>
        <w:t xml:space="preserve"> АПК, сообщила в рамках конференции ЦИПР-2020 заместитель директора Центра развития финансовых технологий </w:t>
      </w:r>
      <w:proofErr w:type="spellStart"/>
      <w:r>
        <w:t>Россельхозбанка</w:t>
      </w:r>
      <w:proofErr w:type="spellEnd"/>
      <w:r>
        <w:t xml:space="preserve"> (РСХБ) Любовь </w:t>
      </w:r>
      <w:proofErr w:type="spellStart"/>
      <w:r>
        <w:t>Любаева</w:t>
      </w:r>
      <w:proofErr w:type="spellEnd"/>
      <w:r>
        <w:t>. При этом</w:t>
      </w:r>
      <w:proofErr w:type="gramStart"/>
      <w:r>
        <w:t>,</w:t>
      </w:r>
      <w:proofErr w:type="gramEnd"/>
      <w:r>
        <w:t xml:space="preserve"> </w:t>
      </w:r>
      <w:proofErr w:type="spellStart"/>
      <w:r>
        <w:t>цифровизация</w:t>
      </w:r>
      <w:proofErr w:type="spellEnd"/>
      <w:r>
        <w:t xml:space="preserve"> процессов в сегменте МСБ позволит существенно повысить эффективность и конкурентоспособность мелких товаропроизводителей.</w:t>
      </w:r>
    </w:p>
    <w:p w:rsidR="003508FF" w:rsidRDefault="003508FF" w:rsidP="003508FF">
      <w:hyperlink r:id="rId20" w:history="1">
        <w:r w:rsidRPr="00B07E0A">
          <w:rPr>
            <w:rStyle w:val="a3"/>
          </w:rPr>
          <w:t>https://milknews.ru/index/rshb-it-servici.html</w:t>
        </w:r>
      </w:hyperlink>
    </w:p>
    <w:p w:rsidR="003508FF" w:rsidRDefault="003508FF" w:rsidP="003508FF"/>
    <w:p w:rsidR="003508FF" w:rsidRDefault="003508FF" w:rsidP="003508FF"/>
    <w:p w:rsidR="00C75009" w:rsidRDefault="00C75009" w:rsidP="00C75009"/>
    <w:p w:rsidR="00C75009" w:rsidRDefault="00C75009" w:rsidP="00C75009"/>
    <w:p w:rsidR="00C75009" w:rsidRDefault="00C75009" w:rsidP="00C75009"/>
    <w:p w:rsidR="00C75009" w:rsidRDefault="00C75009" w:rsidP="00C769C6"/>
    <w:p w:rsidR="00C769C6" w:rsidRDefault="00C769C6" w:rsidP="00C769C6"/>
    <w:p w:rsidR="00C769C6" w:rsidRDefault="00C769C6" w:rsidP="00C769C6"/>
    <w:p w:rsidR="00C769C6" w:rsidRDefault="00C769C6" w:rsidP="00C769C6"/>
    <w:p w:rsidR="00B03BC7" w:rsidRDefault="00B03BC7" w:rsidP="00B03BC7"/>
    <w:p w:rsidR="003D32EE" w:rsidRPr="003D32EE" w:rsidRDefault="003D32EE"/>
    <w:sectPr w:rsidR="003D32EE" w:rsidRPr="003D3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D1"/>
    <w:rsid w:val="00010E86"/>
    <w:rsid w:val="002F629E"/>
    <w:rsid w:val="003508FF"/>
    <w:rsid w:val="003D32EE"/>
    <w:rsid w:val="00B03BC7"/>
    <w:rsid w:val="00C00A5A"/>
    <w:rsid w:val="00C75009"/>
    <w:rsid w:val="00C769C6"/>
    <w:rsid w:val="00CC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odn.ru/razdel/rynki/selkhozproduktsiya/31683/" TargetMode="External"/><Relationship Id="rId13" Type="http://schemas.openxmlformats.org/officeDocument/2006/relationships/hyperlink" Target="https://milknews.ru/index/selskaya-ipoteka-skfo.html" TargetMode="External"/><Relationship Id="rId18" Type="http://schemas.openxmlformats.org/officeDocument/2006/relationships/hyperlink" Target="https://tass.ru/v-strane/954626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ssian.rt.com/business/news/786436-apk-rossiya-ministr" TargetMode="External"/><Relationship Id="rId12" Type="http://schemas.openxmlformats.org/officeDocument/2006/relationships/hyperlink" Target="https://infopro54.ru/news/shkola-fermera-ot-rosselxozbanka-pomozhet-novosibircam-zapustit-novye-myasnye-proekty/" TargetMode="External"/><Relationship Id="rId17" Type="http://schemas.openxmlformats.org/officeDocument/2006/relationships/hyperlink" Target="https://rg.ru/2020/09/24/nachinaiushchih-krasnoiarskih-fermerov-podderzhali-biudzhetnymi-grantami.html" TargetMode="External"/><Relationship Id="rId2" Type="http://schemas.microsoft.com/office/2007/relationships/stylesWithEffects" Target="stylesWithEffects.xml"/><Relationship Id="rId16" Type="http://schemas.openxmlformats.org/officeDocument/2006/relationships/hyperlink" Target="https://os34.ru/articles/society/v_volgogradskoy_oblasti_sobrali_dengi_dlya_fermera_u_kotorogo_sgorelo_900_gektar_posevov_i_pastbishch/" TargetMode="External"/><Relationship Id="rId20" Type="http://schemas.openxmlformats.org/officeDocument/2006/relationships/hyperlink" Target="https://milknews.ru/index/rshb-it-servici.html" TargetMode="External"/><Relationship Id="rId1" Type="http://schemas.openxmlformats.org/officeDocument/2006/relationships/styles" Target="styles.xml"/><Relationship Id="rId6" Type="http://schemas.openxmlformats.org/officeDocument/2006/relationships/hyperlink" Target="https://rg.ru/2020/09/24/pravitelstvo-opredelilo-priznaki-neispolzuemyh-selhozzemel.html" TargetMode="External"/><Relationship Id="rId11" Type="http://schemas.openxmlformats.org/officeDocument/2006/relationships/hyperlink" Target="https://milknews.ru/index/sertificaty-maloobespechenniye.html" TargetMode="External"/><Relationship Id="rId5" Type="http://schemas.openxmlformats.org/officeDocument/2006/relationships/hyperlink" Target="https://ria.ru/20200924/putin-1577712566.html" TargetMode="External"/><Relationship Id="rId15" Type="http://schemas.openxmlformats.org/officeDocument/2006/relationships/hyperlink" Target="https://inkazan.ru/news/incident/23-09-2020/v-tatarstane-prokuratura-zaymetsya-nevyplatoy-grantov-fermeram" TargetMode="External"/><Relationship Id="rId10" Type="http://schemas.openxmlformats.org/officeDocument/2006/relationships/hyperlink" Target="https://iz.ru/1064661/2020-09-24/na-zapade-priznali-gospodstvo-rossii-na-mirovom-rynke-pshenitcy" TargetMode="External"/><Relationship Id="rId19" Type="http://schemas.openxmlformats.org/officeDocument/2006/relationships/hyperlink" Target="https://abireg.ru/newsitem/83941/" TargetMode="External"/><Relationship Id="rId4" Type="http://schemas.openxmlformats.org/officeDocument/2006/relationships/webSettings" Target="webSettings.xml"/><Relationship Id="rId9" Type="http://schemas.openxmlformats.org/officeDocument/2006/relationships/hyperlink" Target="https://milknews.ru/index/fermery-doma-selhozugodiya.html" TargetMode="External"/><Relationship Id="rId14" Type="http://schemas.openxmlformats.org/officeDocument/2006/relationships/hyperlink" Target="https://khabarovsk.md/news/20003-v-habarovskom-krae-pchelovodov-podderzhat-rublem.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Volgogradneftegas</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2020-09-25T08:52:00Z</dcterms:created>
  <dcterms:modified xsi:type="dcterms:W3CDTF">2020-09-25T08:52:00Z</dcterms:modified>
</cp:coreProperties>
</file>