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D76" w:rsidRPr="002214F3" w:rsidRDefault="00BB4D76" w:rsidP="00BB4D76">
      <w:pPr>
        <w:spacing w:after="0"/>
        <w:rPr>
          <w:rFonts w:ascii="Times New Roman" w:hAnsi="Times New Roman" w:cs="Times New Roman"/>
          <w:b/>
        </w:rPr>
      </w:pPr>
    </w:p>
    <w:p w:rsidR="00BB4D76" w:rsidRPr="002214F3" w:rsidRDefault="00BB4D76" w:rsidP="00BB4D76">
      <w:pPr>
        <w:pStyle w:val="21"/>
        <w:ind w:firstLine="0"/>
        <w:jc w:val="center"/>
        <w:rPr>
          <w:rFonts w:ascii="Georgia" w:hAnsi="Georgia" w:cs="Courier New"/>
          <w:b/>
          <w:sz w:val="36"/>
          <w:szCs w:val="36"/>
        </w:rPr>
      </w:pPr>
    </w:p>
    <w:p w:rsidR="00BB4D76" w:rsidRPr="002214F3" w:rsidRDefault="00BB4D76" w:rsidP="00BB4D76">
      <w:pPr>
        <w:pStyle w:val="21"/>
        <w:ind w:firstLine="0"/>
        <w:jc w:val="center"/>
        <w:rPr>
          <w:rFonts w:ascii="Georgia" w:hAnsi="Georgia" w:cs="Courier New"/>
          <w:b/>
          <w:sz w:val="36"/>
          <w:szCs w:val="36"/>
        </w:rPr>
      </w:pPr>
      <w:r w:rsidRPr="002214F3">
        <w:rPr>
          <w:rFonts w:ascii="Georgia" w:hAnsi="Georgia" w:cs="Courier New"/>
          <w:b/>
          <w:sz w:val="36"/>
          <w:szCs w:val="36"/>
        </w:rPr>
        <w:t>Д А Й Д Ж Е С Т П У Б Л И К А Ц И Й С М И</w:t>
      </w:r>
    </w:p>
    <w:p w:rsidR="00BB4D76" w:rsidRPr="002214F3" w:rsidRDefault="00BB4D76" w:rsidP="00BB4D76">
      <w:pPr>
        <w:pStyle w:val="21"/>
        <w:ind w:firstLine="0"/>
        <w:jc w:val="center"/>
        <w:rPr>
          <w:rFonts w:ascii="Georgia" w:hAnsi="Georgia" w:cs="Courier New"/>
          <w:b/>
          <w:sz w:val="36"/>
          <w:szCs w:val="36"/>
        </w:rPr>
      </w:pPr>
    </w:p>
    <w:p w:rsidR="00BB4D76" w:rsidRPr="002214F3" w:rsidRDefault="00BB4D76" w:rsidP="00BB4D76">
      <w:pPr>
        <w:pStyle w:val="21"/>
        <w:ind w:firstLine="0"/>
        <w:jc w:val="center"/>
        <w:rPr>
          <w:rFonts w:ascii="Georgia" w:hAnsi="Georgia" w:cs="Courier New"/>
          <w:b/>
          <w:sz w:val="32"/>
          <w:szCs w:val="32"/>
        </w:rPr>
      </w:pPr>
      <w:r w:rsidRPr="002214F3">
        <w:rPr>
          <w:rFonts w:ascii="Georgia" w:hAnsi="Georgia" w:cs="Courier New"/>
          <w:b/>
          <w:sz w:val="32"/>
          <w:szCs w:val="32"/>
        </w:rPr>
        <w:t>о ситуации в российском сельском хозяйстве и аграрных и социальных вопросах в регионах России</w:t>
      </w:r>
    </w:p>
    <w:p w:rsidR="00BB4D76" w:rsidRPr="002214F3" w:rsidRDefault="00BB4D76" w:rsidP="00BB4D76">
      <w:pPr>
        <w:pStyle w:val="21"/>
        <w:ind w:firstLine="0"/>
        <w:jc w:val="center"/>
        <w:rPr>
          <w:rFonts w:ascii="Georgia" w:hAnsi="Georgia" w:cs="Courier New"/>
          <w:b/>
          <w:sz w:val="32"/>
          <w:szCs w:val="32"/>
        </w:rPr>
      </w:pPr>
    </w:p>
    <w:p w:rsidR="00BB4D76" w:rsidRPr="002214F3" w:rsidRDefault="00BB4D76" w:rsidP="00BB4D76">
      <w:pPr>
        <w:pStyle w:val="21"/>
        <w:ind w:firstLine="0"/>
        <w:jc w:val="center"/>
        <w:rPr>
          <w:rFonts w:ascii="Georgia" w:hAnsi="Georgia" w:cs="Courier New"/>
          <w:b/>
          <w:i/>
          <w:sz w:val="32"/>
          <w:szCs w:val="32"/>
        </w:rPr>
      </w:pPr>
      <w:r w:rsidRPr="002214F3">
        <w:rPr>
          <w:rFonts w:ascii="Georgia" w:hAnsi="Georgia" w:cs="Courier New"/>
          <w:b/>
          <w:i/>
          <w:sz w:val="32"/>
          <w:szCs w:val="32"/>
        </w:rPr>
        <w:t>(2</w:t>
      </w:r>
      <w:r>
        <w:rPr>
          <w:rFonts w:ascii="Georgia" w:hAnsi="Georgia" w:cs="Courier New"/>
          <w:b/>
          <w:i/>
          <w:sz w:val="32"/>
          <w:szCs w:val="32"/>
        </w:rPr>
        <w:t>4</w:t>
      </w:r>
      <w:r w:rsidRPr="002214F3">
        <w:rPr>
          <w:rFonts w:ascii="Georgia" w:hAnsi="Georgia" w:cs="Courier New"/>
          <w:b/>
          <w:i/>
          <w:sz w:val="32"/>
          <w:szCs w:val="32"/>
        </w:rPr>
        <w:t xml:space="preserve"> ноября 2015 г.)</w:t>
      </w:r>
    </w:p>
    <w:p w:rsidR="00BB4D76" w:rsidRPr="002214F3" w:rsidRDefault="00BB4D76" w:rsidP="00BB4D76">
      <w:pPr>
        <w:pStyle w:val="21"/>
        <w:ind w:firstLine="0"/>
        <w:jc w:val="center"/>
        <w:rPr>
          <w:rFonts w:ascii="Georgia" w:hAnsi="Georgia" w:cs="Courier New"/>
          <w:b/>
          <w:i/>
          <w:sz w:val="32"/>
          <w:szCs w:val="32"/>
        </w:rPr>
      </w:pPr>
    </w:p>
    <w:p w:rsidR="00BB4D76" w:rsidRPr="002214F3" w:rsidRDefault="00BB4D76" w:rsidP="00BB4D76">
      <w:pPr>
        <w:pStyle w:val="21"/>
        <w:ind w:firstLine="0"/>
        <w:jc w:val="center"/>
        <w:rPr>
          <w:rFonts w:ascii="Georgia" w:hAnsi="Georgia" w:cs="Courier New"/>
          <w:b/>
          <w:i/>
          <w:sz w:val="32"/>
          <w:szCs w:val="32"/>
        </w:rPr>
      </w:pPr>
    </w:p>
    <w:p w:rsidR="00BB4D76" w:rsidRPr="002214F3" w:rsidRDefault="00BB4D76" w:rsidP="00BB4D76">
      <w:pPr>
        <w:pStyle w:val="21"/>
        <w:ind w:firstLine="0"/>
        <w:jc w:val="center"/>
        <w:rPr>
          <w:rFonts w:ascii="Georgia" w:hAnsi="Georgia" w:cs="Courier New"/>
          <w:b/>
          <w:i/>
          <w:sz w:val="32"/>
          <w:szCs w:val="32"/>
        </w:rPr>
      </w:pPr>
    </w:p>
    <w:p w:rsidR="00BB4D76" w:rsidRPr="002214F3" w:rsidRDefault="00BB4D76" w:rsidP="00BB4D76">
      <w:pPr>
        <w:pStyle w:val="21"/>
        <w:ind w:firstLine="0"/>
        <w:jc w:val="center"/>
        <w:rPr>
          <w:rFonts w:ascii="Georgia" w:hAnsi="Georgia" w:cs="Courier New"/>
          <w:b/>
          <w:i/>
          <w:sz w:val="32"/>
          <w:szCs w:val="32"/>
        </w:rPr>
      </w:pPr>
    </w:p>
    <w:p w:rsidR="00BB4D76" w:rsidRPr="002214F3" w:rsidRDefault="00BB4D76" w:rsidP="00BB4D76">
      <w:pPr>
        <w:pStyle w:val="21"/>
        <w:ind w:firstLine="0"/>
        <w:jc w:val="center"/>
        <w:rPr>
          <w:rFonts w:ascii="Georgia" w:hAnsi="Georgia" w:cs="Courier New"/>
          <w:b/>
          <w:i/>
          <w:sz w:val="32"/>
          <w:szCs w:val="32"/>
        </w:rPr>
      </w:pPr>
    </w:p>
    <w:p w:rsidR="00BB4D76" w:rsidRPr="002214F3" w:rsidRDefault="00BB4D76" w:rsidP="00BB4D76">
      <w:pPr>
        <w:pStyle w:val="21"/>
        <w:ind w:firstLine="0"/>
        <w:jc w:val="center"/>
        <w:rPr>
          <w:rFonts w:ascii="Georgia" w:hAnsi="Georgia" w:cs="Courier New"/>
          <w:b/>
          <w:i/>
          <w:sz w:val="32"/>
          <w:szCs w:val="32"/>
        </w:rPr>
      </w:pPr>
    </w:p>
    <w:p w:rsidR="00BB4D76" w:rsidRPr="002214F3" w:rsidRDefault="00BB4D76" w:rsidP="00BB4D76">
      <w:pPr>
        <w:pStyle w:val="21"/>
        <w:ind w:firstLine="0"/>
        <w:jc w:val="center"/>
        <w:rPr>
          <w:rFonts w:ascii="Georgia" w:hAnsi="Georgia" w:cs="Courier New"/>
          <w:b/>
          <w:i/>
          <w:sz w:val="32"/>
          <w:szCs w:val="32"/>
        </w:rPr>
      </w:pPr>
    </w:p>
    <w:p w:rsidR="00BB4D76" w:rsidRPr="00135DBD" w:rsidRDefault="00BB4D76" w:rsidP="00BB4D76">
      <w:pPr>
        <w:pStyle w:val="21"/>
        <w:ind w:firstLine="0"/>
        <w:jc w:val="center"/>
        <w:rPr>
          <w:rFonts w:ascii="Georgia" w:hAnsi="Georgia" w:cs="Courier New"/>
          <w:i/>
          <w:sz w:val="32"/>
          <w:szCs w:val="32"/>
        </w:rPr>
      </w:pPr>
    </w:p>
    <w:p w:rsidR="00BB4D76" w:rsidRPr="00135DBD" w:rsidRDefault="00BB4D76" w:rsidP="00BB4D76">
      <w:pPr>
        <w:pStyle w:val="21"/>
        <w:ind w:firstLine="0"/>
        <w:jc w:val="center"/>
        <w:rPr>
          <w:rFonts w:ascii="Georgia" w:hAnsi="Georgia" w:cs="Courier New"/>
          <w:i/>
          <w:sz w:val="32"/>
          <w:szCs w:val="32"/>
        </w:rPr>
      </w:pPr>
    </w:p>
    <w:p w:rsidR="00BB4D76" w:rsidRPr="00135DBD" w:rsidRDefault="00BB4D76" w:rsidP="00BB4D76">
      <w:pPr>
        <w:pStyle w:val="21"/>
        <w:ind w:firstLine="0"/>
        <w:jc w:val="center"/>
        <w:rPr>
          <w:rFonts w:ascii="Georgia" w:hAnsi="Georgia" w:cs="Courier New"/>
          <w:i/>
          <w:sz w:val="32"/>
          <w:szCs w:val="32"/>
        </w:rPr>
      </w:pPr>
    </w:p>
    <w:p w:rsidR="00BB4D76" w:rsidRPr="00135DBD" w:rsidRDefault="00BB4D76" w:rsidP="00BB4D76">
      <w:pPr>
        <w:pStyle w:val="21"/>
        <w:ind w:firstLine="0"/>
        <w:jc w:val="center"/>
        <w:rPr>
          <w:rFonts w:ascii="Georgia" w:hAnsi="Georgia" w:cs="Courier New"/>
          <w:i/>
          <w:sz w:val="32"/>
          <w:szCs w:val="32"/>
        </w:rPr>
      </w:pPr>
    </w:p>
    <w:p w:rsidR="00BB4D76" w:rsidRPr="00135DBD" w:rsidRDefault="00BB4D76" w:rsidP="00BB4D76">
      <w:pPr>
        <w:pStyle w:val="21"/>
        <w:ind w:firstLine="0"/>
        <w:jc w:val="center"/>
        <w:rPr>
          <w:rFonts w:ascii="Georgia" w:hAnsi="Georgia" w:cs="Courier New"/>
          <w:i/>
          <w:sz w:val="32"/>
          <w:szCs w:val="32"/>
        </w:rPr>
      </w:pPr>
    </w:p>
    <w:p w:rsidR="00BB4D76" w:rsidRPr="00135DBD" w:rsidRDefault="00BB4D76" w:rsidP="00BB4D76">
      <w:pPr>
        <w:pStyle w:val="21"/>
        <w:ind w:firstLine="0"/>
        <w:jc w:val="center"/>
        <w:rPr>
          <w:rFonts w:ascii="Georgia" w:hAnsi="Georgia" w:cs="Courier New"/>
          <w:i/>
          <w:sz w:val="32"/>
          <w:szCs w:val="32"/>
        </w:rPr>
      </w:pPr>
    </w:p>
    <w:p w:rsidR="00BB4D76" w:rsidRPr="00135DBD" w:rsidRDefault="00BB4D76" w:rsidP="00BB4D76">
      <w:pPr>
        <w:pStyle w:val="21"/>
        <w:ind w:firstLine="0"/>
        <w:jc w:val="center"/>
        <w:rPr>
          <w:rFonts w:ascii="Georgia" w:hAnsi="Georgia" w:cs="Courier New"/>
          <w:i/>
          <w:sz w:val="32"/>
          <w:szCs w:val="32"/>
        </w:rPr>
      </w:pPr>
    </w:p>
    <w:p w:rsidR="00BB4D76" w:rsidRPr="00135DBD" w:rsidRDefault="00BB4D76" w:rsidP="00BB4D76">
      <w:pPr>
        <w:pStyle w:val="21"/>
        <w:ind w:firstLine="0"/>
        <w:jc w:val="center"/>
        <w:rPr>
          <w:rFonts w:ascii="Georgia" w:hAnsi="Georgia" w:cs="Courier New"/>
          <w:i/>
          <w:sz w:val="32"/>
          <w:szCs w:val="32"/>
        </w:rPr>
      </w:pPr>
    </w:p>
    <w:p w:rsidR="00BB4D76" w:rsidRPr="00135DBD" w:rsidRDefault="00BB4D76" w:rsidP="00BB4D76">
      <w:pPr>
        <w:pStyle w:val="21"/>
        <w:ind w:firstLine="0"/>
        <w:jc w:val="center"/>
        <w:rPr>
          <w:rFonts w:ascii="Georgia" w:hAnsi="Georgia" w:cs="Courier New"/>
          <w:i/>
          <w:sz w:val="32"/>
          <w:szCs w:val="32"/>
        </w:rPr>
      </w:pPr>
    </w:p>
    <w:p w:rsidR="00BB4D76" w:rsidRPr="00135DBD" w:rsidRDefault="00BB4D76" w:rsidP="00BB4D76">
      <w:pPr>
        <w:pStyle w:val="21"/>
        <w:ind w:firstLine="0"/>
        <w:jc w:val="center"/>
        <w:rPr>
          <w:rFonts w:ascii="Georgia" w:hAnsi="Georgia" w:cs="Courier New"/>
          <w:i/>
          <w:sz w:val="32"/>
          <w:szCs w:val="32"/>
        </w:rPr>
      </w:pPr>
    </w:p>
    <w:p w:rsidR="00BB4D76" w:rsidRPr="00135DBD" w:rsidRDefault="00BB4D76" w:rsidP="00BB4D76">
      <w:pPr>
        <w:pStyle w:val="21"/>
        <w:ind w:firstLine="0"/>
        <w:jc w:val="center"/>
        <w:rPr>
          <w:rFonts w:ascii="Georgia" w:hAnsi="Georgia" w:cs="Courier New"/>
          <w:i/>
          <w:sz w:val="32"/>
          <w:szCs w:val="32"/>
        </w:rPr>
      </w:pPr>
    </w:p>
    <w:p w:rsidR="00BB4D76" w:rsidRPr="00135DBD" w:rsidRDefault="00BB4D76" w:rsidP="00BB4D76">
      <w:pPr>
        <w:pStyle w:val="21"/>
        <w:ind w:firstLine="0"/>
        <w:jc w:val="center"/>
        <w:rPr>
          <w:rFonts w:ascii="Georgia" w:hAnsi="Georgia" w:cs="Courier New"/>
          <w:i/>
          <w:sz w:val="32"/>
          <w:szCs w:val="32"/>
        </w:rPr>
      </w:pPr>
    </w:p>
    <w:p w:rsidR="00BB4D76" w:rsidRPr="00135DBD" w:rsidRDefault="00BB4D76" w:rsidP="00BB4D76">
      <w:pPr>
        <w:pStyle w:val="21"/>
        <w:ind w:firstLine="0"/>
        <w:jc w:val="center"/>
        <w:rPr>
          <w:rFonts w:ascii="Georgia" w:hAnsi="Georgia" w:cs="Courier New"/>
          <w:i/>
          <w:sz w:val="32"/>
          <w:szCs w:val="32"/>
        </w:rPr>
      </w:pPr>
      <w:r w:rsidRPr="00135DBD">
        <w:rPr>
          <w:rFonts w:ascii="Georgia" w:hAnsi="Georgia" w:cs="Courier New"/>
          <w:i/>
          <w:sz w:val="32"/>
          <w:szCs w:val="32"/>
        </w:rPr>
        <w:t>(Подготовлен по материалам мониторинга</w:t>
      </w:r>
    </w:p>
    <w:p w:rsidR="00BB4D76" w:rsidRPr="00135DBD" w:rsidRDefault="00BB4D76" w:rsidP="00BB4D76">
      <w:pPr>
        <w:pStyle w:val="21"/>
        <w:ind w:firstLine="0"/>
        <w:jc w:val="center"/>
        <w:rPr>
          <w:rFonts w:ascii="Georgia" w:hAnsi="Georgia" w:cs="Courier New"/>
          <w:i/>
          <w:sz w:val="32"/>
          <w:szCs w:val="32"/>
        </w:rPr>
      </w:pPr>
      <w:r w:rsidRPr="00135DBD">
        <w:rPr>
          <w:rFonts w:ascii="Georgia" w:hAnsi="Georgia" w:cs="Courier New"/>
          <w:i/>
          <w:sz w:val="32"/>
          <w:szCs w:val="32"/>
        </w:rPr>
        <w:t>федеральных и региональных СМИ, электронным версиям центральных изданий)</w:t>
      </w:r>
    </w:p>
    <w:p w:rsidR="00BB4D76" w:rsidRPr="00135DBD" w:rsidRDefault="00BB4D76" w:rsidP="00BB4D76">
      <w:pPr>
        <w:pStyle w:val="21"/>
        <w:ind w:firstLine="0"/>
        <w:rPr>
          <w:rFonts w:ascii="Georgia" w:hAnsi="Georgia" w:cs="Courier New"/>
          <w:sz w:val="36"/>
          <w:szCs w:val="36"/>
        </w:rPr>
      </w:pPr>
    </w:p>
    <w:p w:rsidR="00BB4D76" w:rsidRPr="00135DBD" w:rsidRDefault="00BB4D76" w:rsidP="00BB4D76">
      <w:pPr>
        <w:pStyle w:val="21"/>
        <w:ind w:firstLine="0"/>
        <w:rPr>
          <w:rFonts w:ascii="Georgia" w:hAnsi="Georgia" w:cs="Courier New"/>
          <w:sz w:val="36"/>
          <w:szCs w:val="36"/>
        </w:rPr>
      </w:pPr>
    </w:p>
    <w:p w:rsidR="00BB4D76" w:rsidRPr="00135DBD" w:rsidRDefault="00BB4D76" w:rsidP="00BB4D76">
      <w:pPr>
        <w:pStyle w:val="21"/>
        <w:ind w:firstLine="0"/>
        <w:rPr>
          <w:rFonts w:ascii="Georgia" w:hAnsi="Georgia" w:cs="Courier New"/>
          <w:sz w:val="36"/>
          <w:szCs w:val="36"/>
        </w:rPr>
      </w:pPr>
    </w:p>
    <w:p w:rsidR="00BB4D76" w:rsidRPr="00135DBD" w:rsidRDefault="00BB4D76" w:rsidP="00BB4D76">
      <w:pPr>
        <w:pStyle w:val="21"/>
        <w:ind w:firstLine="0"/>
        <w:rPr>
          <w:rFonts w:ascii="Georgia" w:hAnsi="Georgia" w:cs="Courier New"/>
          <w:sz w:val="36"/>
          <w:szCs w:val="36"/>
        </w:rPr>
      </w:pPr>
    </w:p>
    <w:p w:rsidR="00BB4D76" w:rsidRPr="00135DBD" w:rsidRDefault="00BB4D76" w:rsidP="00BB4D76">
      <w:pPr>
        <w:pStyle w:val="21"/>
        <w:ind w:firstLine="0"/>
        <w:rPr>
          <w:rFonts w:ascii="Georgia" w:hAnsi="Georgia" w:cs="Courier New"/>
          <w:sz w:val="36"/>
          <w:szCs w:val="36"/>
        </w:rPr>
      </w:pPr>
    </w:p>
    <w:p w:rsidR="00BB4D76" w:rsidRPr="00135DBD" w:rsidRDefault="00BB4D76" w:rsidP="00BB4D76">
      <w:pPr>
        <w:pStyle w:val="21"/>
        <w:ind w:firstLine="0"/>
        <w:rPr>
          <w:rFonts w:ascii="Georgia" w:hAnsi="Georgia" w:cs="Courier New"/>
          <w:sz w:val="36"/>
          <w:szCs w:val="36"/>
        </w:rPr>
      </w:pPr>
    </w:p>
    <w:p w:rsidR="00BB4D76" w:rsidRDefault="00BB4D76" w:rsidP="00BB4D76">
      <w:pPr>
        <w:pStyle w:val="21"/>
        <w:ind w:firstLine="0"/>
        <w:rPr>
          <w:rFonts w:ascii="Georgia" w:hAnsi="Georgia" w:cs="Courier New"/>
          <w:b/>
          <w:sz w:val="36"/>
          <w:szCs w:val="36"/>
        </w:rPr>
      </w:pPr>
    </w:p>
    <w:p w:rsidR="00BB4D76" w:rsidRDefault="00BB4D76" w:rsidP="00BB4D76">
      <w:pPr>
        <w:pStyle w:val="21"/>
        <w:ind w:firstLine="0"/>
        <w:rPr>
          <w:rFonts w:ascii="Georgia" w:hAnsi="Georgia" w:cs="Courier New"/>
          <w:b/>
          <w:sz w:val="36"/>
          <w:szCs w:val="36"/>
        </w:rPr>
      </w:pPr>
    </w:p>
    <w:p w:rsidR="00BB4D76" w:rsidRPr="002214F3" w:rsidRDefault="00BB4D76" w:rsidP="00BB4D76">
      <w:pPr>
        <w:pStyle w:val="21"/>
        <w:ind w:firstLine="0"/>
        <w:rPr>
          <w:rFonts w:ascii="Georgia" w:hAnsi="Georgia" w:cs="Courier New"/>
          <w:b/>
          <w:sz w:val="36"/>
          <w:szCs w:val="36"/>
        </w:rPr>
      </w:pPr>
    </w:p>
    <w:p w:rsidR="00BB4D76" w:rsidRPr="002214F3" w:rsidRDefault="00BB4D76" w:rsidP="00BB4D76">
      <w:pPr>
        <w:jc w:val="center"/>
        <w:rPr>
          <w:b/>
        </w:rPr>
      </w:pPr>
      <w:r w:rsidRPr="002214F3">
        <w:rPr>
          <w:b/>
          <w:i/>
          <w:caps/>
          <w:sz w:val="26"/>
          <w:szCs w:val="26"/>
        </w:rPr>
        <w:t>Оглавление</w:t>
      </w:r>
    </w:p>
    <w:p w:rsidR="00BB4D76" w:rsidRDefault="00BB4D76" w:rsidP="00BB4D76">
      <w:pPr>
        <w:spacing w:after="0"/>
      </w:pPr>
      <w:r w:rsidRPr="00BB4D76">
        <w:t>ВЕТЕРИНАРНЫЕ ВРАЧИ РОСТОВСКОЙ ОБЛАСТИ ПРОСЯТ ВЫДАТЬ ФЕДЕРАЛЬНУЮ ВАКЦИНУ ПРОТИВ ОСПЫ ОВЕЦ</w:t>
      </w:r>
    </w:p>
    <w:p w:rsidR="00BB4D76" w:rsidRPr="00135DBD" w:rsidRDefault="00BB4D76" w:rsidP="00BB4D76">
      <w:pPr>
        <w:spacing w:after="0" w:line="240" w:lineRule="auto"/>
        <w:rPr>
          <w:rFonts w:ascii="Monotype Corsiva" w:hAnsi="Monotype Corsiva"/>
        </w:rPr>
      </w:pPr>
      <w:r w:rsidRPr="00135DBD">
        <w:rPr>
          <w:rFonts w:ascii="Monotype Corsiva" w:hAnsi="Monotype Corsiva"/>
        </w:rPr>
        <w:t xml:space="preserve">ТАСС </w:t>
      </w:r>
    </w:p>
    <w:p w:rsidR="00BB4D76" w:rsidRPr="00135DBD" w:rsidRDefault="00BB4D76" w:rsidP="00BB4D76">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sidR="00C73BF9">
        <w:rPr>
          <w:rFonts w:ascii="Times New Roman" w:hAnsi="Times New Roman" w:cs="Times New Roman"/>
        </w:rPr>
        <w:t>5</w:t>
      </w:r>
    </w:p>
    <w:p w:rsidR="00BB4D76" w:rsidRPr="00BB4D76" w:rsidRDefault="00BB4D76" w:rsidP="00BB4D76">
      <w:pPr>
        <w:spacing w:after="0"/>
      </w:pPr>
    </w:p>
    <w:p w:rsidR="00BB4D76" w:rsidRDefault="00BB4D76" w:rsidP="00BB4D76">
      <w:pPr>
        <w:spacing w:after="0"/>
      </w:pPr>
      <w:r w:rsidRPr="00BB4D76">
        <w:t>ВЫВОД С ПОЛЯ</w:t>
      </w:r>
    </w:p>
    <w:p w:rsidR="00BB4D76" w:rsidRPr="00135DBD" w:rsidRDefault="00BB4D76" w:rsidP="00BB4D76">
      <w:pPr>
        <w:spacing w:after="0" w:line="240" w:lineRule="auto"/>
        <w:rPr>
          <w:rFonts w:ascii="Monotype Corsiva" w:hAnsi="Monotype Corsiva"/>
        </w:rPr>
      </w:pPr>
      <w:r w:rsidRPr="00135DBD">
        <w:rPr>
          <w:rFonts w:ascii="Monotype Corsiva" w:hAnsi="Monotype Corsiva"/>
        </w:rPr>
        <w:t xml:space="preserve">ТАСС </w:t>
      </w:r>
    </w:p>
    <w:p w:rsidR="00BB4D76" w:rsidRPr="00135DBD" w:rsidRDefault="00BB4D76" w:rsidP="00BB4D76">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sidR="00C73BF9">
        <w:rPr>
          <w:rFonts w:ascii="Times New Roman" w:hAnsi="Times New Roman" w:cs="Times New Roman"/>
        </w:rPr>
        <w:t>5</w:t>
      </w:r>
    </w:p>
    <w:p w:rsidR="00BB4D76" w:rsidRPr="00BB4D76" w:rsidRDefault="00BB4D76" w:rsidP="00BB4D76">
      <w:pPr>
        <w:spacing w:after="0"/>
      </w:pPr>
    </w:p>
    <w:p w:rsidR="00BB4D76" w:rsidRDefault="00BB4D76" w:rsidP="00BB4D76">
      <w:pPr>
        <w:spacing w:after="0"/>
      </w:pPr>
      <w:r w:rsidRPr="00BB4D76">
        <w:t xml:space="preserve"> «ЧЕЛНЫ БРОЙЛЕР» ПРИВЛЕКАЮТ 1,9 МРЛД РУБЛЕЙ ДЛЯ СТРОИТЕЛЬСТВА ЦЕХА ПО ПЕРЕРАБОТКЕ МЯСА</w:t>
      </w:r>
    </w:p>
    <w:p w:rsidR="00BB4D76" w:rsidRPr="00135DBD" w:rsidRDefault="00BB4D76" w:rsidP="00BB4D76">
      <w:pPr>
        <w:spacing w:after="0" w:line="240" w:lineRule="auto"/>
        <w:rPr>
          <w:rFonts w:ascii="Monotype Corsiva" w:hAnsi="Monotype Corsiva"/>
        </w:rPr>
      </w:pPr>
      <w:r w:rsidRPr="00135DBD">
        <w:rPr>
          <w:rFonts w:ascii="Monotype Corsiva" w:hAnsi="Monotype Corsiva"/>
        </w:rPr>
        <w:t xml:space="preserve">ТАСС </w:t>
      </w:r>
    </w:p>
    <w:p w:rsidR="00BB4D76" w:rsidRPr="00135DBD" w:rsidRDefault="00BB4D76" w:rsidP="00BB4D76">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sidR="00C73BF9">
        <w:rPr>
          <w:rFonts w:ascii="Times New Roman" w:hAnsi="Times New Roman" w:cs="Times New Roman"/>
        </w:rPr>
        <w:t>9</w:t>
      </w:r>
    </w:p>
    <w:p w:rsidR="00BB4D76" w:rsidRPr="00BB4D76" w:rsidRDefault="00BB4D76" w:rsidP="00BB4D76">
      <w:pPr>
        <w:spacing w:after="0"/>
      </w:pPr>
    </w:p>
    <w:p w:rsidR="00BB4D76" w:rsidRDefault="00BB4D76" w:rsidP="00BB4D76">
      <w:pPr>
        <w:spacing w:after="0"/>
      </w:pPr>
      <w:r w:rsidRPr="00BB4D76">
        <w:t>БЕЛОРУССИЯ НЕ ВЫПОЛНИЛА РЕКОМЕНДАЦИИ РФ ПО САМООГРАНИЧЕНИЮ ПОСТАВОК МОЛОКА</w:t>
      </w:r>
    </w:p>
    <w:p w:rsidR="00BB4D76" w:rsidRPr="00135DBD" w:rsidRDefault="00BB4D76" w:rsidP="00BB4D76">
      <w:pPr>
        <w:spacing w:after="0" w:line="240" w:lineRule="auto"/>
        <w:rPr>
          <w:rFonts w:ascii="Monotype Corsiva" w:hAnsi="Monotype Corsiva"/>
        </w:rPr>
      </w:pPr>
      <w:r w:rsidRPr="00135DBD">
        <w:rPr>
          <w:rFonts w:ascii="Monotype Corsiva" w:hAnsi="Monotype Corsiva"/>
        </w:rPr>
        <w:t xml:space="preserve">ТАСС </w:t>
      </w:r>
    </w:p>
    <w:p w:rsidR="00BB4D76" w:rsidRPr="00135DBD" w:rsidRDefault="00BB4D76" w:rsidP="00BB4D76">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sidR="00C73BF9">
        <w:rPr>
          <w:rFonts w:ascii="Times New Roman" w:hAnsi="Times New Roman" w:cs="Times New Roman"/>
        </w:rPr>
        <w:t>9</w:t>
      </w:r>
    </w:p>
    <w:p w:rsidR="00BB4D76" w:rsidRPr="00BB4D76" w:rsidRDefault="00BB4D76" w:rsidP="00BB4D76">
      <w:pPr>
        <w:spacing w:after="0"/>
      </w:pPr>
    </w:p>
    <w:p w:rsidR="00BB4D76" w:rsidRDefault="00BB4D76" w:rsidP="00BB4D76">
      <w:pPr>
        <w:spacing w:after="0"/>
      </w:pPr>
      <w:r w:rsidRPr="00BB4D76">
        <w:t>ЭКСПЕРТ: СИБИРСКОЕ МОЛОКО СДЕЛАЕТ ТОМСКУЮ МОЦАРЕЛЛУ КОНКУРЕНТОМ ИТАЛЬЯНСКОЙ</w:t>
      </w:r>
    </w:p>
    <w:p w:rsidR="00BB4D76" w:rsidRPr="00135DBD" w:rsidRDefault="00BB4D76" w:rsidP="00BB4D76">
      <w:pPr>
        <w:spacing w:after="0" w:line="240" w:lineRule="auto"/>
        <w:rPr>
          <w:rFonts w:ascii="Monotype Corsiva" w:hAnsi="Monotype Corsiva"/>
        </w:rPr>
      </w:pPr>
      <w:r w:rsidRPr="00135DBD">
        <w:rPr>
          <w:rFonts w:ascii="Monotype Corsiva" w:hAnsi="Monotype Corsiva"/>
        </w:rPr>
        <w:t xml:space="preserve">ТАСС </w:t>
      </w:r>
    </w:p>
    <w:p w:rsidR="00BB4D76" w:rsidRPr="00135DBD" w:rsidRDefault="00BB4D76" w:rsidP="00BB4D76">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sidR="00C73BF9">
        <w:rPr>
          <w:rFonts w:ascii="Times New Roman" w:hAnsi="Times New Roman" w:cs="Times New Roman"/>
        </w:rPr>
        <w:t>10</w:t>
      </w:r>
    </w:p>
    <w:p w:rsidR="00BB4D76" w:rsidRPr="00BB4D76" w:rsidRDefault="00BB4D76" w:rsidP="00BB4D76">
      <w:pPr>
        <w:spacing w:after="0"/>
      </w:pPr>
    </w:p>
    <w:p w:rsidR="00BB4D76" w:rsidRDefault="00BB4D76" w:rsidP="00BB4D76">
      <w:pPr>
        <w:spacing w:after="0"/>
      </w:pPr>
      <w:r w:rsidRPr="00BB4D76">
        <w:t>АКСЕНОВ ПОРУЧИЛ СОЗДАТЬ ЧЕРНЫЙ СПИСОК ПРЕДПРИЯТИЙ-СПЕКУЛЯНТОВ</w:t>
      </w:r>
    </w:p>
    <w:p w:rsidR="00BB4D76" w:rsidRPr="00135DBD" w:rsidRDefault="00BB4D76" w:rsidP="00BB4D76">
      <w:pPr>
        <w:spacing w:after="0" w:line="240" w:lineRule="auto"/>
        <w:rPr>
          <w:rFonts w:ascii="Monotype Corsiva" w:hAnsi="Monotype Corsiva"/>
        </w:rPr>
      </w:pPr>
      <w:r w:rsidRPr="00135DBD">
        <w:rPr>
          <w:rFonts w:ascii="Monotype Corsiva" w:hAnsi="Monotype Corsiva"/>
        </w:rPr>
        <w:t xml:space="preserve">ТАСС </w:t>
      </w:r>
    </w:p>
    <w:p w:rsidR="00BB4D76" w:rsidRPr="00135DBD" w:rsidRDefault="00BB4D76" w:rsidP="00BB4D76">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sidR="00C73BF9">
        <w:rPr>
          <w:rFonts w:ascii="Times New Roman" w:hAnsi="Times New Roman" w:cs="Times New Roman"/>
        </w:rPr>
        <w:t>10</w:t>
      </w:r>
    </w:p>
    <w:p w:rsidR="00BB4D76" w:rsidRPr="00BB4D76" w:rsidRDefault="00BB4D76" w:rsidP="00BB4D76">
      <w:pPr>
        <w:spacing w:after="0"/>
      </w:pPr>
    </w:p>
    <w:p w:rsidR="00BB4D76" w:rsidRDefault="00BB4D76" w:rsidP="00BB4D76">
      <w:pPr>
        <w:spacing w:after="0"/>
      </w:pPr>
      <w:r w:rsidRPr="00BB4D76">
        <w:t>В УРГЭУ ОТМЕТИЛИ ВСЕМИРНЫЙ ДЕНЬ КАЧЕСТВА</w:t>
      </w:r>
    </w:p>
    <w:p w:rsidR="00BB4D76" w:rsidRPr="00135DBD" w:rsidRDefault="00BB4D76" w:rsidP="00BB4D76">
      <w:pPr>
        <w:spacing w:after="0" w:line="240" w:lineRule="auto"/>
        <w:rPr>
          <w:rFonts w:ascii="Monotype Corsiva" w:hAnsi="Monotype Corsiva"/>
        </w:rPr>
      </w:pPr>
      <w:r w:rsidRPr="00135DBD">
        <w:rPr>
          <w:rFonts w:ascii="Monotype Corsiva" w:hAnsi="Monotype Corsiva"/>
        </w:rPr>
        <w:t xml:space="preserve">ТАСС </w:t>
      </w:r>
    </w:p>
    <w:p w:rsidR="00BB4D76" w:rsidRPr="00135DBD" w:rsidRDefault="00BB4D76" w:rsidP="00BB4D76">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sidR="00C73BF9">
        <w:rPr>
          <w:rFonts w:ascii="Times New Roman" w:hAnsi="Times New Roman" w:cs="Times New Roman"/>
        </w:rPr>
        <w:t>12</w:t>
      </w:r>
    </w:p>
    <w:p w:rsidR="00BB4D76" w:rsidRPr="00BB4D76" w:rsidRDefault="00BB4D76" w:rsidP="00BB4D76">
      <w:pPr>
        <w:spacing w:after="0"/>
      </w:pPr>
    </w:p>
    <w:p w:rsidR="00BB4D76" w:rsidRDefault="00BB4D76" w:rsidP="00BB4D76">
      <w:pPr>
        <w:spacing w:after="0"/>
      </w:pPr>
      <w:r w:rsidRPr="00BB4D76">
        <w:t>ЕЖЕГОДНАЯ ВЫРУЧКА НОВОГО ЖИВОТНОВОДЧЕСКОГО КОМПЛЕКСА ПОД УЛЬЯНОВСКОМ СОСТАВИТ 250 МЛН РУБ.</w:t>
      </w:r>
    </w:p>
    <w:p w:rsidR="00BB4D76" w:rsidRPr="00135DBD" w:rsidRDefault="00BB4D76" w:rsidP="00BB4D76">
      <w:pPr>
        <w:spacing w:after="0" w:line="240" w:lineRule="auto"/>
        <w:rPr>
          <w:rFonts w:ascii="Monotype Corsiva" w:hAnsi="Monotype Corsiva"/>
        </w:rPr>
      </w:pPr>
      <w:r w:rsidRPr="00135DBD">
        <w:rPr>
          <w:rFonts w:ascii="Monotype Corsiva" w:hAnsi="Monotype Corsiva"/>
        </w:rPr>
        <w:t xml:space="preserve">ТАСС </w:t>
      </w:r>
    </w:p>
    <w:p w:rsidR="00BB4D76" w:rsidRPr="00135DBD" w:rsidRDefault="00BB4D76" w:rsidP="00BB4D76">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sidR="00C73BF9">
        <w:rPr>
          <w:rFonts w:ascii="Times New Roman" w:hAnsi="Times New Roman" w:cs="Times New Roman"/>
        </w:rPr>
        <w:t>13</w:t>
      </w:r>
    </w:p>
    <w:p w:rsidR="00BB4D76" w:rsidRPr="00BB4D76" w:rsidRDefault="00BB4D76" w:rsidP="00BB4D76">
      <w:pPr>
        <w:spacing w:after="0"/>
      </w:pPr>
    </w:p>
    <w:p w:rsidR="00BB4D76" w:rsidRDefault="00BB4D76" w:rsidP="00BB4D76">
      <w:pPr>
        <w:spacing w:after="0"/>
      </w:pPr>
      <w:r w:rsidRPr="00BB4D76">
        <w:t>МИНСЕЛЬХОЗ РФ ВЫДЕЛИТ БУРЯТИИ, ПОСТРАДАВШЕЙ ОТ ЗАСУХИ, БОЛЕЕ 320 МЛН РУБЛЕЙ</w:t>
      </w:r>
    </w:p>
    <w:p w:rsidR="00BB4D76" w:rsidRPr="00135DBD" w:rsidRDefault="00BB4D76" w:rsidP="00BB4D76">
      <w:pPr>
        <w:spacing w:after="0" w:line="240" w:lineRule="auto"/>
        <w:rPr>
          <w:rFonts w:ascii="Monotype Corsiva" w:hAnsi="Monotype Corsiva"/>
        </w:rPr>
      </w:pPr>
      <w:r w:rsidRPr="00135DBD">
        <w:rPr>
          <w:rFonts w:ascii="Monotype Corsiva" w:hAnsi="Monotype Corsiva"/>
        </w:rPr>
        <w:t xml:space="preserve">ТАСС </w:t>
      </w:r>
    </w:p>
    <w:p w:rsidR="00BB4D76" w:rsidRPr="00135DBD" w:rsidRDefault="00BB4D76" w:rsidP="00BB4D76">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sidR="00C73BF9">
        <w:rPr>
          <w:rFonts w:ascii="Times New Roman" w:hAnsi="Times New Roman" w:cs="Times New Roman"/>
        </w:rPr>
        <w:t>13</w:t>
      </w:r>
    </w:p>
    <w:p w:rsidR="00BB4D76" w:rsidRDefault="00BB4D76" w:rsidP="00BB4D76">
      <w:pPr>
        <w:spacing w:after="0"/>
      </w:pPr>
      <w:r w:rsidRPr="00BB4D76">
        <w:br/>
        <w:t>РЕСПУБЛИКАНСКУЮ ГОСПРОГРАММУ РАЗВИТИЯ АПК АДЫГЕИ СКОРРЕКТИРУЮТ ПО ИТОГАМ ГОССОВЕТА</w:t>
      </w:r>
    </w:p>
    <w:p w:rsidR="00BB4D76" w:rsidRPr="00135DBD" w:rsidRDefault="00BB4D76" w:rsidP="00BB4D76">
      <w:pPr>
        <w:spacing w:after="0" w:line="240" w:lineRule="auto"/>
        <w:rPr>
          <w:rFonts w:ascii="Monotype Corsiva" w:hAnsi="Monotype Corsiva"/>
        </w:rPr>
      </w:pPr>
      <w:r w:rsidRPr="00135DBD">
        <w:rPr>
          <w:rFonts w:ascii="Monotype Corsiva" w:hAnsi="Monotype Corsiva"/>
        </w:rPr>
        <w:t xml:space="preserve">ТАСС </w:t>
      </w:r>
    </w:p>
    <w:p w:rsidR="00BB4D76" w:rsidRPr="00135DBD" w:rsidRDefault="00BB4D76" w:rsidP="00BB4D76">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sidR="00C73BF9">
        <w:rPr>
          <w:rFonts w:ascii="Times New Roman" w:hAnsi="Times New Roman" w:cs="Times New Roman"/>
        </w:rPr>
        <w:t>14</w:t>
      </w:r>
    </w:p>
    <w:p w:rsidR="00BB4D76" w:rsidRPr="00BB4D76" w:rsidRDefault="00BB4D76" w:rsidP="00BB4D76">
      <w:pPr>
        <w:spacing w:after="0"/>
      </w:pPr>
    </w:p>
    <w:p w:rsidR="00BB4D76" w:rsidRDefault="00BB4D76" w:rsidP="00BB4D76">
      <w:pPr>
        <w:spacing w:after="0"/>
      </w:pPr>
      <w:r w:rsidRPr="00BB4D76">
        <w:lastRenderedPageBreak/>
        <w:t>ИНВЕСТОР ИЗ САУДОВСКОЙ АРАВИИ МОЖЕТ БЫТЬ ЗАИНТЕРЕСОВАН В ПОКУПКЕ СЕЛЬХОЗАКТИВОВ "РАЗГУЛЯЯ"</w:t>
      </w:r>
    </w:p>
    <w:p w:rsidR="00BB4D76" w:rsidRPr="00135DBD" w:rsidRDefault="00BB4D76" w:rsidP="00BB4D76">
      <w:pPr>
        <w:spacing w:after="0" w:line="240" w:lineRule="auto"/>
        <w:rPr>
          <w:rFonts w:ascii="Monotype Corsiva" w:hAnsi="Monotype Corsiva"/>
        </w:rPr>
      </w:pPr>
      <w:r w:rsidRPr="00135DBD">
        <w:rPr>
          <w:rFonts w:ascii="Monotype Corsiva" w:hAnsi="Monotype Corsiva"/>
        </w:rPr>
        <w:t xml:space="preserve">ТАСС </w:t>
      </w:r>
    </w:p>
    <w:p w:rsidR="00BB4D76" w:rsidRPr="00135DBD" w:rsidRDefault="00BB4D76" w:rsidP="00BB4D76">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sidR="00C73BF9">
        <w:rPr>
          <w:rFonts w:ascii="Times New Roman" w:hAnsi="Times New Roman" w:cs="Times New Roman"/>
        </w:rPr>
        <w:t>14</w:t>
      </w:r>
    </w:p>
    <w:p w:rsidR="00BB4D76" w:rsidRPr="00BB4D76" w:rsidRDefault="00BB4D76" w:rsidP="00BB4D76">
      <w:pPr>
        <w:spacing w:after="0"/>
      </w:pPr>
    </w:p>
    <w:p w:rsidR="00BB4D76" w:rsidRDefault="00BB4D76" w:rsidP="00BB4D76">
      <w:pPr>
        <w:spacing w:after="0"/>
      </w:pPr>
      <w:r w:rsidRPr="00BB4D76">
        <w:t>НА ЮГО-ЗАПАДЕ ФРАНЦИИ ОБНАРУЖЕН ВИРУС ПТИЧЬЕГО ГРИППА H5N1</w:t>
      </w:r>
    </w:p>
    <w:p w:rsidR="00BB4D76" w:rsidRPr="00135DBD" w:rsidRDefault="00BB4D76" w:rsidP="00BB4D76">
      <w:pPr>
        <w:spacing w:after="0" w:line="240" w:lineRule="auto"/>
        <w:rPr>
          <w:rFonts w:ascii="Monotype Corsiva" w:hAnsi="Monotype Corsiva"/>
        </w:rPr>
      </w:pPr>
      <w:r w:rsidRPr="00135DBD">
        <w:rPr>
          <w:rFonts w:ascii="Monotype Corsiva" w:hAnsi="Monotype Corsiva"/>
        </w:rPr>
        <w:t xml:space="preserve">ТАСС </w:t>
      </w:r>
    </w:p>
    <w:p w:rsidR="00BB4D76" w:rsidRPr="00135DBD" w:rsidRDefault="00BB4D76" w:rsidP="00BB4D76">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sidR="00C73BF9">
        <w:rPr>
          <w:rFonts w:ascii="Times New Roman" w:hAnsi="Times New Roman" w:cs="Times New Roman"/>
        </w:rPr>
        <w:t>15</w:t>
      </w:r>
    </w:p>
    <w:p w:rsidR="00BB4D76" w:rsidRPr="00BB4D76" w:rsidRDefault="00BB4D76" w:rsidP="00BB4D76">
      <w:pPr>
        <w:spacing w:after="0"/>
      </w:pPr>
    </w:p>
    <w:p w:rsidR="00BB4D76" w:rsidRDefault="00BB4D76" w:rsidP="00BB4D76">
      <w:pPr>
        <w:spacing w:after="0"/>
      </w:pPr>
      <w:r w:rsidRPr="00BB4D76">
        <w:t>РФ НАЙДЕТ ЗАМЕНУ ОВОЩАМ И ФРУКТАМ ИЗ ТУРЦИИ В СЛУЧАЕ ЭМБАРГО</w:t>
      </w:r>
    </w:p>
    <w:p w:rsidR="00BB4D76" w:rsidRPr="00135DBD" w:rsidRDefault="00BB4D76" w:rsidP="00BB4D76">
      <w:pPr>
        <w:spacing w:after="0" w:line="240" w:lineRule="auto"/>
        <w:rPr>
          <w:rFonts w:ascii="Monotype Corsiva" w:hAnsi="Monotype Corsiva"/>
        </w:rPr>
      </w:pPr>
      <w:r w:rsidRPr="00135DBD">
        <w:rPr>
          <w:rFonts w:ascii="Monotype Corsiva" w:hAnsi="Monotype Corsiva"/>
        </w:rPr>
        <w:t xml:space="preserve">ТАСС </w:t>
      </w:r>
    </w:p>
    <w:p w:rsidR="00BB4D76" w:rsidRPr="00135DBD" w:rsidRDefault="00BB4D76" w:rsidP="00BB4D76">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sidR="00C73BF9">
        <w:rPr>
          <w:rFonts w:ascii="Times New Roman" w:hAnsi="Times New Roman" w:cs="Times New Roman"/>
        </w:rPr>
        <w:t>15</w:t>
      </w:r>
    </w:p>
    <w:p w:rsidR="00BB4D76" w:rsidRPr="00BB4D76" w:rsidRDefault="00BB4D76" w:rsidP="00BB4D76">
      <w:pPr>
        <w:spacing w:after="0"/>
      </w:pPr>
    </w:p>
    <w:p w:rsidR="00BB4D76" w:rsidRDefault="00BB4D76" w:rsidP="00BB4D76">
      <w:pPr>
        <w:spacing w:after="0"/>
      </w:pPr>
      <w:r w:rsidRPr="00BB4D76">
        <w:t>ТАМОЖНЯ НОВОРОССИЙСКА НАЧАЛА ПОЛНЫЙ ДОСМОТР ПРИБЫВАЮЩИХ ИЗ ТУРЦИИ ГРУЗОВ</w:t>
      </w:r>
    </w:p>
    <w:p w:rsidR="00BB4D76" w:rsidRPr="00135DBD" w:rsidRDefault="00BB4D76" w:rsidP="00BB4D76">
      <w:pPr>
        <w:spacing w:after="0" w:line="240" w:lineRule="auto"/>
        <w:rPr>
          <w:rFonts w:ascii="Monotype Corsiva" w:hAnsi="Monotype Corsiva"/>
        </w:rPr>
      </w:pPr>
      <w:r w:rsidRPr="00135DBD">
        <w:rPr>
          <w:rFonts w:ascii="Monotype Corsiva" w:hAnsi="Monotype Corsiva"/>
        </w:rPr>
        <w:t xml:space="preserve">ТАСС </w:t>
      </w:r>
    </w:p>
    <w:p w:rsidR="00BB4D76" w:rsidRPr="00135DBD" w:rsidRDefault="00BB4D76" w:rsidP="00BB4D76">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sidR="00C73BF9">
        <w:rPr>
          <w:rFonts w:ascii="Times New Roman" w:hAnsi="Times New Roman" w:cs="Times New Roman"/>
        </w:rPr>
        <w:t>15</w:t>
      </w:r>
    </w:p>
    <w:p w:rsidR="00BB4D76" w:rsidRPr="00BB4D76" w:rsidRDefault="00BB4D76" w:rsidP="00BB4D76">
      <w:pPr>
        <w:spacing w:after="0"/>
      </w:pPr>
    </w:p>
    <w:p w:rsidR="00BB4D76" w:rsidRDefault="00BB4D76" w:rsidP="00BB4D76">
      <w:pPr>
        <w:spacing w:after="0"/>
      </w:pPr>
      <w:r w:rsidRPr="00BB4D76">
        <w:t>РОССИЙСКАЯ ТАМОЖНЯ ВВЕЛА 100-ПРОЦЕНТНЫЙ КОНТРОЛЬ ГРУЗОВ ИЗ ТУРЦИИ</w:t>
      </w:r>
    </w:p>
    <w:p w:rsidR="00BB4D76" w:rsidRPr="00135DBD" w:rsidRDefault="00BB4D76" w:rsidP="00BB4D76">
      <w:pPr>
        <w:spacing w:after="0" w:line="240" w:lineRule="auto"/>
        <w:rPr>
          <w:rFonts w:ascii="Monotype Corsiva" w:hAnsi="Monotype Corsiva"/>
        </w:rPr>
      </w:pPr>
      <w:r w:rsidRPr="00135DBD">
        <w:rPr>
          <w:rFonts w:ascii="Monotype Corsiva" w:hAnsi="Monotype Corsiva"/>
        </w:rPr>
        <w:t xml:space="preserve">ТАСС </w:t>
      </w:r>
    </w:p>
    <w:p w:rsidR="00BB4D76" w:rsidRPr="00135DBD" w:rsidRDefault="00BB4D76" w:rsidP="00BB4D76">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sidR="00C73BF9">
        <w:rPr>
          <w:rFonts w:ascii="Times New Roman" w:hAnsi="Times New Roman" w:cs="Times New Roman"/>
        </w:rPr>
        <w:t>16</w:t>
      </w:r>
    </w:p>
    <w:p w:rsidR="00BB4D76" w:rsidRPr="00BB4D76" w:rsidRDefault="00BB4D76" w:rsidP="00BB4D76">
      <w:pPr>
        <w:spacing w:after="0"/>
      </w:pPr>
    </w:p>
    <w:p w:rsidR="00BB4D76" w:rsidRDefault="00BB4D76" w:rsidP="00BB4D76">
      <w:pPr>
        <w:spacing w:after="0"/>
      </w:pPr>
      <w:r w:rsidRPr="00BB4D76">
        <w:t>В ТАМБОВСКОЙ ОБЛАСТИ СТРОЯТ КРУПНЕЙШИЙ В ЕВРОПЕ МУКОМОЛЬНЫЙ КОМПЛЕКС</w:t>
      </w:r>
    </w:p>
    <w:p w:rsidR="00BB4D76" w:rsidRPr="00135DBD" w:rsidRDefault="00BB4D76" w:rsidP="00BB4D76">
      <w:pPr>
        <w:spacing w:after="0" w:line="240" w:lineRule="auto"/>
        <w:rPr>
          <w:rFonts w:ascii="Monotype Corsiva" w:hAnsi="Monotype Corsiva"/>
        </w:rPr>
      </w:pPr>
      <w:r w:rsidRPr="00135DBD">
        <w:rPr>
          <w:rFonts w:ascii="Monotype Corsiva" w:hAnsi="Monotype Corsiva"/>
        </w:rPr>
        <w:t xml:space="preserve">ТАСС </w:t>
      </w:r>
    </w:p>
    <w:p w:rsidR="00BB4D76" w:rsidRPr="00135DBD" w:rsidRDefault="00BB4D76" w:rsidP="00BB4D76">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sidR="00C73BF9">
        <w:rPr>
          <w:rFonts w:ascii="Times New Roman" w:hAnsi="Times New Roman" w:cs="Times New Roman"/>
        </w:rPr>
        <w:t>17</w:t>
      </w:r>
    </w:p>
    <w:p w:rsidR="00BB4D76" w:rsidRPr="00BB4D76" w:rsidRDefault="00BB4D76" w:rsidP="00BB4D76">
      <w:pPr>
        <w:spacing w:after="0"/>
      </w:pPr>
    </w:p>
    <w:p w:rsidR="00BB4D76" w:rsidRDefault="00BB4D76" w:rsidP="00BB4D76">
      <w:pPr>
        <w:spacing w:after="0"/>
      </w:pPr>
      <w:r w:rsidRPr="00BB4D76">
        <w:t>ТКАЧЕВ: РФ НЕ ОЩУТИТ ДЕФИЦИТА, ЕСЛИ ВВЕДЕТ ПРОДЭМБАРГО ПРОТИВ ТУРЦИИ</w:t>
      </w:r>
    </w:p>
    <w:p w:rsidR="00BB4D76" w:rsidRPr="00135DBD" w:rsidRDefault="00BB4D76" w:rsidP="00BB4D76">
      <w:pPr>
        <w:spacing w:after="0" w:line="240" w:lineRule="auto"/>
        <w:rPr>
          <w:rFonts w:ascii="Monotype Corsiva" w:hAnsi="Monotype Corsiva"/>
        </w:rPr>
      </w:pPr>
      <w:r w:rsidRPr="00135DBD">
        <w:rPr>
          <w:rFonts w:ascii="Monotype Corsiva" w:hAnsi="Monotype Corsiva"/>
        </w:rPr>
        <w:t xml:space="preserve">ТАСС </w:t>
      </w:r>
    </w:p>
    <w:p w:rsidR="00BB4D76" w:rsidRPr="00135DBD" w:rsidRDefault="00BB4D76" w:rsidP="00BB4D76">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sidR="00C73BF9">
        <w:rPr>
          <w:rFonts w:ascii="Times New Roman" w:hAnsi="Times New Roman" w:cs="Times New Roman"/>
        </w:rPr>
        <w:t>17</w:t>
      </w:r>
    </w:p>
    <w:p w:rsidR="00BB4D76" w:rsidRPr="00BB4D76" w:rsidRDefault="00BB4D76" w:rsidP="00BB4D76">
      <w:pPr>
        <w:spacing w:after="0"/>
      </w:pPr>
    </w:p>
    <w:p w:rsidR="00BB4D76" w:rsidRDefault="00BB4D76" w:rsidP="00BB4D76">
      <w:pPr>
        <w:spacing w:after="0"/>
      </w:pPr>
      <w:r w:rsidRPr="00BB4D76">
        <w:t>ТУРЕЦКИЕ АГРАРИИ БОЯТСЯ ДУМАТЬ О "МРАЧНОМ СЦЕНАРИИ" В ОТНОШЕНИЯХ С РФ</w:t>
      </w:r>
    </w:p>
    <w:p w:rsidR="00BB4D76" w:rsidRPr="00135DBD" w:rsidRDefault="00BB4D76" w:rsidP="00BB4D76">
      <w:pPr>
        <w:spacing w:after="0" w:line="240" w:lineRule="auto"/>
        <w:rPr>
          <w:rFonts w:ascii="Monotype Corsiva" w:hAnsi="Monotype Corsiva"/>
        </w:rPr>
      </w:pPr>
      <w:r w:rsidRPr="00135DBD">
        <w:rPr>
          <w:rFonts w:ascii="Monotype Corsiva" w:hAnsi="Monotype Corsiva"/>
        </w:rPr>
        <w:t xml:space="preserve">ТАСС </w:t>
      </w:r>
    </w:p>
    <w:p w:rsidR="00BB4D76" w:rsidRPr="00135DBD" w:rsidRDefault="00BB4D76" w:rsidP="00BB4D76">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sidR="00C73BF9">
        <w:rPr>
          <w:rFonts w:ascii="Times New Roman" w:hAnsi="Times New Roman" w:cs="Times New Roman"/>
        </w:rPr>
        <w:t>18</w:t>
      </w:r>
    </w:p>
    <w:p w:rsidR="00BB4D76" w:rsidRPr="00BB4D76" w:rsidRDefault="00BB4D76" w:rsidP="00BB4D76">
      <w:pPr>
        <w:spacing w:after="0"/>
      </w:pPr>
    </w:p>
    <w:p w:rsidR="00BB4D76" w:rsidRDefault="00BB4D76" w:rsidP="00BB4D76">
      <w:pPr>
        <w:spacing w:after="0"/>
      </w:pPr>
      <w:r w:rsidRPr="00BB4D76">
        <w:t>ЛИПЕЦКИЕ АГРАРИИ ПОЛУЧИЛИ НАГРАДЫ НА ПРАЗДНИКЕ РАБОТНИКОВ АПК</w:t>
      </w:r>
    </w:p>
    <w:p w:rsidR="00BB4D76" w:rsidRPr="00135DBD" w:rsidRDefault="00BB4D76" w:rsidP="00BB4D76">
      <w:pPr>
        <w:spacing w:after="0" w:line="240" w:lineRule="auto"/>
        <w:rPr>
          <w:rFonts w:ascii="Monotype Corsiva" w:hAnsi="Monotype Corsiva"/>
        </w:rPr>
      </w:pPr>
      <w:r w:rsidRPr="00135DBD">
        <w:rPr>
          <w:rFonts w:ascii="Monotype Corsiva" w:hAnsi="Monotype Corsiva"/>
        </w:rPr>
        <w:t xml:space="preserve">ТАСС </w:t>
      </w:r>
    </w:p>
    <w:p w:rsidR="00BB4D76" w:rsidRPr="00135DBD" w:rsidRDefault="00BB4D76" w:rsidP="00BB4D76">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sidR="00C73BF9">
        <w:rPr>
          <w:rFonts w:ascii="Times New Roman" w:hAnsi="Times New Roman" w:cs="Times New Roman"/>
        </w:rPr>
        <w:t>19</w:t>
      </w:r>
    </w:p>
    <w:p w:rsidR="00BB4D76" w:rsidRPr="00BB4D76" w:rsidRDefault="00BB4D76" w:rsidP="00BB4D76">
      <w:pPr>
        <w:spacing w:after="0"/>
      </w:pPr>
    </w:p>
    <w:p w:rsidR="00BB4D76" w:rsidRDefault="00BB4D76" w:rsidP="00BB4D76">
      <w:pPr>
        <w:spacing w:after="0"/>
      </w:pPr>
      <w:r w:rsidRPr="00BB4D76">
        <w:t>ГЛАВА ВЫШЕЛ НА РЫНОК. ОЛЕГ ГРИЩЕНКО НЕДОВОЛЕН ОРГАНИЗАЦИЕЙ СЕЛЬХОЗЯРМАРОК В ЦЕНТРЕ САРАТОВА</w:t>
      </w:r>
    </w:p>
    <w:p w:rsidR="00BB4D76" w:rsidRPr="00135DBD" w:rsidRDefault="00BB4D76" w:rsidP="00BB4D76">
      <w:pPr>
        <w:spacing w:after="0" w:line="240" w:lineRule="auto"/>
        <w:rPr>
          <w:rFonts w:ascii="Monotype Corsiva" w:hAnsi="Monotype Corsiva"/>
        </w:rPr>
      </w:pPr>
      <w:r w:rsidRPr="00135DBD">
        <w:rPr>
          <w:rFonts w:ascii="Monotype Corsiva" w:hAnsi="Monotype Corsiva"/>
        </w:rPr>
        <w:t xml:space="preserve">ТАСС </w:t>
      </w:r>
    </w:p>
    <w:p w:rsidR="00BB4D76" w:rsidRPr="00135DBD" w:rsidRDefault="00BB4D76" w:rsidP="00BB4D76">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sidR="00C73BF9">
        <w:rPr>
          <w:rFonts w:ascii="Times New Roman" w:hAnsi="Times New Roman" w:cs="Times New Roman"/>
        </w:rPr>
        <w:t>19</w:t>
      </w:r>
    </w:p>
    <w:p w:rsidR="00BB4D76" w:rsidRPr="00BB4D76" w:rsidRDefault="00BB4D76" w:rsidP="00BB4D76">
      <w:pPr>
        <w:spacing w:after="0"/>
      </w:pPr>
    </w:p>
    <w:p w:rsidR="00BB4D76" w:rsidRDefault="00BB4D76" w:rsidP="00BB4D76">
      <w:pPr>
        <w:spacing w:after="0"/>
      </w:pPr>
      <w:r w:rsidRPr="00BB4D76">
        <w:t>СБИТОЕ IPO. ОБОСТРЕНИЕ ОТНОШЕНИЙ С ТУРЦИЕЙ ПОВЛИЯЛО НА СРОКИ РАЗМЕЩЕНИЯ НКХП НА БИРЖЕ</w:t>
      </w:r>
    </w:p>
    <w:p w:rsidR="00BB4D76" w:rsidRPr="00135DBD" w:rsidRDefault="00BB4D76" w:rsidP="00BB4D76">
      <w:pPr>
        <w:spacing w:after="0" w:line="240" w:lineRule="auto"/>
        <w:rPr>
          <w:rFonts w:ascii="Monotype Corsiva" w:hAnsi="Monotype Corsiva"/>
        </w:rPr>
      </w:pPr>
      <w:r w:rsidRPr="00135DBD">
        <w:rPr>
          <w:rFonts w:ascii="Monotype Corsiva" w:hAnsi="Monotype Corsiva"/>
        </w:rPr>
        <w:t xml:space="preserve">ТАСС </w:t>
      </w:r>
    </w:p>
    <w:p w:rsidR="00BB4D76" w:rsidRPr="00135DBD" w:rsidRDefault="00BB4D76" w:rsidP="00BB4D76">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sidR="00C73BF9">
        <w:rPr>
          <w:rFonts w:ascii="Times New Roman" w:hAnsi="Times New Roman" w:cs="Times New Roman"/>
        </w:rPr>
        <w:t>21</w:t>
      </w:r>
    </w:p>
    <w:p w:rsidR="00BB4D76" w:rsidRPr="00BB4D76" w:rsidRDefault="00BB4D76" w:rsidP="00BB4D76">
      <w:pPr>
        <w:spacing w:after="0"/>
      </w:pPr>
    </w:p>
    <w:p w:rsidR="00BB4D76" w:rsidRDefault="00BB4D76" w:rsidP="00BB4D76">
      <w:pPr>
        <w:spacing w:after="0"/>
      </w:pPr>
      <w:r w:rsidRPr="00BB4D76">
        <w:t>ВЫВОД С ПОЛЯ</w:t>
      </w:r>
    </w:p>
    <w:p w:rsidR="00BB4D76" w:rsidRPr="00135DBD" w:rsidRDefault="00BB4D76" w:rsidP="00BB4D76">
      <w:pPr>
        <w:spacing w:after="0" w:line="240" w:lineRule="auto"/>
        <w:rPr>
          <w:rFonts w:ascii="Monotype Corsiva" w:hAnsi="Monotype Corsiva"/>
        </w:rPr>
      </w:pPr>
      <w:r w:rsidRPr="00135DBD">
        <w:rPr>
          <w:rFonts w:ascii="Monotype Corsiva" w:hAnsi="Monotype Corsiva"/>
        </w:rPr>
        <w:t xml:space="preserve">ТАСС </w:t>
      </w:r>
    </w:p>
    <w:p w:rsidR="00BB4D76" w:rsidRPr="00135DBD" w:rsidRDefault="00BB4D76" w:rsidP="00BB4D76">
      <w:pPr>
        <w:spacing w:after="0"/>
        <w:rPr>
          <w:rFonts w:ascii="Times New Roman" w:hAnsi="Times New Roman" w:cs="Times New Roman"/>
        </w:rPr>
      </w:pPr>
      <w:r w:rsidRPr="00135DBD">
        <w:rPr>
          <w:rFonts w:ascii="Monotype Corsiva" w:hAnsi="Monotype Corsiva"/>
        </w:rPr>
        <w:lastRenderedPageBreak/>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sidR="00C73BF9">
        <w:rPr>
          <w:rFonts w:ascii="Times New Roman" w:hAnsi="Times New Roman" w:cs="Times New Roman"/>
        </w:rPr>
        <w:t>22</w:t>
      </w:r>
    </w:p>
    <w:p w:rsidR="00BB4D76" w:rsidRPr="00BB4D76" w:rsidRDefault="00BB4D76" w:rsidP="00BB4D76">
      <w:pPr>
        <w:spacing w:after="0"/>
      </w:pPr>
    </w:p>
    <w:p w:rsidR="00BB4D76" w:rsidRDefault="00BB4D76" w:rsidP="00BB4D76">
      <w:pPr>
        <w:spacing w:after="0"/>
      </w:pPr>
      <w:r w:rsidRPr="00BB4D76">
        <w:t>"ЯРОВЫЕ В ЭТОМ ГОДУ ОБОШЛИСЬ БЕЗ СТРАХОВАНИЯ"</w:t>
      </w:r>
    </w:p>
    <w:p w:rsidR="00C73BF9" w:rsidRPr="00135DBD" w:rsidRDefault="00C73BF9" w:rsidP="00C73BF9">
      <w:pPr>
        <w:spacing w:after="0" w:line="240" w:lineRule="auto"/>
        <w:rPr>
          <w:rFonts w:ascii="Monotype Corsiva" w:hAnsi="Monotype Corsiva"/>
        </w:rPr>
      </w:pPr>
      <w:r w:rsidRPr="00135DBD">
        <w:rPr>
          <w:rFonts w:ascii="Monotype Corsiva" w:hAnsi="Monotype Corsiva"/>
        </w:rPr>
        <w:t xml:space="preserve">ТАСС </w:t>
      </w:r>
    </w:p>
    <w:p w:rsidR="00C73BF9" w:rsidRPr="00135DBD" w:rsidRDefault="00C73BF9" w:rsidP="00C73BF9">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Pr>
          <w:rFonts w:ascii="Times New Roman" w:hAnsi="Times New Roman" w:cs="Times New Roman"/>
        </w:rPr>
        <w:t>25</w:t>
      </w:r>
    </w:p>
    <w:p w:rsidR="00C73BF9" w:rsidRPr="00BB4D76" w:rsidRDefault="00C73BF9" w:rsidP="00BB4D76">
      <w:pPr>
        <w:spacing w:after="0"/>
      </w:pPr>
    </w:p>
    <w:p w:rsidR="00BB4D76" w:rsidRDefault="00BB4D76" w:rsidP="00BB4D76">
      <w:pPr>
        <w:spacing w:after="0"/>
      </w:pPr>
      <w:r w:rsidRPr="00BB4D76">
        <w:t>ЯМАЛ В ДВА РАЗА ПОВЫШАЕТ ЭКСПОРТ ОЛЕНИНЫ В ФИНЛЯНДИЮ</w:t>
      </w:r>
    </w:p>
    <w:p w:rsidR="00C73BF9" w:rsidRPr="00135DBD" w:rsidRDefault="00C73BF9" w:rsidP="00C73BF9">
      <w:pPr>
        <w:spacing w:after="0" w:line="240" w:lineRule="auto"/>
        <w:rPr>
          <w:rFonts w:ascii="Monotype Corsiva" w:hAnsi="Monotype Corsiva"/>
        </w:rPr>
      </w:pPr>
      <w:r w:rsidRPr="00135DBD">
        <w:rPr>
          <w:rFonts w:ascii="Monotype Corsiva" w:hAnsi="Monotype Corsiva"/>
        </w:rPr>
        <w:t xml:space="preserve">ТАСС </w:t>
      </w:r>
    </w:p>
    <w:p w:rsidR="00C73BF9" w:rsidRPr="00135DBD" w:rsidRDefault="00C73BF9" w:rsidP="00C73BF9">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sidR="00DB2338">
        <w:rPr>
          <w:rFonts w:ascii="Times New Roman" w:hAnsi="Times New Roman" w:cs="Times New Roman"/>
        </w:rPr>
        <w:t>28</w:t>
      </w:r>
    </w:p>
    <w:p w:rsidR="00C73BF9" w:rsidRPr="00BB4D76" w:rsidRDefault="00C73BF9" w:rsidP="00BB4D76">
      <w:pPr>
        <w:spacing w:after="0"/>
      </w:pPr>
    </w:p>
    <w:p w:rsidR="00BB4D76" w:rsidRDefault="00BB4D76" w:rsidP="00BB4D76">
      <w:pPr>
        <w:spacing w:after="0"/>
      </w:pPr>
      <w:r w:rsidRPr="00BB4D76">
        <w:t>ВЛАСТИ ДОНА ПООБЕЩАЛИ СОХРАНИТЬ ГОСПОДДЕРЖКУ АПК В 2016 ГОДУ</w:t>
      </w:r>
    </w:p>
    <w:p w:rsidR="00C73BF9" w:rsidRPr="00135DBD" w:rsidRDefault="00C73BF9" w:rsidP="00C73BF9">
      <w:pPr>
        <w:spacing w:after="0" w:line="240" w:lineRule="auto"/>
        <w:rPr>
          <w:rFonts w:ascii="Monotype Corsiva" w:hAnsi="Monotype Corsiva"/>
        </w:rPr>
      </w:pPr>
      <w:r w:rsidRPr="00135DBD">
        <w:rPr>
          <w:rFonts w:ascii="Monotype Corsiva" w:hAnsi="Monotype Corsiva"/>
        </w:rPr>
        <w:t xml:space="preserve">ТАСС </w:t>
      </w:r>
    </w:p>
    <w:p w:rsidR="00C73BF9" w:rsidRPr="00135DBD" w:rsidRDefault="00C73BF9" w:rsidP="00C73BF9">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sidR="00DB2338">
        <w:rPr>
          <w:rFonts w:ascii="Times New Roman" w:hAnsi="Times New Roman" w:cs="Times New Roman"/>
        </w:rPr>
        <w:t>28</w:t>
      </w:r>
    </w:p>
    <w:p w:rsidR="00C73BF9" w:rsidRPr="00BB4D76" w:rsidRDefault="00C73BF9" w:rsidP="00BB4D76">
      <w:pPr>
        <w:spacing w:after="0"/>
      </w:pPr>
    </w:p>
    <w:p w:rsidR="00BB4D76" w:rsidRDefault="00BB4D76" w:rsidP="00BB4D76">
      <w:pPr>
        <w:spacing w:after="0"/>
      </w:pPr>
      <w:r w:rsidRPr="00BB4D76">
        <w:t>САМЫЕ СЛОЖНЫЕ ПРОЕКТЫ ПО ИМПОРТОЗАМЕЩЕНИЮ ДОЛЖНЫ БЫТЬ ЗАВЕРШЕНЫ К 2018 ГОДУ</w:t>
      </w:r>
    </w:p>
    <w:p w:rsidR="00C73BF9" w:rsidRPr="00135DBD" w:rsidRDefault="00C73BF9" w:rsidP="00C73BF9">
      <w:pPr>
        <w:spacing w:after="0" w:line="240" w:lineRule="auto"/>
        <w:rPr>
          <w:rFonts w:ascii="Monotype Corsiva" w:hAnsi="Monotype Corsiva"/>
        </w:rPr>
      </w:pPr>
      <w:r w:rsidRPr="00135DBD">
        <w:rPr>
          <w:rFonts w:ascii="Monotype Corsiva" w:hAnsi="Monotype Corsiva"/>
        </w:rPr>
        <w:t xml:space="preserve">ТАСС </w:t>
      </w:r>
    </w:p>
    <w:p w:rsidR="00C73BF9" w:rsidRPr="00135DBD" w:rsidRDefault="00C73BF9" w:rsidP="00C73BF9">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sidR="00DB2338">
        <w:rPr>
          <w:rFonts w:ascii="Times New Roman" w:hAnsi="Times New Roman" w:cs="Times New Roman"/>
        </w:rPr>
        <w:t>29</w:t>
      </w:r>
    </w:p>
    <w:p w:rsidR="00C73BF9" w:rsidRPr="00BB4D76" w:rsidRDefault="00C73BF9" w:rsidP="00BB4D76">
      <w:pPr>
        <w:spacing w:after="0"/>
      </w:pPr>
    </w:p>
    <w:p w:rsidR="00BB4D76" w:rsidRDefault="00BB4D76" w:rsidP="00BB4D76">
      <w:pPr>
        <w:spacing w:after="0"/>
      </w:pPr>
      <w:r w:rsidRPr="00BB4D76">
        <w:t>В РФ ЗАПРЕТЯТ ПОСТАВКИ МЯСА ПТИЦЫ С ОДНОГО ИЗ ПРЕДПРИЯТИЙ ТУРЦИИ</w:t>
      </w:r>
    </w:p>
    <w:p w:rsidR="00C73BF9" w:rsidRPr="00135DBD" w:rsidRDefault="00C73BF9" w:rsidP="00C73BF9">
      <w:pPr>
        <w:spacing w:after="0" w:line="240" w:lineRule="auto"/>
        <w:rPr>
          <w:rFonts w:ascii="Monotype Corsiva" w:hAnsi="Monotype Corsiva"/>
        </w:rPr>
      </w:pPr>
      <w:r w:rsidRPr="00135DBD">
        <w:rPr>
          <w:rFonts w:ascii="Monotype Corsiva" w:hAnsi="Monotype Corsiva"/>
        </w:rPr>
        <w:t xml:space="preserve">ТАСС </w:t>
      </w:r>
    </w:p>
    <w:p w:rsidR="00C73BF9" w:rsidRPr="00135DBD" w:rsidRDefault="00C73BF9" w:rsidP="00C73BF9">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sidR="00DB2338">
        <w:rPr>
          <w:rFonts w:ascii="Times New Roman" w:hAnsi="Times New Roman" w:cs="Times New Roman"/>
        </w:rPr>
        <w:t>29</w:t>
      </w:r>
    </w:p>
    <w:p w:rsidR="00C73BF9" w:rsidRPr="00BB4D76" w:rsidRDefault="00C73BF9" w:rsidP="00BB4D76">
      <w:pPr>
        <w:spacing w:after="0"/>
      </w:pPr>
    </w:p>
    <w:p w:rsidR="00BB4D76" w:rsidRDefault="00BB4D76" w:rsidP="00BB4D76">
      <w:pPr>
        <w:spacing w:after="0"/>
      </w:pPr>
      <w:r w:rsidRPr="00BB4D76">
        <w:t>ОВОЩИ ИЗ ЯПОНСКИХ ТЕПЛИЦ ПОД ХАБАРОВСКОМ ПОСТУПЯТ В МАГАЗИНЫ В ФЕВРАЛЕ</w:t>
      </w:r>
    </w:p>
    <w:p w:rsidR="00C73BF9" w:rsidRPr="00135DBD" w:rsidRDefault="00C73BF9" w:rsidP="00C73BF9">
      <w:pPr>
        <w:spacing w:after="0" w:line="240" w:lineRule="auto"/>
        <w:rPr>
          <w:rFonts w:ascii="Monotype Corsiva" w:hAnsi="Monotype Corsiva"/>
        </w:rPr>
      </w:pPr>
      <w:r w:rsidRPr="00135DBD">
        <w:rPr>
          <w:rFonts w:ascii="Monotype Corsiva" w:hAnsi="Monotype Corsiva"/>
        </w:rPr>
        <w:t xml:space="preserve">ТАСС </w:t>
      </w:r>
    </w:p>
    <w:p w:rsidR="00C73BF9" w:rsidRPr="00135DBD" w:rsidRDefault="00C73BF9" w:rsidP="00C73BF9">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sidR="00DB2338">
        <w:rPr>
          <w:rFonts w:ascii="Times New Roman" w:hAnsi="Times New Roman" w:cs="Times New Roman"/>
        </w:rPr>
        <w:t>29</w:t>
      </w:r>
    </w:p>
    <w:p w:rsidR="00C73BF9" w:rsidRPr="00BB4D76" w:rsidRDefault="00C73BF9" w:rsidP="00BB4D76">
      <w:pPr>
        <w:spacing w:after="0"/>
      </w:pPr>
    </w:p>
    <w:p w:rsidR="00BB4D76" w:rsidRDefault="00BB4D76" w:rsidP="00BB4D76">
      <w:pPr>
        <w:spacing w:after="0"/>
      </w:pPr>
      <w:r w:rsidRPr="00BB4D76">
        <w:t>ПРЕДСТАВИТЕЛИ САХАЛИНА ОБСУДЯТ В ЯПОНИИ РАЗВИТИЕ РЫБНОЙ БИРЖИ И ТУРИЗМ</w:t>
      </w:r>
    </w:p>
    <w:p w:rsidR="00C73BF9" w:rsidRPr="00135DBD" w:rsidRDefault="00C73BF9" w:rsidP="00C73BF9">
      <w:pPr>
        <w:spacing w:after="0" w:line="240" w:lineRule="auto"/>
        <w:rPr>
          <w:rFonts w:ascii="Monotype Corsiva" w:hAnsi="Monotype Corsiva"/>
        </w:rPr>
      </w:pPr>
      <w:r w:rsidRPr="00135DBD">
        <w:rPr>
          <w:rFonts w:ascii="Monotype Corsiva" w:hAnsi="Monotype Corsiva"/>
        </w:rPr>
        <w:t xml:space="preserve">ТАСС </w:t>
      </w:r>
    </w:p>
    <w:p w:rsidR="00C73BF9" w:rsidRPr="00135DBD" w:rsidRDefault="00C73BF9" w:rsidP="00C73BF9">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sidR="00DB2338">
        <w:rPr>
          <w:rFonts w:ascii="Times New Roman" w:hAnsi="Times New Roman" w:cs="Times New Roman"/>
        </w:rPr>
        <w:t>30</w:t>
      </w:r>
    </w:p>
    <w:p w:rsidR="00BB4D76" w:rsidRDefault="00BB4D76" w:rsidP="00BB4D76">
      <w:pPr>
        <w:spacing w:after="0"/>
      </w:pPr>
    </w:p>
    <w:p w:rsidR="00BB4D76" w:rsidRDefault="00BB4D76" w:rsidP="00BB4D76">
      <w:pPr>
        <w:spacing w:after="0"/>
      </w:pPr>
      <w:r w:rsidRPr="00BB4D76">
        <w:t>ЛИДЕР КНДР ИНСПЕКТИРУЕТ АРМЕЙСКИЕ РЫБОЛОВНЫЕ БАЗЫ НА ВОСТОЧНОМ ПОБЕРЕЖЬЕ СТРАНЫ</w:t>
      </w:r>
    </w:p>
    <w:p w:rsidR="00C73BF9" w:rsidRPr="00135DBD" w:rsidRDefault="00C73BF9" w:rsidP="00C73BF9">
      <w:pPr>
        <w:spacing w:after="0" w:line="240" w:lineRule="auto"/>
        <w:rPr>
          <w:rFonts w:ascii="Monotype Corsiva" w:hAnsi="Monotype Corsiva"/>
        </w:rPr>
      </w:pPr>
      <w:r w:rsidRPr="00135DBD">
        <w:rPr>
          <w:rFonts w:ascii="Monotype Corsiva" w:hAnsi="Monotype Corsiva"/>
        </w:rPr>
        <w:t xml:space="preserve">ТАСС </w:t>
      </w:r>
    </w:p>
    <w:p w:rsidR="00C73BF9" w:rsidRPr="00135DBD" w:rsidRDefault="00C73BF9" w:rsidP="00C73BF9">
      <w:pPr>
        <w:spacing w:after="0"/>
        <w:rPr>
          <w:rFonts w:ascii="Times New Roman" w:hAnsi="Times New Roman" w:cs="Times New Roman"/>
        </w:rPr>
      </w:pPr>
      <w:r w:rsidRPr="00135DBD">
        <w:rPr>
          <w:rFonts w:ascii="Monotype Corsiva" w:hAnsi="Monotype Corsiva"/>
        </w:rPr>
        <w:t>20.11.2015</w:t>
      </w:r>
      <w:r w:rsidRPr="00135DBD">
        <w:rPr>
          <w:rFonts w:ascii="Monotype Corsiva" w:hAnsi="Monotype Corsiva"/>
          <w:i/>
        </w:rPr>
        <w:t>………</w:t>
      </w:r>
      <w:r w:rsidRPr="00135DBD">
        <w:rPr>
          <w:rFonts w:ascii="Monotype Corsiva" w:hAnsi="Monotype Corsiva"/>
        </w:rPr>
        <w:t>………………………………………………………………….……………</w:t>
      </w:r>
      <w:r w:rsidRPr="00135DBD">
        <w:rPr>
          <w:rFonts w:ascii="Monotype Corsiva" w:hAnsi="Monotype Corsiva"/>
          <w:i/>
        </w:rPr>
        <w:t>………</w:t>
      </w:r>
      <w:r w:rsidR="00DB2338">
        <w:rPr>
          <w:rFonts w:ascii="Times New Roman" w:hAnsi="Times New Roman" w:cs="Times New Roman"/>
        </w:rPr>
        <w:t>30</w:t>
      </w:r>
    </w:p>
    <w:p w:rsidR="00C73BF9" w:rsidRPr="00BB4D76" w:rsidRDefault="00C73BF9" w:rsidP="00BB4D76">
      <w:pPr>
        <w:spacing w:after="0"/>
      </w:pPr>
    </w:p>
    <w:p w:rsidR="00D20F7B" w:rsidRPr="00BB4D76" w:rsidRDefault="00D20F7B" w:rsidP="00BB4D76">
      <w:pPr>
        <w:spacing w:after="0"/>
        <w:ind w:firstLine="708"/>
      </w:pPr>
    </w:p>
    <w:p w:rsidR="00D20F7B" w:rsidRDefault="00D20F7B" w:rsidP="00D20F7B">
      <w:pPr>
        <w:spacing w:after="0"/>
      </w:pPr>
    </w:p>
    <w:p w:rsidR="00C73BF9" w:rsidRDefault="00C73BF9" w:rsidP="00D20F7B">
      <w:pPr>
        <w:spacing w:after="0"/>
      </w:pPr>
    </w:p>
    <w:p w:rsidR="00C73BF9" w:rsidRDefault="00C73BF9" w:rsidP="00D20F7B">
      <w:pPr>
        <w:spacing w:after="0"/>
      </w:pPr>
    </w:p>
    <w:p w:rsidR="00C73BF9" w:rsidRDefault="00C73BF9" w:rsidP="00D20F7B">
      <w:pPr>
        <w:spacing w:after="0"/>
      </w:pPr>
    </w:p>
    <w:p w:rsidR="00C73BF9" w:rsidRDefault="00C73BF9" w:rsidP="00D20F7B">
      <w:pPr>
        <w:spacing w:after="0"/>
      </w:pPr>
    </w:p>
    <w:p w:rsidR="00C73BF9" w:rsidRDefault="00C73BF9" w:rsidP="00D20F7B">
      <w:pPr>
        <w:spacing w:after="0"/>
      </w:pPr>
    </w:p>
    <w:p w:rsidR="00C73BF9" w:rsidRDefault="00C73BF9" w:rsidP="00D20F7B">
      <w:pPr>
        <w:spacing w:after="0"/>
      </w:pPr>
    </w:p>
    <w:p w:rsidR="00C73BF9" w:rsidRDefault="00C73BF9" w:rsidP="00D20F7B">
      <w:pPr>
        <w:spacing w:after="0"/>
      </w:pPr>
    </w:p>
    <w:p w:rsidR="00C73BF9" w:rsidRDefault="00C73BF9" w:rsidP="00D20F7B">
      <w:pPr>
        <w:spacing w:after="0"/>
      </w:pPr>
    </w:p>
    <w:p w:rsidR="00C73BF9" w:rsidRDefault="00C73BF9" w:rsidP="00D20F7B">
      <w:pPr>
        <w:spacing w:after="0"/>
      </w:pPr>
    </w:p>
    <w:p w:rsidR="00C73BF9" w:rsidRDefault="00C73BF9" w:rsidP="00D20F7B">
      <w:pPr>
        <w:spacing w:after="0"/>
      </w:pPr>
    </w:p>
    <w:p w:rsidR="00C73BF9" w:rsidRPr="00BB4D76" w:rsidRDefault="00C73BF9" w:rsidP="00D20F7B">
      <w:pPr>
        <w:spacing w:after="0"/>
      </w:pPr>
    </w:p>
    <w:p w:rsidR="00D20F7B" w:rsidRPr="00BB4D76" w:rsidRDefault="00BB4D76" w:rsidP="00D20F7B">
      <w:pPr>
        <w:spacing w:after="0"/>
        <w:rPr>
          <w:b/>
        </w:rPr>
      </w:pPr>
      <w:r w:rsidRPr="00BB4D76">
        <w:rPr>
          <w:b/>
        </w:rPr>
        <w:lastRenderedPageBreak/>
        <w:t>ВЕТЕРИНАРНЫЕ ВРАЧИ РОСТОВСКОЙ ОБЛАСТИ ПРОСЯТ ВЫДАТЬ ФЕДЕРАЛЬНУЮ ВАКЦИНУ ПРОТИВ ОСПЫ ОВЕЦ</w:t>
      </w:r>
    </w:p>
    <w:p w:rsidR="003620C0" w:rsidRPr="00BB4D76" w:rsidRDefault="00BB4D76" w:rsidP="003620C0">
      <w:pPr>
        <w:spacing w:after="0" w:line="240" w:lineRule="auto"/>
        <w:rPr>
          <w:rFonts w:ascii="Monotype Corsiva" w:hAnsi="Monotype Corsiva"/>
        </w:rPr>
      </w:pPr>
      <w:r w:rsidRPr="00BB4D76">
        <w:rPr>
          <w:rFonts w:ascii="Monotype Corsiva" w:hAnsi="Monotype Corsiva"/>
        </w:rPr>
        <w:t xml:space="preserve"> Коммерсантъъ</w:t>
      </w:r>
    </w:p>
    <w:p w:rsidR="003620C0" w:rsidRPr="00BB4D76" w:rsidRDefault="003620C0" w:rsidP="003620C0">
      <w:pPr>
        <w:spacing w:after="0"/>
      </w:pPr>
      <w:r w:rsidRPr="00BB4D76">
        <w:rPr>
          <w:rFonts w:ascii="Monotype Corsiva" w:hAnsi="Monotype Corsiva"/>
        </w:rPr>
        <w:t>25.11.2015</w:t>
      </w:r>
    </w:p>
    <w:p w:rsidR="00D20F7B" w:rsidRPr="00BB4D76" w:rsidRDefault="00D20F7B" w:rsidP="00D20F7B">
      <w:pPr>
        <w:spacing w:after="0"/>
      </w:pPr>
      <w:r w:rsidRPr="00BB4D76">
        <w:t>Вирусы оспы овец и нодулярного дерматита КРС стремительно распространяются по территориям республик Дагестана, Калмыкии и Чечни, сообщил  пресс-центр Ростовской областной станции по борьбе с болезнями животных. Причины резкого роста очагов данных заболеваний и превентивные меры по недопущению их заноса в Ростовскую область обсудили на заседании специальной комиссии по предупреждению возникновения и ликвидации особо опасных заболеваний, состоявшемся в правительстве Ростовской области под председательством заместителя губернатора Вячеслава Василенко. «Мы озабочены тем, что оспа овец и нодулярный дерматит зарегистрированы в непосредственной близости от Ростовской области и продолжают расширять свою циркуляцию. От правительства Ростовской области на имя министра сельского хозяйства России направлено письмо с просьбой о включении нашего региона в буферную зону по оспе овец и о выделении 940 тыс. доз федеральной вакцины,— рассказал в своем выступлении генеральный директор Ростовской областной станции по борьбе с болезнями животных Владимир Жилин.</w:t>
      </w:r>
    </w:p>
    <w:p w:rsidR="00D20F7B" w:rsidRPr="00BB4D76" w:rsidRDefault="00D20F7B" w:rsidP="00D20F7B">
      <w:pPr>
        <w:spacing w:after="0"/>
      </w:pPr>
      <w:r w:rsidRPr="00BB4D76">
        <w:t>При гемморагической форме оспы овец падеж больного поголовья может достигать до 90%, при нодулярном дерматите КРС падеж поголовья может достигать 100%, - вакцина против возбудителя оспы овец выделяется только тем регионам, в которых зарегистрированы очаги, либо они находятся в угрожаемой зоне, в которую Ростовская область не входит. На данный момент донские животноводы могут приобрести вакцину только за счет собственных средств, отмечается в сообщении пресс-центра.</w:t>
      </w:r>
    </w:p>
    <w:p w:rsidR="00D20F7B" w:rsidRPr="00BB4D76" w:rsidRDefault="00D20F7B" w:rsidP="00D20F7B">
      <w:pPr>
        <w:spacing w:after="0"/>
      </w:pPr>
    </w:p>
    <w:p w:rsidR="00BB4D76" w:rsidRDefault="00BB4D76" w:rsidP="00BB4D76">
      <w:pPr>
        <w:spacing w:after="0"/>
        <w:rPr>
          <w:b/>
        </w:rPr>
      </w:pPr>
      <w:r w:rsidRPr="00BB4D76">
        <w:rPr>
          <w:b/>
        </w:rPr>
        <w:t>ВЫВОД С ПОЛЯ</w:t>
      </w:r>
    </w:p>
    <w:p w:rsidR="003620C0" w:rsidRPr="00BB4D76" w:rsidRDefault="00BB4D76" w:rsidP="00BB4D76">
      <w:pPr>
        <w:spacing w:after="0"/>
        <w:rPr>
          <w:b/>
        </w:rPr>
      </w:pPr>
      <w:r w:rsidRPr="00BB4D76">
        <w:rPr>
          <w:rFonts w:ascii="Monotype Corsiva" w:hAnsi="Monotype Corsiva"/>
        </w:rPr>
        <w:t xml:space="preserve"> Коммерсантъ</w:t>
      </w:r>
    </w:p>
    <w:p w:rsidR="003620C0" w:rsidRPr="00BB4D76" w:rsidRDefault="003620C0" w:rsidP="003620C0">
      <w:pPr>
        <w:spacing w:after="0"/>
        <w:rPr>
          <w:rFonts w:ascii="Monotype Corsiva" w:hAnsi="Monotype Corsiva"/>
        </w:rPr>
      </w:pPr>
      <w:r w:rsidRPr="00BB4D76">
        <w:rPr>
          <w:rFonts w:ascii="Monotype Corsiva" w:hAnsi="Monotype Corsiva"/>
        </w:rPr>
        <w:t>25.11.2015</w:t>
      </w:r>
    </w:p>
    <w:p w:rsidR="00D20F7B" w:rsidRPr="00BB4D76" w:rsidRDefault="00D20F7B" w:rsidP="00D20F7B">
      <w:pPr>
        <w:spacing w:after="0"/>
      </w:pPr>
      <w:r w:rsidRPr="00BB4D76">
        <w:t>Меры ЦБ по "зачистке" рынка агрострахования стали одной из основных причин снижения премии на нем. Место нишевых агростраховщиков, которые ранее увлекались серыми схемами, заняли крупные брендовые компании. Им и предстоит выстраивать централизованную систему страхования аграриев под эгидой единого профобъединения — Национального союза агростраховщиков (НСА).</w:t>
      </w:r>
    </w:p>
    <w:p w:rsidR="00D20F7B" w:rsidRPr="00BB4D76" w:rsidRDefault="00D20F7B" w:rsidP="00D20F7B">
      <w:pPr>
        <w:spacing w:after="0"/>
      </w:pPr>
      <w:r w:rsidRPr="00BB4D76">
        <w:t>По статистике ЦБ в первом полугодии 2015 года сборы по сельхозстрахованию снизились более чем на треть по сравнению с тем же периодом 2014 года — до 5,4 млрд руб. (-39%).</w:t>
      </w:r>
    </w:p>
    <w:p w:rsidR="00D20F7B" w:rsidRPr="00BB4D76" w:rsidRDefault="00D20F7B" w:rsidP="00D20F7B">
      <w:pPr>
        <w:spacing w:after="0"/>
      </w:pPr>
      <w:r w:rsidRPr="00BB4D76">
        <w:t>Сокращение рынка вызвано падением премии по сельхозстрахованию с господдержкой, которое приносит страховщикам львиную долю сборов по рискам сельхозпроизводителей. Напомним, что закон "О сельскохозяйственном страховании, осуществляемом с государственной поддержкой" вступил в силу 1 января 2012 года. По закону господдержка распространяется на страхование от катастрофических рисков — выплата положена только тем аграриям, которые потеряли 25% урожая или сельхозживотных. За такую страховку сельхозпроизводитель уплачивает только 50% премии. На оплату второй половины выделяется субсидия, которая на основании заявления агрария перечисляется на расчетный счет страховщика.</w:t>
      </w:r>
    </w:p>
    <w:p w:rsidR="00D20F7B" w:rsidRPr="00BB4D76" w:rsidRDefault="00D20F7B" w:rsidP="00D20F7B">
      <w:pPr>
        <w:spacing w:after="0"/>
      </w:pPr>
      <w:r w:rsidRPr="00BB4D76">
        <w:t>За январь--июнь 2015 года участники рынка получили по субсидируемому страхованию 4,7 млрд руб., или на 39% меньше, чем за тот же период прошлого года. В НСА динамику за полугодие объясняли двумя факторами — резким уходом с рынка компаний, которые не имели долгосрочной стратегии развития и из-за этого испытывали проблемы с активами.</w:t>
      </w:r>
    </w:p>
    <w:p w:rsidR="00D20F7B" w:rsidRPr="00BB4D76" w:rsidRDefault="00D20F7B" w:rsidP="00D20F7B">
      <w:pPr>
        <w:spacing w:after="0"/>
      </w:pPr>
      <w:r w:rsidRPr="00BB4D76">
        <w:lastRenderedPageBreak/>
        <w:t>Вторая причина проседания рынка — задержка с принятием нормативной базы, учитывавшей изменения закона о господдержке сельхозстрахования, принятые в 2014 году. Получилось так, что план сельхозстрахования с новыми ставками субсидирования на 2015 год вышел после весенней посевной. В итоге сельхозпроизводители не успели застраховаться по новым условиям, а страховщики — собрать соответствующую премию. Кроме того, Банк России взялся за наведение порядка на рынке. Так, с начала 2015 года регулятор отозвал или приостановил лицензии десяти страховщиков, которые в сумме собирали свыше трети (или 34%) премии по субсидируемому страхованию. Из них лицензий лишились межрегиональная страховая компания АСКО, "Поддержка. Иркутск", "Практика" и "Еврострахование".</w:t>
      </w:r>
    </w:p>
    <w:p w:rsidR="00D20F7B" w:rsidRPr="00BB4D76" w:rsidRDefault="00D20F7B" w:rsidP="00D20F7B">
      <w:pPr>
        <w:spacing w:after="0"/>
      </w:pPr>
      <w:r w:rsidRPr="00BB4D76">
        <w:t>В третьем квартале сельхозстраховщики ощутили подъем. Так, по данным НСА, агрострахование с господдержкой по итогам девяти месяцев 2015 года показало рост реального рынка и по страхованию посевов, и по обеспечению защитой сельхозживотных. За январь--сентябрь 2015 года премия компаний НСА выросла на 17% и составила 2,976 млрд руб., тогда как за аналогичный период 2014 года — 2,538 млрд руб. Основная часть премии поступила по страхованию урожая сельхозкультур — 2,591 млрд руб. (рост на 14%), а сборы по страхованию сельхозживотных составили 384,8 млн руб. (рост — 46%). "Это говорит о том, что рынок восстанавливается,— говорят в НСА.— Хотя ряд компаний, например, МСК и "НАСКО Татарстан" — снизили свое участие в агростраховании с господдержкой практически до нуля из-за полученных ранее убытков".</w:t>
      </w:r>
    </w:p>
    <w:p w:rsidR="00D20F7B" w:rsidRPr="00BB4D76" w:rsidRDefault="00D20F7B" w:rsidP="00D20F7B">
      <w:pPr>
        <w:spacing w:after="0"/>
      </w:pPr>
      <w:r w:rsidRPr="00BB4D76">
        <w:t>Однако, как полагает начальник отдела страхования сельхозпроизводителей "Ингосстраха" Юрий Павлов, рост объема премии за девять месяцев 2015 года вызван не увеличением вовлеченных в страхование сельхозпроизводителей, а ростом стоимости самих объектов страхования, что приводит к увеличению страховой суммы и, как следствие, большей премии по договору. Например, это происходит за счет увеличения цен на зерно. Если же цены начнут падать, то и премии страховщиков пойдут вниз. "При этом картина по вовлеченности в страхование с господдержкой остается неизменной, а в некоторых сегментах наметился достаточно сильный спад",— подчеркивает Юрий Павлов.</w:t>
      </w:r>
    </w:p>
    <w:p w:rsidR="00D20F7B" w:rsidRPr="00BB4D76" w:rsidRDefault="00D20F7B" w:rsidP="00D20F7B">
      <w:pPr>
        <w:spacing w:after="0"/>
      </w:pPr>
      <w:r w:rsidRPr="00BB4D76">
        <w:t>Аграрная битва</w:t>
      </w:r>
    </w:p>
    <w:p w:rsidR="00D20F7B" w:rsidRPr="00BB4D76" w:rsidRDefault="00D20F7B" w:rsidP="00D20F7B">
      <w:pPr>
        <w:spacing w:after="0"/>
      </w:pPr>
      <w:r w:rsidRPr="00BB4D76">
        <w:t>В сентябре ЦБ присвоил НСА статус единого объединения агростраховщиков, но все полномочия по данному статусу союз получит с 1 января 2016 года. Это означает, что НСА будет выступать ответственным за организацию централизованной системы агрострахования в партнерстве с государством. Для этого НСА должен способствовать максимальному упрощению и стандартизации системы агрострахования, чтобы стимулировать спрос со стороны аграриев.</w:t>
      </w:r>
    </w:p>
    <w:p w:rsidR="00D20F7B" w:rsidRPr="00BB4D76" w:rsidRDefault="00D20F7B" w:rsidP="00D20F7B">
      <w:pPr>
        <w:spacing w:after="0"/>
      </w:pPr>
      <w:r w:rsidRPr="00BB4D76">
        <w:t>Как сообщили в НСА, фактически речь идет о повышении прозрачности, управляемости системы агрострахования, усилении взаимодействия с Минсельхозом, Банком России и Минфином. "Так, обязательные правила профдеятельности участников союза будут согласовываться с ЦБ, в том числе правила в части членства, порядка осуществления компенсационных выплат аграриям, порядка формирования фонда компвыплат и так далее,— рассказали в союзе.— О состоянии средств фонда компвыплат союз также будет отчитываться перед ЦБ РФ. Правила сельхозстрахования, на основании которых будут заключаться договоры с господдержкой, согласовываются одновременно с Минсельхозом, Минфином и ЦБ — эта работа уже идет".</w:t>
      </w:r>
    </w:p>
    <w:p w:rsidR="00D20F7B" w:rsidRPr="00BB4D76" w:rsidRDefault="00D20F7B" w:rsidP="00D20F7B">
      <w:pPr>
        <w:spacing w:after="0"/>
      </w:pPr>
      <w:r w:rsidRPr="00BB4D76">
        <w:t>При этом НСА проследит за работой системы по единым стандартам: с 2016 года он будет обязан контролировать, соблюдают ли компании--участницы союза правила деятельности и правила сельскохозяйственного страхования.</w:t>
      </w:r>
    </w:p>
    <w:p w:rsidR="00D20F7B" w:rsidRPr="00BB4D76" w:rsidRDefault="00D20F7B" w:rsidP="00D20F7B">
      <w:pPr>
        <w:spacing w:after="0"/>
      </w:pPr>
      <w:r w:rsidRPr="00BB4D76">
        <w:t xml:space="preserve">Еще одна задача НСА — борьба со схемным страхованием. На протяжении нескольких лет некоторые участники рынка агрострахования с господдержкой "славились" незаконным обогащением. Так, пять лет назад директор "Агрострахование-Сибирь" Константин Мецлер был </w:t>
      </w:r>
      <w:r w:rsidRPr="00BB4D76">
        <w:lastRenderedPageBreak/>
        <w:t>обвинен в создании преступной группы с целью похищения бюджетных средств, выделяемых на страхование с господдержкой, а сотрудники страховой компании "Царица" с помощью поддельных справок о наступлении страхового случая присваивали бюджетные деньги, предназначенные для компенсации затрат аграриев на страхование. Три года назад Генпрокуратура объявила результаты проверки этого рынка. Оказалось, что ряд страховщиков виновен в незаконных отказах в выплатах и их занижении, а Федеральная служба по финансовым рынкам (страховой регулятор в то время) — в слабом контроле над страховщиками. Ущерб был оценен в 1 млрд руб.</w:t>
      </w:r>
    </w:p>
    <w:p w:rsidR="00D20F7B" w:rsidRPr="00BB4D76" w:rsidRDefault="00D20F7B" w:rsidP="00D20F7B">
      <w:pPr>
        <w:spacing w:after="0"/>
      </w:pPr>
      <w:r w:rsidRPr="00BB4D76">
        <w:t>"Думаю, что сам факт признания государственными органами целесообразности формирования одного профобъединения на рынке агрострахования означает, что схемы сохранились, а бороться с ними предлагают страховщикам самостоятельно, через механизм саморегулирования в рамках одного профобъединения,— говорит первый заместитель председателя правления "Согаза" Николай Галушин.— Считаю, что один союз задачу ликвидации схем в агростраховании решит. Ему это по плечу".</w:t>
      </w:r>
    </w:p>
    <w:p w:rsidR="00D20F7B" w:rsidRPr="00BB4D76" w:rsidRDefault="00D20F7B" w:rsidP="00D20F7B">
      <w:pPr>
        <w:spacing w:after="0"/>
      </w:pPr>
      <w:r w:rsidRPr="00BB4D76">
        <w:t>Еще в сентябре НСА направил в правительство информацию о мошенничествах при страховании с господдержкой в России. "Практически сейчас идет речь о том, что для получения неправомерной страховой выплаты применяются технологии, близкие к технологиям рейдерства — с многократной передачей прав требования и сменой судебных инстанций на те, которые фактически лишены возможности объективного рассмотрения дела,— отметили в НСА.— Эти "юридические технологии" применяются сегодня не только в агростраховании — они возникли в автостраховании, но их мошенническая природа особенно заметна в страховании агрорисков, так как тут задействованы бюджетные средства и система работает с участием государства. И они точно так же могут применяться в других областях, например медицинском страховании, что уже отмечается".</w:t>
      </w:r>
    </w:p>
    <w:p w:rsidR="00D20F7B" w:rsidRPr="00BB4D76" w:rsidRDefault="00D20F7B" w:rsidP="00D20F7B">
      <w:pPr>
        <w:spacing w:after="0"/>
      </w:pPr>
      <w:r w:rsidRPr="00BB4D76">
        <w:t>Сами фермеры преобразование НСА в единое объединение агростраховщиков поддерживают. "По нашему мнению, на рынке агрострахования останутся серьезные игроки с оказанием реальных страховых услуг, повысятся качество этих услуг и ответственность страховых компаний",— говорит заместитель гендиректора Национального союза свиноводов Владимир Курленко.</w:t>
      </w:r>
    </w:p>
    <w:p w:rsidR="00D20F7B" w:rsidRPr="00BB4D76" w:rsidRDefault="00D20F7B" w:rsidP="00D20F7B">
      <w:pPr>
        <w:spacing w:after="0"/>
      </w:pPr>
      <w:r w:rsidRPr="00BB4D76">
        <w:t>Выйти к фермеру</w:t>
      </w:r>
    </w:p>
    <w:p w:rsidR="00D20F7B" w:rsidRPr="00BB4D76" w:rsidRDefault="00D20F7B" w:rsidP="00D20F7B">
      <w:pPr>
        <w:spacing w:after="0"/>
      </w:pPr>
      <w:r w:rsidRPr="00BB4D76">
        <w:t>Участники рынка уверены, что самое главное — убедить фермеров в необходимости страхования. При этом, как показывает статистика, премия по несубсидируемому страхованию тоже падает: за январь--июнь 2015 года она снизилась на 30%, до 772 млн руб. Но эксперты отмечают, что покупка несубсидируемых полисов в основном вынужденная. Спрос в основном формируют банки и лизинговые компании. "Если банки или лизинговые компании требуют от фермера страховку, он страхуется, так как в противном случае останется без кредита или лизинга,— объясняет Юрий Павлов.— На сегодняшний день есть один негативный фактор, который полностью дискредитирует этот вид страхования,— это возможность получать субсидии от государства. Логика сельхозпроизводителя проста: зачем платить за страховку, заниматься сбором и заполнением бумаг, ведь если случится какая-то чрезвычайная ситуация, государство всегда безвозмездно выделит средства".</w:t>
      </w:r>
    </w:p>
    <w:p w:rsidR="00D20F7B" w:rsidRPr="00BB4D76" w:rsidRDefault="00D20F7B" w:rsidP="00D20F7B">
      <w:pPr>
        <w:spacing w:after="0"/>
      </w:pPr>
      <w:r w:rsidRPr="00BB4D76">
        <w:t>Впрочем, государство больше не готово тратить деньги на беспечных фермеров. Так, впервые в следующем году будет сформирован бюджет на поддержку сельхозпроизводителей, пострадавших от чрезвычайных бедствий: он составит 12 млрд руб., но деньги будут выделяться только застрахованным хозяйствам.</w:t>
      </w:r>
    </w:p>
    <w:p w:rsidR="00D20F7B" w:rsidRPr="00BB4D76" w:rsidRDefault="00D20F7B" w:rsidP="00D20F7B">
      <w:pPr>
        <w:spacing w:after="0"/>
      </w:pPr>
      <w:r w:rsidRPr="00BB4D76">
        <w:lastRenderedPageBreak/>
        <w:t>"Портфель нашей компании на 96-97% состоит из договоров страхования с государственной поддержкой. Хотя определенный интерес со стороны сельхозпроизводителей к несубсидируемому действительно есть, но, понимая, что риски по нему могут стоить дороже либо набор событий может быть значительно уменьшен, они выбирают страхование с господдержкой из-за опции 50% оплаты государством второй части взноса",— объясняет начальник управления андеррайтинга и методологии сельскохозяйственных рисков страховой компании "Согласие" Татьяна Мельникова. По ее словам, несмотря на некий прирост несубсидируемого страхования, его доля в общем портфеле не превышает 15%. Вероятно, это договоры, которые заключаются дополнительно как расширение страхового покрытия. Так как подобные комплексные договоры требуют кредитные учреждения, возможно, это свидетельствует о росте залогового страхования.</w:t>
      </w:r>
    </w:p>
    <w:p w:rsidR="00D20F7B" w:rsidRPr="00BB4D76" w:rsidRDefault="00D20F7B" w:rsidP="00D20F7B">
      <w:pPr>
        <w:spacing w:after="0"/>
      </w:pPr>
      <w:r w:rsidRPr="00BB4D76">
        <w:t>Страховщики едины в том, что существующий уровень охвата сельхозпроизводителей страхованием никого не устраивает. По оценке Федерального агентства по государственной поддержке страхования агропромышленного производства, в 2015 году было застраховано около 8% посевных площадей. "Страхование не покупают. Надо ответить на вопрос почему и на этом основании для решения этой задачи проводить реформу агрострахования",— уверен Николай Галушин.</w:t>
      </w:r>
    </w:p>
    <w:p w:rsidR="00D20F7B" w:rsidRPr="00BB4D76" w:rsidRDefault="00D20F7B" w:rsidP="00D20F7B">
      <w:pPr>
        <w:spacing w:after="0"/>
      </w:pPr>
      <w:r w:rsidRPr="00BB4D76">
        <w:t>Страховщики предлагают увязать государственную поддержку села с фактом заключения или наличия действующего договора страхования. "Сейчас субсидируется часть процентов по банковским кредитам. Ну какой смысл субсидировать банковский процент, если сам урожай не будет застрахован, соответственно, может погибнуть, что приведет к тому, что и сам банковский кредит не будет возвращен? — задается вопросом Николай Галушин.— В случае же страхования будущего урожая при выплате возмещения будет произведено погашение задолженности перед банком, а также будет оставаться объем средств для приобретения нового посевного фонда, удобрений и так далее".</w:t>
      </w:r>
    </w:p>
    <w:p w:rsidR="00D20F7B" w:rsidRPr="00BB4D76" w:rsidRDefault="00D20F7B" w:rsidP="00D20F7B">
      <w:pPr>
        <w:spacing w:after="0"/>
      </w:pPr>
      <w:r w:rsidRPr="00BB4D76">
        <w:t>Также страховщики уверены в необходимости "географического перераспределения" субсидий. Так, бывает, что для страхования в развитых аграрных регионах денег выделяется меньше и их не хватает, а в менее развитых образуется избыток субсидий.</w:t>
      </w:r>
    </w:p>
    <w:p w:rsidR="00D20F7B" w:rsidRPr="00BB4D76" w:rsidRDefault="00D20F7B" w:rsidP="00D20F7B">
      <w:pPr>
        <w:spacing w:after="0"/>
      </w:pPr>
      <w:r w:rsidRPr="00BB4D76">
        <w:t>Сейчас НСА прорабатывает варианты нескольких направлений совершенствования и развития системы агрострахования. Один из вариантов предусматривает полный отказ от порога гибели урожая для определения страхового случая или его снижение до минимальных 5% (сейчас он равен 25%, с 2016 года — 20%). "Это возможно, но при условии повышения гибкости программы за счет расширения диапазона безусловной франшизы (от 5% до 50%) и страховой суммы (от 100% до 50%). Второй важный момент: необходима нормативная база для сочетания страховой защиты и помощи при чрезвычайных ситуациях, с тем чтобы эти системы не конкурировали, а дополняли друг друга",— отмечают в союзе. Есть также предложения по созданию особых программ для страхования сельхозпредприятий малого бизнеса — сегодня данный сегмент практически не охвачен агрострахованием.</w:t>
      </w:r>
    </w:p>
    <w:p w:rsidR="00D20F7B" w:rsidRPr="00BB4D76" w:rsidRDefault="00D20F7B" w:rsidP="00D20F7B">
      <w:pPr>
        <w:spacing w:after="0"/>
      </w:pPr>
      <w:r w:rsidRPr="00BB4D76">
        <w:t>Фермеры со своей стороны надеются на реформы, которые помогут и им. "Страхование с господдержкой предусматривает только катастрофические риски, без господдержки остается гораздо большее количество рисков и, соответственно, больший спектр тарифов. Количество рисков при получении кредитов не ограничивается катастрофическими,— уверен Владимир Курленко.— Необходимо использовать накопившийся опыт и упростить как процедуру страхования, так и процедуру при наступлении страхового случая. Чтобы это работало по принципу одного окна". По его словам, сегодня фермеру в обоих случаях необходимо сначала собрать различные справки в одних госструктурах, а потом предоставить их другим.</w:t>
      </w:r>
    </w:p>
    <w:p w:rsidR="00D20F7B" w:rsidRPr="00BB4D76" w:rsidRDefault="00D20F7B" w:rsidP="00D20F7B">
      <w:pPr>
        <w:spacing w:after="0"/>
      </w:pPr>
    </w:p>
    <w:p w:rsidR="00D20F7B" w:rsidRPr="00BB4D76" w:rsidRDefault="00BB4D76" w:rsidP="00D20F7B">
      <w:pPr>
        <w:spacing w:after="0"/>
        <w:rPr>
          <w:b/>
        </w:rPr>
      </w:pPr>
      <w:r w:rsidRPr="00BB4D76">
        <w:rPr>
          <w:b/>
        </w:rPr>
        <w:lastRenderedPageBreak/>
        <w:t xml:space="preserve"> «ЧЕЛНЫ БРОЙЛЕР» ПРИВЛЕКАЮТ 1,9 МРЛД РУБЛЕЙ ДЛЯ СТРОИТЕЛЬСТВА ЦЕХА ПО ПЕРЕРАБОТКЕ МЯСА</w:t>
      </w:r>
    </w:p>
    <w:p w:rsidR="003620C0" w:rsidRPr="00BB4D76" w:rsidRDefault="00BB4D76" w:rsidP="003620C0">
      <w:pPr>
        <w:spacing w:after="0" w:line="240" w:lineRule="auto"/>
        <w:rPr>
          <w:rFonts w:ascii="Monotype Corsiva" w:hAnsi="Monotype Corsiva"/>
        </w:rPr>
      </w:pPr>
      <w:r w:rsidRPr="00BB4D76">
        <w:rPr>
          <w:rFonts w:ascii="Monotype Corsiva" w:hAnsi="Monotype Corsiva"/>
        </w:rPr>
        <w:t>Коммерсантъ</w:t>
      </w:r>
    </w:p>
    <w:p w:rsidR="003620C0" w:rsidRPr="00BB4D76" w:rsidRDefault="003620C0" w:rsidP="003620C0">
      <w:pPr>
        <w:spacing w:after="0"/>
      </w:pPr>
      <w:r w:rsidRPr="00BB4D76">
        <w:rPr>
          <w:rFonts w:ascii="Monotype Corsiva" w:hAnsi="Monotype Corsiva"/>
        </w:rPr>
        <w:t>25.11.2015</w:t>
      </w:r>
      <w:r w:rsidR="00D20F7B" w:rsidRPr="00BB4D76">
        <w:t xml:space="preserve"> </w:t>
      </w:r>
    </w:p>
    <w:p w:rsidR="00D20F7B" w:rsidRPr="00BB4D76" w:rsidRDefault="00D20F7B" w:rsidP="00D20F7B">
      <w:pPr>
        <w:spacing w:after="0"/>
      </w:pPr>
      <w:r w:rsidRPr="00BB4D76">
        <w:t>ООО «Челны-бройлер» заключило кредитное соглашение на сумму 1,9 млрд руб. с банком ВТБ в Татарстане. Как сообщает компания, средства будут направлены на строительство и технологическое оснащение цеха по переработке мяса птицы мощностью 144 тонны в сутки. Новый комплекс войдет в состав пищевого кластера республики Татарстан, подчеркивается в сообщении. Завод будет оснащен инновационными термоформовочными линиями, автоматическими клипсаторами и инъекторами, будут установлены вакуумные куттеры, термокамеры, упаковочное отделение, роботизированный склад. Установка и монтаж оборудования начнутся весной 2016 года, запуск производства запланирован на конец 2016 - начало 2017 годов.</w:t>
      </w:r>
    </w:p>
    <w:p w:rsidR="00D20F7B" w:rsidRPr="00BB4D76" w:rsidRDefault="00D20F7B" w:rsidP="00D20F7B">
      <w:pPr>
        <w:spacing w:after="0"/>
      </w:pPr>
      <w:r w:rsidRPr="00BB4D76">
        <w:t>«Челны Бройлер» - один из крупнейших производителей куриного мяса в России, входит в группу «Агросила», которую контролирует бывший министр энергетики Татарстана Ильшат Фардиев. Ежегодно предприятие производит более 100 тыс. тонн мяса в живом весе и реализует 86 тыс. тонн готовой продукции. В составе предприятия – 11 площадок, рассчитанных на выращивание более 50 млн голов в год, племрепродуктор, два инкубатора общей мощность 67 млн яиц в год, завод по переработке куриного мяса и цех по производству колбасных изделий. По итогам 2014 года выручка предприятия превысила 8 млрд руб., чистая прибыль составила более 1,1 млрд руб.</w:t>
      </w:r>
    </w:p>
    <w:p w:rsidR="00D20F7B" w:rsidRPr="00BB4D76" w:rsidRDefault="00D20F7B" w:rsidP="00D20F7B">
      <w:pPr>
        <w:spacing w:after="0"/>
      </w:pPr>
    </w:p>
    <w:p w:rsidR="004E2478" w:rsidRPr="00BB4D76" w:rsidRDefault="00BB4D76" w:rsidP="008D61CC">
      <w:pPr>
        <w:spacing w:after="0"/>
        <w:rPr>
          <w:b/>
        </w:rPr>
      </w:pPr>
      <w:r w:rsidRPr="00BB4D76">
        <w:rPr>
          <w:b/>
        </w:rPr>
        <w:t>БЕЛОРУССИЯ НЕ ВЫПОЛНИЛА РЕКОМЕНДАЦИИ РФ ПО САМООГРАНИЧЕНИЮ ПОСТАВОК МОЛОКА</w:t>
      </w:r>
    </w:p>
    <w:p w:rsidR="003620C0" w:rsidRPr="00BB4D76" w:rsidRDefault="003620C0" w:rsidP="003620C0">
      <w:pPr>
        <w:spacing w:after="0" w:line="240" w:lineRule="auto"/>
        <w:rPr>
          <w:rFonts w:ascii="Monotype Corsiva" w:hAnsi="Monotype Corsiva"/>
        </w:rPr>
      </w:pPr>
      <w:r w:rsidRPr="00BB4D76">
        <w:rPr>
          <w:rFonts w:ascii="Monotype Corsiva" w:hAnsi="Monotype Corsiva"/>
        </w:rPr>
        <w:t xml:space="preserve">ТАСС </w:t>
      </w:r>
    </w:p>
    <w:p w:rsidR="003620C0" w:rsidRPr="00BB4D76" w:rsidRDefault="003620C0" w:rsidP="003620C0">
      <w:pPr>
        <w:spacing w:after="0"/>
      </w:pPr>
      <w:r w:rsidRPr="00BB4D76">
        <w:rPr>
          <w:rFonts w:ascii="Monotype Corsiva" w:hAnsi="Monotype Corsiva"/>
        </w:rPr>
        <w:t>25.11.2015</w:t>
      </w:r>
      <w:r w:rsidRPr="00BB4D76">
        <w:t xml:space="preserve"> </w:t>
      </w:r>
    </w:p>
    <w:p w:rsidR="004E2478" w:rsidRPr="00BB4D76" w:rsidRDefault="004E2478" w:rsidP="008D61CC">
      <w:pPr>
        <w:spacing w:after="0"/>
      </w:pPr>
      <w:r w:rsidRPr="00BB4D76">
        <w:t>Россия не исключает введения более серьезных мер в отношении Белоруссии в условиях игнорирования просьб ограничить поставки молока с пяти предприятий, использующих сырье с предприятий третьих стран.</w:t>
      </w:r>
    </w:p>
    <w:p w:rsidR="004E2478" w:rsidRPr="00BB4D76" w:rsidRDefault="004E2478" w:rsidP="008D61CC">
      <w:pPr>
        <w:spacing w:after="0"/>
      </w:pPr>
      <w:r w:rsidRPr="00BB4D76">
        <w:t>Об этом ТАСС сообщили в пресс-службе Россельхознадзора.</w:t>
      </w:r>
    </w:p>
    <w:p w:rsidR="004E2478" w:rsidRPr="00BB4D76" w:rsidRDefault="004E2478" w:rsidP="008D61CC">
      <w:pPr>
        <w:spacing w:after="0"/>
      </w:pPr>
      <w:r w:rsidRPr="00BB4D76">
        <w:t>"Россельхознадзор вынужден констатировать факт неисполнения рекомендаций службы в отношении введения со стороны Белоруссии самоограничений на поставку продукции с пяти молочных предприятий", - рассказала пресс-секретарь Юлия Мелано. В связи с этим ведомство примет все меры для недопущения на рынок РФ небезопасной белорусской продукции, подчеркнула она. Подробнее о мерах в отношении Белоруссии Россельхознадзор сообщит позже.</w:t>
      </w:r>
    </w:p>
    <w:p w:rsidR="004E2478" w:rsidRPr="00BB4D76" w:rsidRDefault="004E2478" w:rsidP="008D61CC">
      <w:pPr>
        <w:spacing w:after="0"/>
      </w:pPr>
      <w:r w:rsidRPr="00BB4D76">
        <w:t>Как сообщал ТАСС, 20 ноября Россельхознадзор проинформировал ветеринарную службу Белоруссии о необходимости ввести ограничения на поставки пяти предприятий по производству готовой молочной продукции и восьми рыбоперерабатывающих предприятий. Инспекция Россельхознадзора подтвердила незаконное использование белорусскими производителями сырья с закрытых ведомством предприятий третьих стран.</w:t>
      </w:r>
    </w:p>
    <w:p w:rsidR="004E2478" w:rsidRPr="00BB4D76" w:rsidRDefault="004E2478" w:rsidP="008D61CC">
      <w:pPr>
        <w:spacing w:after="0"/>
      </w:pPr>
      <w:r w:rsidRPr="00BB4D76">
        <w:t>При этом фактически не обеспечивался должный госконтроль за сырьем и производимой из него продукцией. Кроме того, были подтверждены факты использования запрещенных к применению в животноводстве на территории Белоруссии ветеринарных препаратов и выявлены случаи подделки ветеринарно-санитарных документов.</w:t>
      </w:r>
    </w:p>
    <w:p w:rsidR="004E2478" w:rsidRPr="00BB4D76" w:rsidRDefault="004E2478" w:rsidP="008D61CC">
      <w:pPr>
        <w:spacing w:after="0"/>
      </w:pPr>
      <w:r w:rsidRPr="00BB4D76">
        <w:t xml:space="preserve">В среду в Москве состоялись переговоры замглавы Россельхознадзора Николая Власова и замминистра сельского хозяйства Белоруссии Василия Пивовара. В ходе встречи Пивовар сообщил, что впредь каждая партия молочной продукции, предполагаемой к поставкам на </w:t>
      </w:r>
      <w:r w:rsidRPr="00BB4D76">
        <w:lastRenderedPageBreak/>
        <w:t>территорию России, будет подвергаться тотальному лабораторному мониторингу, чтобы исключить попадание на рынок РФ небезопасной продукции.</w:t>
      </w:r>
    </w:p>
    <w:p w:rsidR="008D61CC" w:rsidRPr="00BB4D76" w:rsidRDefault="008D61CC" w:rsidP="008D61CC">
      <w:pPr>
        <w:spacing w:after="0"/>
      </w:pPr>
    </w:p>
    <w:p w:rsidR="004E2478" w:rsidRPr="00BB4D76" w:rsidRDefault="00BB4D76" w:rsidP="008D61CC">
      <w:pPr>
        <w:spacing w:after="0"/>
        <w:rPr>
          <w:b/>
        </w:rPr>
      </w:pPr>
      <w:r w:rsidRPr="00BB4D76">
        <w:rPr>
          <w:b/>
        </w:rPr>
        <w:t>ЭКСПЕРТ: СИБИРСКОЕ МОЛОКО СДЕЛАЕТ ТОМСКУЮ МОЦАРЕЛЛУ КОНКУРЕНТОМ ИТАЛЬЯНСКОЙ</w:t>
      </w:r>
    </w:p>
    <w:p w:rsidR="003620C0" w:rsidRPr="00BB4D76" w:rsidRDefault="003620C0" w:rsidP="003620C0">
      <w:pPr>
        <w:spacing w:after="0" w:line="240" w:lineRule="auto"/>
        <w:rPr>
          <w:rFonts w:ascii="Monotype Corsiva" w:hAnsi="Monotype Corsiva"/>
        </w:rPr>
      </w:pPr>
      <w:r w:rsidRPr="00BB4D76">
        <w:rPr>
          <w:rFonts w:ascii="Monotype Corsiva" w:hAnsi="Monotype Corsiva"/>
        </w:rPr>
        <w:t xml:space="preserve">ТАСС </w:t>
      </w:r>
    </w:p>
    <w:p w:rsidR="003620C0" w:rsidRPr="00BB4D76" w:rsidRDefault="003620C0" w:rsidP="003620C0">
      <w:pPr>
        <w:spacing w:after="0"/>
      </w:pPr>
      <w:r w:rsidRPr="00BB4D76">
        <w:rPr>
          <w:rFonts w:ascii="Monotype Corsiva" w:hAnsi="Monotype Corsiva"/>
        </w:rPr>
        <w:t>25.11.2015</w:t>
      </w:r>
      <w:r w:rsidRPr="00BB4D76">
        <w:t xml:space="preserve"> </w:t>
      </w:r>
    </w:p>
    <w:p w:rsidR="004E2478" w:rsidRPr="00BB4D76" w:rsidRDefault="004E2478" w:rsidP="008D61CC">
      <w:pPr>
        <w:spacing w:after="0"/>
      </w:pPr>
      <w:r w:rsidRPr="00BB4D76">
        <w:t>Моцарелла, которую будут производить в закрытом городе Северск Томской области, будет не хуже итальянской. Для этого есть все необходимое оборудование и специалисты, а главное - качественное молоко. Такое мнение высказал ТАСС технолог итальянской компании Сomat (производитель оборудования для предприятия) Джими Луизи.</w:t>
      </w:r>
    </w:p>
    <w:p w:rsidR="004E2478" w:rsidRPr="00BB4D76" w:rsidRDefault="004E2478" w:rsidP="008D61CC">
      <w:pPr>
        <w:spacing w:after="0"/>
      </w:pPr>
      <w:r w:rsidRPr="00BB4D76">
        <w:t>Это первое подобное производство в Томской области, при этом оно обеспечит мягкими сырами весь регион. "Я как итальянец понял, что в России, а именно в Сибири, можно производить отличную моцареллу, - сказал эксперт. - Чтобы она была вкусной, нужно, чтобы молоко было вкусным. А благодаря качеству местного молока можно производить продукт высокого качества".</w:t>
      </w:r>
    </w:p>
    <w:p w:rsidR="004E2478" w:rsidRPr="00BB4D76" w:rsidRDefault="004E2478" w:rsidP="008D61CC">
      <w:pPr>
        <w:spacing w:after="0"/>
      </w:pPr>
      <w:r w:rsidRPr="00BB4D76">
        <w:t>В среду крупнейший в Томской области молокозавод "Деревенское молочко" открыл первое в регионе производство сыров. На создание линии молокозавод привлек кредит МСП Банка (группа ВЭБ) в 100 млн рублей. Областной бюджет поддержал производство на 20 млн рублей, еще 10 млн будет субсидировано на процентную ставку по инвестиционному кредиту.</w:t>
      </w:r>
    </w:p>
    <w:p w:rsidR="004E2478" w:rsidRPr="00BB4D76" w:rsidRDefault="004E2478" w:rsidP="008D61CC">
      <w:pPr>
        <w:spacing w:after="0"/>
      </w:pPr>
      <w:r w:rsidRPr="00BB4D76">
        <w:t>На первом этапе будут выпускаться моцарелла, сулугуни, брынза и адыгейский сыры. Проектная мощность составит 40 тонн продукции в месяц, этого хватит, чтобы закрыть потребности всего региона. Уже через две недели новая продукция появится на торговых прилавках в 95% томских магазинов. Срок годности томских сыров, в отличие от зарубежных аналогов, содержащих консерванты и стабилизаторы, будет небольшим, а цена ниже за счет отсутствия транспортных расходов.</w:t>
      </w:r>
    </w:p>
    <w:p w:rsidR="004E2478" w:rsidRPr="00BB4D76" w:rsidRDefault="004E2478" w:rsidP="008D61CC">
      <w:pPr>
        <w:spacing w:after="0"/>
      </w:pPr>
      <w:r w:rsidRPr="00BB4D76">
        <w:t>Губернатор региона Сергей Жвачкин отметил, что проект стал возможен во многом благодаря существенному росту качества томского молока: за три года доля продукции высшего сорта поднялась с 10% до 70%. В частности, годом ранее в регионе при поддержке областного бюджета была открыта высокотехнологичная ферма более чем на одну тысячу голов крупного рогатого скота. Большая часть стада - коровы айрширской породы, молоко которых лучше всего подходит для производства сыров.</w:t>
      </w:r>
    </w:p>
    <w:p w:rsidR="003620C0" w:rsidRPr="00BB4D76" w:rsidRDefault="003620C0" w:rsidP="008D61CC">
      <w:pPr>
        <w:spacing w:after="0"/>
      </w:pPr>
    </w:p>
    <w:p w:rsidR="004E2478" w:rsidRPr="00BB4D76" w:rsidRDefault="00BB4D76" w:rsidP="008D61CC">
      <w:pPr>
        <w:spacing w:after="0"/>
        <w:rPr>
          <w:b/>
        </w:rPr>
      </w:pPr>
      <w:r w:rsidRPr="00BB4D76">
        <w:rPr>
          <w:b/>
        </w:rPr>
        <w:t>АКСЕНОВ ПОРУЧИЛ СОЗДАТЬ ЧЕРНЫЙ СПИСОК ПРЕДПРИЯТИЙ-СПЕКУЛЯНТОВ</w:t>
      </w:r>
    </w:p>
    <w:p w:rsidR="003620C0" w:rsidRPr="00BB4D76" w:rsidRDefault="003620C0" w:rsidP="003620C0">
      <w:pPr>
        <w:spacing w:after="0" w:line="240" w:lineRule="auto"/>
        <w:rPr>
          <w:rFonts w:ascii="Monotype Corsiva" w:hAnsi="Monotype Corsiva"/>
        </w:rPr>
      </w:pPr>
      <w:r w:rsidRPr="00BB4D76">
        <w:rPr>
          <w:rFonts w:ascii="Monotype Corsiva" w:hAnsi="Monotype Corsiva"/>
        </w:rPr>
        <w:t xml:space="preserve">ТАСС </w:t>
      </w:r>
    </w:p>
    <w:p w:rsidR="003620C0" w:rsidRPr="00BB4D76" w:rsidRDefault="003620C0" w:rsidP="003620C0">
      <w:pPr>
        <w:spacing w:after="0"/>
      </w:pPr>
      <w:r w:rsidRPr="00BB4D76">
        <w:rPr>
          <w:rFonts w:ascii="Monotype Corsiva" w:hAnsi="Monotype Corsiva"/>
        </w:rPr>
        <w:t>25.11.2015</w:t>
      </w:r>
      <w:r w:rsidRPr="00BB4D76">
        <w:t xml:space="preserve"> </w:t>
      </w:r>
    </w:p>
    <w:p w:rsidR="004E2478" w:rsidRPr="00BB4D76" w:rsidRDefault="004E2478" w:rsidP="008D61CC">
      <w:pPr>
        <w:spacing w:after="0"/>
      </w:pPr>
      <w:r w:rsidRPr="00BB4D76">
        <w:t>Глава Крыма Сергей Аксенов поручил создать черный список предприятий, необоснованно завышающих цены в условиях чрезвычайной ситуации (ЧС) "Как только где-то появляется спекулятивная наценка, вы всей группой выезжаете туда и по этим предприятиям проводите тотальную ревизию всей их деятельности. Черный список по тем, кто не хочет реагировать на сложившуюся ЧС, должен быть опубликован, по ним приняты соответствующие меры", - сказал он на совещании, на котором поручил вице-премьеру Евгении Бавыкиной, возглавившей группу по мониторингу цен, создать такой список.</w:t>
      </w:r>
    </w:p>
    <w:p w:rsidR="004E2478" w:rsidRPr="00BB4D76" w:rsidRDefault="004E2478" w:rsidP="008D61CC">
      <w:pPr>
        <w:spacing w:after="0"/>
      </w:pPr>
      <w:r w:rsidRPr="00BB4D76">
        <w:t>В группу по мониторингу цен, сформированную в рамках работы штаба по ЧС, помимо Бывыкиной, вошли сотрудники ФНС, ФАС, МВД и экономического блока правительства.</w:t>
      </w:r>
    </w:p>
    <w:p w:rsidR="004E2478" w:rsidRPr="00BB4D76" w:rsidRDefault="004E2478" w:rsidP="008D61CC">
      <w:pPr>
        <w:spacing w:after="0"/>
      </w:pPr>
      <w:r w:rsidRPr="00BB4D76">
        <w:t>"Я сделаю все возможное, чтобы спекулянты на территории республики не работали больше вообще: ни юрлица, ни учредители", - пообещал Аксенов.</w:t>
      </w:r>
    </w:p>
    <w:p w:rsidR="004E2478" w:rsidRPr="00BB4D76" w:rsidRDefault="004E2478" w:rsidP="008D61CC">
      <w:pPr>
        <w:spacing w:after="0"/>
      </w:pPr>
      <w:r w:rsidRPr="00BB4D76">
        <w:lastRenderedPageBreak/>
        <w:t>Министр промышленной политики республики Андрей Скрынник сообщил в среду ТАСС, что в Крыму зафиксированы единичные случаи необоснованного роста цен на продукты питания, хотя дефицита товаров нет.</w:t>
      </w:r>
    </w:p>
    <w:p w:rsidR="004E2478" w:rsidRPr="00BB4D76" w:rsidRDefault="004E2478" w:rsidP="008D61CC">
      <w:pPr>
        <w:spacing w:after="0"/>
      </w:pPr>
      <w:r w:rsidRPr="00BB4D76">
        <w:t>В целом, по его словам, "ценовая ситуация остается стабильной", Керченская переправа работает штатно. "Хочу четко сказать, что у нас нет никаких перебоев с поставками продовольствия, что самое главное. Но, к сожалению, есть определенное стадное чувство у людей, которые бегут сразу покупать по пять батонов или запасаться бензином, что спровоцировало очереди", - пояснил министр.</w:t>
      </w:r>
    </w:p>
    <w:p w:rsidR="004E2478" w:rsidRPr="00BB4D76" w:rsidRDefault="004E2478" w:rsidP="008D61CC">
      <w:pPr>
        <w:spacing w:after="0"/>
      </w:pPr>
      <w:r w:rsidRPr="00BB4D76">
        <w:t>По информации властей, продовольственные запасы сформированы как минимум на две недели. "Поэтому оснований для подорожаний в связи с дефицитом, безусловно, нет", - добавил Скрынник.</w:t>
      </w:r>
    </w:p>
    <w:p w:rsidR="004E2478" w:rsidRPr="00BB4D76" w:rsidRDefault="004E2478" w:rsidP="008D61CC">
      <w:pPr>
        <w:spacing w:after="0"/>
      </w:pPr>
      <w:r w:rsidRPr="00BB4D76">
        <w:t>Дефицит создается искусственно</w:t>
      </w:r>
    </w:p>
    <w:p w:rsidR="004E2478" w:rsidRPr="00BB4D76" w:rsidRDefault="004E2478" w:rsidP="008D61CC">
      <w:pPr>
        <w:spacing w:after="0"/>
      </w:pPr>
      <w:r w:rsidRPr="00BB4D76">
        <w:t>Сергей Аксенов также заявил, что Крым имеет большие запасы бензина и дизельного топлива, в том числе для нужд населения, а дефицит создается несознательными продавцами. "Топливо на территории республики находится в больших объемах - общий запас, если исходить из потребления, более 20 дней. Просто некоторые предприниматели рождают ажиотажный спрос: кто-то умышленно переходит на талоны, кто-то не завозит умышленно бензин, скорее всего, ожидая повышения цен", - сказал он.</w:t>
      </w:r>
    </w:p>
    <w:p w:rsidR="004E2478" w:rsidRPr="00BB4D76" w:rsidRDefault="004E2478" w:rsidP="008D61CC">
      <w:pPr>
        <w:spacing w:after="0"/>
      </w:pPr>
      <w:r w:rsidRPr="00BB4D76">
        <w:t>Как добавила Бавыкина, глава РЖД подтвердил, что взял на личный контроль доставку топлива с материка по железной дороге.</w:t>
      </w:r>
    </w:p>
    <w:p w:rsidR="004E2478" w:rsidRPr="00BB4D76" w:rsidRDefault="004E2478" w:rsidP="008D61CC">
      <w:pPr>
        <w:spacing w:after="0"/>
      </w:pPr>
      <w:r w:rsidRPr="00BB4D76">
        <w:t>Как сообщил ранее ТАСС министр транспорта Крыма Андрей Безсалов, власти рассматривают варианты доставки топлива на полуостров морским транспортом.</w:t>
      </w:r>
    </w:p>
    <w:p w:rsidR="004E2478" w:rsidRPr="00BB4D76" w:rsidRDefault="004E2478" w:rsidP="008D61CC">
      <w:pPr>
        <w:spacing w:after="0"/>
      </w:pPr>
      <w:r w:rsidRPr="00BB4D76">
        <w:t>"Морской транспорт, всегда эффективнее и дешевле. Можно загнать 2-3 больших танкера в месяц и заполнить емкости Феодосийской нефтебазы. Такие варианты сейчас рассматриваются, идет проработка доставки топлива морским путем. Но здесь уже больше не технические, а коммерческие вопросы", - сказал министр.</w:t>
      </w:r>
    </w:p>
    <w:p w:rsidR="004E2478" w:rsidRPr="00BB4D76" w:rsidRDefault="004E2478" w:rsidP="008D61CC">
      <w:pPr>
        <w:spacing w:after="0"/>
      </w:pPr>
      <w:r w:rsidRPr="00BB4D76">
        <w:t>Власти Крыма компенсируют предприятиям дополнительные затраты</w:t>
      </w:r>
    </w:p>
    <w:p w:rsidR="004E2478" w:rsidRPr="00BB4D76" w:rsidRDefault="004E2478" w:rsidP="008D61CC">
      <w:pPr>
        <w:spacing w:after="0"/>
      </w:pPr>
      <w:r w:rsidRPr="00BB4D76">
        <w:t>Аксенов также поручил разработать механизмы компенсаций затрат, которые несут предприятия из-за работы в условиях энергодефицита. </w:t>
      </w:r>
    </w:p>
    <w:p w:rsidR="004E2478" w:rsidRPr="00BB4D76" w:rsidRDefault="004E2478" w:rsidP="008D61CC">
      <w:pPr>
        <w:spacing w:after="0"/>
      </w:pPr>
      <w:r w:rsidRPr="00BB4D76">
        <w:t>"Готовы предусмотреть, разработать механизм компенсации предприятиям, которые производят хлеб, молоко. То есть посчитать, сколько стоит киловатт-час в мирное время и сколько сейчас при том, что у них установлены дизель-генераторные установки. Разницу готовы компенсировать с тем, чтобы удержать ценовую политику", - сказал Аксенов на совещании с вице-премьером Евгенией Бавыкиной, которая возглавила группу по мониторингу цен.</w:t>
      </w:r>
    </w:p>
    <w:p w:rsidR="004E2478" w:rsidRPr="00BB4D76" w:rsidRDefault="004E2478" w:rsidP="008D61CC">
      <w:pPr>
        <w:spacing w:after="0"/>
      </w:pPr>
      <w:r w:rsidRPr="00BB4D76">
        <w:t>Как доложила Бавыкина, некоторые небольшие производители хлеба приостановили работу из-за необходимости закупки генераторов. "Мы организовали так, что банки выдают им кредиты под 10%. Делаем порядок компенсации им процентной ставки", - добавила она, уточнив что будут предусмотрены компенсации и за покупку топлива, а также по расходам на связь.</w:t>
      </w:r>
    </w:p>
    <w:p w:rsidR="004E2478" w:rsidRPr="00BB4D76" w:rsidRDefault="004E2478" w:rsidP="008D61CC">
      <w:pPr>
        <w:spacing w:after="0"/>
      </w:pPr>
      <w:r w:rsidRPr="00BB4D76">
        <w:t>Аксенов распорядился рассмотреть возможность предоставления подобной поддержки и другим предприятиям.</w:t>
      </w:r>
    </w:p>
    <w:p w:rsidR="004E2478" w:rsidRPr="00BB4D76" w:rsidRDefault="004E2478" w:rsidP="008D61CC">
      <w:pPr>
        <w:spacing w:after="0"/>
      </w:pPr>
      <w:r w:rsidRPr="00BB4D76">
        <w:t>В группу по мониторингу цен, сформированную в рамках работы штаба по чрезвычайным ситуациям, помимо Бывыкиной, вошли сотрудники налоговой, ФАС, МВД и экономического блока правительства.</w:t>
      </w:r>
    </w:p>
    <w:p w:rsidR="004E2478" w:rsidRPr="00BB4D76" w:rsidRDefault="004E2478" w:rsidP="008D61CC">
      <w:pPr>
        <w:spacing w:after="0"/>
      </w:pPr>
      <w:r w:rsidRPr="00BB4D76">
        <w:t>Нефтегазовые буровые установки будут снабжать электроэнергией часть полуострова</w:t>
      </w:r>
    </w:p>
    <w:p w:rsidR="004E2478" w:rsidRPr="00BB4D76" w:rsidRDefault="004E2478" w:rsidP="008D61CC">
      <w:pPr>
        <w:spacing w:after="0"/>
      </w:pPr>
      <w:r w:rsidRPr="00BB4D76">
        <w:t>Кроме того глава Крыма заявил, что часть полуострова электричество будут обеспечивать нефтегазовые буровые вышки "Черноморнефтегаза".</w:t>
      </w:r>
    </w:p>
    <w:p w:rsidR="004E2478" w:rsidRPr="00BB4D76" w:rsidRDefault="004E2478" w:rsidP="008D61CC">
      <w:pPr>
        <w:spacing w:after="0"/>
      </w:pPr>
      <w:r w:rsidRPr="00BB4D76">
        <w:lastRenderedPageBreak/>
        <w:t>"Дополнительно идет мобилизация всех мощностей - дизель-генераторов, а также судовых агрегатов и механизмов. Также буровые платформы будут обеспечивать частично подачу электроэнергии в Черноморском районе Крыма. Сейчас уже осуществляется их буксировка. Все источники энергии будут задействованы", - сказал Аксенов журналистам.</w:t>
      </w:r>
    </w:p>
    <w:p w:rsidR="004E2478" w:rsidRPr="00BB4D76" w:rsidRDefault="004E2478" w:rsidP="008D61CC">
      <w:pPr>
        <w:spacing w:after="0"/>
      </w:pPr>
      <w:r w:rsidRPr="00BB4D76">
        <w:t>С 22 ноября в Крыму действует режим чрезвычайной ситуации, связанной с прекращением подачи электроэнергии из Украины. Собственная генерация на полуострове может обеспечить максимум половину необходимой потребности в электроэнергии. Для экономии на полуострове введены веерные отключения.</w:t>
      </w:r>
    </w:p>
    <w:p w:rsidR="004E2478" w:rsidRPr="00BB4D76" w:rsidRDefault="004E2478" w:rsidP="008D61CC">
      <w:pPr>
        <w:spacing w:after="0"/>
      </w:pPr>
      <w:r w:rsidRPr="00BB4D76">
        <w:t>Энергоснабжение основных объектов инфраструктуры и жизнедеятельности Крыма осуществляется из резервных источников, работающих в основном на дизельном топливе. Больную часть мощностей вырабатывают мобильные газотурбинные электрические станции мощностью до 25 МВт каждая. Всего в Крыму сейчас работают 13 таких станция, каждая потребляет 5 т топлива в час.</w:t>
      </w:r>
    </w:p>
    <w:p w:rsidR="003620C0" w:rsidRPr="00BB4D76" w:rsidRDefault="003620C0" w:rsidP="008D61CC">
      <w:pPr>
        <w:spacing w:after="0"/>
        <w:rPr>
          <w:b/>
        </w:rPr>
      </w:pPr>
    </w:p>
    <w:p w:rsidR="004E2478" w:rsidRPr="00BB4D76" w:rsidRDefault="00BB4D76" w:rsidP="008D61CC">
      <w:pPr>
        <w:spacing w:after="0"/>
        <w:rPr>
          <w:b/>
        </w:rPr>
      </w:pPr>
      <w:r w:rsidRPr="00BB4D76">
        <w:rPr>
          <w:b/>
        </w:rPr>
        <w:t>В УРГЭУ ОТМЕТИЛИ ВСЕМИРНЫЙ ДЕНЬ КАЧЕСТВА</w:t>
      </w:r>
    </w:p>
    <w:p w:rsidR="003620C0" w:rsidRPr="00BB4D76" w:rsidRDefault="003620C0" w:rsidP="003620C0">
      <w:pPr>
        <w:spacing w:after="0" w:line="240" w:lineRule="auto"/>
        <w:rPr>
          <w:rFonts w:ascii="Monotype Corsiva" w:hAnsi="Monotype Corsiva"/>
        </w:rPr>
      </w:pPr>
      <w:r w:rsidRPr="00BB4D76">
        <w:rPr>
          <w:rFonts w:ascii="Monotype Corsiva" w:hAnsi="Monotype Corsiva"/>
        </w:rPr>
        <w:t xml:space="preserve">ТАСС </w:t>
      </w:r>
    </w:p>
    <w:p w:rsidR="003620C0" w:rsidRPr="00BB4D76" w:rsidRDefault="003620C0" w:rsidP="003620C0">
      <w:pPr>
        <w:spacing w:after="0"/>
      </w:pPr>
      <w:r w:rsidRPr="00BB4D76">
        <w:rPr>
          <w:rFonts w:ascii="Monotype Corsiva" w:hAnsi="Monotype Corsiva"/>
        </w:rPr>
        <w:t>24.11.2015</w:t>
      </w:r>
      <w:r w:rsidRPr="00BB4D76">
        <w:t xml:space="preserve"> </w:t>
      </w:r>
    </w:p>
    <w:p w:rsidR="004E2478" w:rsidRPr="00BB4D76" w:rsidRDefault="004E2478" w:rsidP="008D61CC">
      <w:pPr>
        <w:spacing w:after="0"/>
      </w:pPr>
      <w:r w:rsidRPr="00BB4D76">
        <w:t>Студенты Уральского государственного экономического университета (УрГЭУ) отметили Всемирный день качества, сообщают в пресс-службе вуза. Мероприятие, организованное кафедрой управления качеством Института торговли, пищевых технологий и сервиса, началось с энергичной зарядки для студентов. Затем в ходе круглого стола "Качество XXI век: питание и здоровье" учащиеся, преподаватели и эксперты обсуждали актуальные проблемы продовольственного рынка и пути их решения.</w:t>
      </w:r>
    </w:p>
    <w:p w:rsidR="004E2478" w:rsidRPr="00BB4D76" w:rsidRDefault="004E2478" w:rsidP="008D61CC">
      <w:pPr>
        <w:spacing w:after="0"/>
      </w:pPr>
      <w:r w:rsidRPr="00BB4D76">
        <w:t>"Чтобы сохранить свое здоровье, надо употреблять безопасные продукты питания" - этим тезисом дала старт обсуждению заведующая кафедрой управления качеством УрГЭУ Людмила Протасова.</w:t>
      </w:r>
    </w:p>
    <w:p w:rsidR="004E2478" w:rsidRPr="00BB4D76" w:rsidRDefault="004E2478" w:rsidP="008D61CC">
      <w:pPr>
        <w:spacing w:after="0"/>
      </w:pPr>
      <w:r w:rsidRPr="00BB4D76">
        <w:t>Светлана Михеева, руководитель уральского межрегионального территориального управления Росстандарта отметила, что девизом нынешней недели качества является "качество, эмоции и вдохновение".</w:t>
      </w:r>
    </w:p>
    <w:p w:rsidR="004E2478" w:rsidRPr="00BB4D76" w:rsidRDefault="004E2478" w:rsidP="008D61CC">
      <w:pPr>
        <w:spacing w:after="0"/>
      </w:pPr>
      <w:r w:rsidRPr="00BB4D76">
        <w:t>Алексей Бюлер, доцент кафедры управления качеством УрГЭУ и генеральный директор компании "Зеленый лист", рассказал об импортозамещении и повышении качества продукта на примере сыров. Одной из задач импортозамещения сыров является решение проблемы недостатка молока и отсутствия заквасок, сравнимых по качеству импортными. "Выходом является автоматизация производства, разработка новых заквасок и здоровое питание производящего поголовья животных. Поможет и открытие в России школы сыроварения по швейцарским стандартам, а также организация на базе УрГЭУ клуба сыроделов", - считает он.</w:t>
      </w:r>
    </w:p>
    <w:p w:rsidR="004E2478" w:rsidRPr="00BB4D76" w:rsidRDefault="004E2478" w:rsidP="008D61CC">
      <w:pPr>
        <w:spacing w:after="0"/>
      </w:pPr>
      <w:r w:rsidRPr="00BB4D76">
        <w:t>Свои работы представили студенты - о пользе бездрожжевых хлебов, о важности получения экологического сертификата и другие.</w:t>
      </w:r>
    </w:p>
    <w:p w:rsidR="004E2478" w:rsidRPr="00BB4D76" w:rsidRDefault="004E2478" w:rsidP="008D61CC">
      <w:pPr>
        <w:spacing w:after="0"/>
      </w:pPr>
      <w:r w:rsidRPr="00BB4D76">
        <w:t>Затем в деловой игре "Качество на 100" студенты проявляли смекалку и знание существующих технических регламентов на качество продукции.</w:t>
      </w:r>
    </w:p>
    <w:p w:rsidR="004E2478" w:rsidRPr="00BB4D76" w:rsidRDefault="004E2478" w:rsidP="008D61CC">
      <w:pPr>
        <w:spacing w:after="0"/>
      </w:pPr>
      <w:r w:rsidRPr="00BB4D76">
        <w:t>Всемирный день качества был учрежден еще в 1989 году. Инициаторами создания такого праздника выступили крупнейшие международные организации при поддержке ООН.</w:t>
      </w:r>
    </w:p>
    <w:p w:rsidR="004E2478" w:rsidRPr="00BB4D76" w:rsidRDefault="004E2478" w:rsidP="008D61CC">
      <w:pPr>
        <w:spacing w:after="0"/>
      </w:pPr>
      <w:r w:rsidRPr="00BB4D76">
        <w:t>Впервые праздник отмечался в мире 9 ноября 1989 года.</w:t>
      </w:r>
    </w:p>
    <w:p w:rsidR="004E2478" w:rsidRPr="00BB4D76" w:rsidRDefault="004E2478" w:rsidP="008D61CC">
      <w:pPr>
        <w:spacing w:after="0"/>
      </w:pPr>
      <w:r w:rsidRPr="00BB4D76">
        <w:t>УрГЭУ - базовый многопрофильный экономический вуз Уральского региона, в котором обучаются более 26 тысяч студентов. В университете работают более 500 преподавателей, среди них 80 докторов наук и более 240 кандидатов наук, преимущественно в сфере экономики и финансов.</w:t>
      </w:r>
    </w:p>
    <w:p w:rsidR="003620C0" w:rsidRPr="00BB4D76" w:rsidRDefault="003620C0" w:rsidP="008D61CC">
      <w:pPr>
        <w:spacing w:after="0"/>
      </w:pPr>
    </w:p>
    <w:p w:rsidR="004E2478" w:rsidRPr="00BB4D76" w:rsidRDefault="00BB4D76" w:rsidP="008D61CC">
      <w:pPr>
        <w:spacing w:after="0"/>
        <w:rPr>
          <w:b/>
        </w:rPr>
      </w:pPr>
      <w:r w:rsidRPr="00BB4D76">
        <w:rPr>
          <w:b/>
        </w:rPr>
        <w:lastRenderedPageBreak/>
        <w:t>ЕЖЕГОДНАЯ ВЫРУЧКА НОВОГО ЖИВОТНОВОДЧЕСКОГО КОМПЛЕКСА ПОД УЛЬЯНОВСКОМ СОСТАВИТ 250 МЛН РУБ.</w:t>
      </w:r>
    </w:p>
    <w:p w:rsidR="00F34553" w:rsidRPr="00BB4D76" w:rsidRDefault="00F34553" w:rsidP="00F34553">
      <w:pPr>
        <w:spacing w:after="0" w:line="240" w:lineRule="auto"/>
        <w:rPr>
          <w:rFonts w:ascii="Monotype Corsiva" w:hAnsi="Monotype Corsiva"/>
        </w:rPr>
      </w:pPr>
      <w:r w:rsidRPr="00BB4D76">
        <w:rPr>
          <w:rFonts w:ascii="Monotype Corsiva" w:hAnsi="Monotype Corsiva"/>
        </w:rPr>
        <w:t xml:space="preserve">ТАСС </w:t>
      </w:r>
    </w:p>
    <w:p w:rsidR="00F34553" w:rsidRPr="00BB4D76" w:rsidRDefault="00F34553" w:rsidP="00F34553">
      <w:pPr>
        <w:spacing w:after="0"/>
      </w:pPr>
      <w:r w:rsidRPr="00BB4D76">
        <w:rPr>
          <w:rFonts w:ascii="Monotype Corsiva" w:hAnsi="Monotype Corsiva"/>
        </w:rPr>
        <w:t>25.11.2015</w:t>
      </w:r>
      <w:r w:rsidRPr="00BB4D76">
        <w:t xml:space="preserve"> </w:t>
      </w:r>
    </w:p>
    <w:p w:rsidR="004E2478" w:rsidRPr="00BB4D76" w:rsidRDefault="004E2478" w:rsidP="008D61CC">
      <w:pPr>
        <w:spacing w:after="0"/>
      </w:pPr>
      <w:r w:rsidRPr="00BB4D76">
        <w:t>Компания "Росагро" вложит 500 млн рублей в создание свинокомплекса на 18 тыс. голов, который в 2016 году будет построен в Ульяновской области. Об этом сегодня сообщили корр. ТАСС в пресс-службе министерства сельского, лесного хозяйства и природных ресурсов области.</w:t>
      </w:r>
    </w:p>
    <w:p w:rsidR="004E2478" w:rsidRPr="00BB4D76" w:rsidRDefault="004E2478" w:rsidP="008D61CC">
      <w:pPr>
        <w:spacing w:after="0"/>
      </w:pPr>
      <w:r w:rsidRPr="00BB4D76">
        <w:t>"Ведется строительство свиноводческого комплекса на 630 голов основных свиноматок, в который будет вложено 500 млн рублей. После выхода на проектную мощность здесь будет выращиваться более 18 тыс. голов откормочных свиней в год, что составит более 2,1 тыс. тонн свинины ежегодного производства", - уточнили в пресс-службе.</w:t>
      </w:r>
    </w:p>
    <w:p w:rsidR="004E2478" w:rsidRPr="00BB4D76" w:rsidRDefault="004E2478" w:rsidP="008D61CC">
      <w:pPr>
        <w:spacing w:after="0"/>
      </w:pPr>
      <w:r w:rsidRPr="00BB4D76">
        <w:t>По словам губернатора Сергея Морозова, "в результате реализации этого проекта в селе будет создано около 100 новых рабочих мест со средней заработной платой 25 тыс. рублей (это средняя зарплата по Ульяновской области - прим. ТАСС)". Первый зампред правительства области Александр Чепухин добавил, что налоговые поступления в местный бюджет составят более 10 млн рублей в год.</w:t>
      </w:r>
    </w:p>
    <w:p w:rsidR="004E2478" w:rsidRPr="00BB4D76" w:rsidRDefault="004E2478" w:rsidP="008D61CC">
      <w:pPr>
        <w:spacing w:after="0"/>
      </w:pPr>
      <w:r w:rsidRPr="00BB4D76">
        <w:t>Ежегодная выручка от реализации животноводческой продукции после выхода на проектную мощность составит более 250 млн рублей. Руководитель компании-инвестора Юрий Дурманов пояснил, что строительство основных производственных корпусов и кормоцеха планируется завершить до конца года, полностью проект будет реализован в октябре 2016 года.</w:t>
      </w:r>
    </w:p>
    <w:p w:rsidR="004E2478" w:rsidRPr="00BB4D76" w:rsidRDefault="004E2478" w:rsidP="008D61CC">
      <w:pPr>
        <w:spacing w:after="0"/>
      </w:pPr>
      <w:r w:rsidRPr="00BB4D76">
        <w:t>В Ульяновской области выращивают 208 тыс. голов свиней, это на 16% выше показателей 2014 года, когда поголовье составляло порядка 178 тыс. голов. В министерстве сельского, лесного хозяйства и природных ресурсов уточнили, что увеличение производства продукции в отрасли свиноводства связано с реализацией ряда инвестпроектов, в том числе компании "РОС-Бекон", свинокомплексов "Волжский" и "Новомалыклинский".</w:t>
      </w:r>
    </w:p>
    <w:p w:rsidR="00F34553" w:rsidRPr="00BB4D76" w:rsidRDefault="00F34553" w:rsidP="008D61CC">
      <w:pPr>
        <w:spacing w:after="0"/>
      </w:pPr>
    </w:p>
    <w:p w:rsidR="004E2478" w:rsidRPr="00BB4D76" w:rsidRDefault="00BB4D76" w:rsidP="008D61CC">
      <w:pPr>
        <w:spacing w:after="0"/>
        <w:rPr>
          <w:b/>
        </w:rPr>
      </w:pPr>
      <w:r w:rsidRPr="00BB4D76">
        <w:rPr>
          <w:b/>
        </w:rPr>
        <w:t>МИНСЕЛЬХОЗ РФ ВЫДЕЛИТ БУРЯТИИ, ПОСТРАДАВШЕЙ ОТ ЗАСУХИ, БОЛЕЕ 320 МЛН РУБЛЕЙ</w:t>
      </w:r>
    </w:p>
    <w:p w:rsidR="00F34553" w:rsidRPr="00BB4D76" w:rsidRDefault="00F34553" w:rsidP="00F34553">
      <w:pPr>
        <w:spacing w:after="0" w:line="240" w:lineRule="auto"/>
        <w:rPr>
          <w:rFonts w:ascii="Monotype Corsiva" w:hAnsi="Monotype Corsiva"/>
        </w:rPr>
      </w:pPr>
      <w:r w:rsidRPr="00BB4D76">
        <w:rPr>
          <w:rFonts w:ascii="Monotype Corsiva" w:hAnsi="Monotype Corsiva"/>
        </w:rPr>
        <w:t xml:space="preserve">ТАСС </w:t>
      </w:r>
    </w:p>
    <w:p w:rsidR="00F34553" w:rsidRPr="00BB4D76" w:rsidRDefault="00F34553" w:rsidP="00F34553">
      <w:pPr>
        <w:spacing w:after="0"/>
      </w:pPr>
      <w:r w:rsidRPr="00BB4D76">
        <w:rPr>
          <w:rFonts w:ascii="Monotype Corsiva" w:hAnsi="Monotype Corsiva"/>
        </w:rPr>
        <w:t>24.11.2015</w:t>
      </w:r>
      <w:r w:rsidRPr="00BB4D76">
        <w:t xml:space="preserve"> </w:t>
      </w:r>
    </w:p>
    <w:p w:rsidR="004E2478" w:rsidRPr="00BB4D76" w:rsidRDefault="004E2478" w:rsidP="008D61CC">
      <w:pPr>
        <w:spacing w:after="0"/>
      </w:pPr>
      <w:r w:rsidRPr="00BB4D76">
        <w:t>Министерство сельского хозяйства России выделит аграриям Бурятии, пострадавшим от летней засухи, более 320 млн рублей, сообщили в пресс-службе республиканского правительства.</w:t>
      </w:r>
    </w:p>
    <w:p w:rsidR="004E2478" w:rsidRPr="00BB4D76" w:rsidRDefault="004E2478" w:rsidP="008D61CC">
      <w:pPr>
        <w:spacing w:after="0"/>
      </w:pPr>
      <w:r w:rsidRPr="00BB4D76">
        <w:t>"Распоряжение о выделении субсидии в размере 324 млн рублей подписано в правительстве РФ 17 ноября. В настоящее время мы подписываем соглашение с Москвой, до конца года эти средства должны быть доведены до сельхозтоваропроизводителей", - сказали в министерстве сельского хозяйства и продовольствия Бурятии, отметив, что господдержка позволит аграриям рассчитаться по кредитам, приобрести семена, ГСМ и удобрения.</w:t>
      </w:r>
    </w:p>
    <w:p w:rsidR="004E2478" w:rsidRPr="00BB4D76" w:rsidRDefault="004E2478" w:rsidP="008D61CC">
      <w:pPr>
        <w:spacing w:after="0"/>
      </w:pPr>
      <w:r w:rsidRPr="00BB4D76">
        <w:t>Помощь животноводам оказывается и на региональном уровне. В начале осени личным подсобным хозяйствам, содержащим крупный рогатый скот, в виде компенсации затрат на приобретение кормов из бюджета республики было выделено 100 млн рублей. Так власти отреагировали на возможный массовый забой маточного поголовья из-за нехватки корма. Еще 88 млн рублей субсидий на содержание КРС аграрии получат до конца года.</w:t>
      </w:r>
    </w:p>
    <w:p w:rsidR="004E2478" w:rsidRPr="00BB4D76" w:rsidRDefault="004E2478" w:rsidP="008D61CC">
      <w:pPr>
        <w:spacing w:after="0"/>
      </w:pPr>
      <w:r w:rsidRPr="00BB4D76">
        <w:t>По словам замминистра сельского хозяйства и продовольствия Бурятии Юлии Дагдановой, этим летом в результате аномальной жары в республике пострадало 122 хозяйства, погибли посевы на площади 88,4 тыс. га. "Такой сильной засухи у нас не было более 30 лет", - сказала она.</w:t>
      </w:r>
    </w:p>
    <w:p w:rsidR="004E2478" w:rsidRPr="00BB4D76" w:rsidRDefault="004E2478" w:rsidP="008D61CC">
      <w:pPr>
        <w:spacing w:after="0"/>
      </w:pPr>
      <w:r w:rsidRPr="00BB4D76">
        <w:t>Режим ЧС в Бурятии был введен в июле в 11 районах и продлился до конца сентября.</w:t>
      </w:r>
    </w:p>
    <w:p w:rsidR="004E2478" w:rsidRPr="00BB4D76" w:rsidRDefault="00BB4D76" w:rsidP="008D61CC">
      <w:pPr>
        <w:spacing w:after="0"/>
        <w:rPr>
          <w:b/>
        </w:rPr>
      </w:pPr>
      <w:r w:rsidRPr="00BB4D76">
        <w:rPr>
          <w:b/>
        </w:rPr>
        <w:lastRenderedPageBreak/>
        <w:br/>
        <w:t>РЕСПУБЛИКАНСКУЮ ГОСПРОГРАММУ РАЗВИТИЯ АПК АДЫГЕИ СКОРРЕКТИРУЮТ ПО ИТОГАМ ГОССОВЕТА</w:t>
      </w:r>
    </w:p>
    <w:p w:rsidR="00F34553" w:rsidRPr="00BB4D76" w:rsidRDefault="00F34553" w:rsidP="00F34553">
      <w:pPr>
        <w:spacing w:after="0" w:line="240" w:lineRule="auto"/>
        <w:rPr>
          <w:rFonts w:ascii="Monotype Corsiva" w:hAnsi="Monotype Corsiva"/>
        </w:rPr>
      </w:pPr>
      <w:r w:rsidRPr="00BB4D76">
        <w:rPr>
          <w:rFonts w:ascii="Monotype Corsiva" w:hAnsi="Monotype Corsiva"/>
        </w:rPr>
        <w:t xml:space="preserve">ТАСС </w:t>
      </w:r>
    </w:p>
    <w:p w:rsidR="00F34553" w:rsidRPr="00BB4D76" w:rsidRDefault="00F34553" w:rsidP="00F34553">
      <w:pPr>
        <w:spacing w:after="0"/>
      </w:pPr>
      <w:r w:rsidRPr="00BB4D76">
        <w:rPr>
          <w:rFonts w:ascii="Monotype Corsiva" w:hAnsi="Monotype Corsiva"/>
        </w:rPr>
        <w:t>26.11.2015</w:t>
      </w:r>
      <w:r w:rsidRPr="00BB4D76">
        <w:t xml:space="preserve"> </w:t>
      </w:r>
    </w:p>
    <w:p w:rsidR="004E2478" w:rsidRPr="00BB4D76" w:rsidRDefault="004E2478" w:rsidP="008D61CC">
      <w:pPr>
        <w:spacing w:after="0"/>
      </w:pPr>
      <w:r w:rsidRPr="00BB4D76">
        <w:t>В республиканскую госпрограмму развития сельского хозяйства Адыгеи будут внесены изменения по итогам заседания президиума Госсовета, посвященного вопросам импортозамещения. Об этом сообщила пресс-служба главы республики  Адыгея.  </w:t>
      </w:r>
    </w:p>
    <w:p w:rsidR="004E2478" w:rsidRPr="00BB4D76" w:rsidRDefault="004E2478" w:rsidP="008D61CC">
      <w:pPr>
        <w:spacing w:after="0"/>
      </w:pPr>
      <w:r w:rsidRPr="00BB4D76">
        <w:t>"Создаваемые дополнительные механизмы государственной поддержки российского бизнеса, озвученные Владимиром Путиным в рамках заседания президиума Госсовета РФ, позволят нам еще эффективнее действовать в сфере импортозамещения. Мы намерены гармонично соединить имеющиеся в регионе наработки с теми инструментами стимулирования производства, которые готов предоставить федеральный центр. Реализация этих мер позволит обеспечить потребителей качественной отечественной продукцией по конкурентным ценам", - приводит пресс-служба слова главы региона Аслана Тхакушинова. </w:t>
      </w:r>
    </w:p>
    <w:p w:rsidR="004E2478" w:rsidRPr="00BB4D76" w:rsidRDefault="004E2478" w:rsidP="008D61CC">
      <w:pPr>
        <w:spacing w:after="0"/>
      </w:pPr>
      <w:r w:rsidRPr="00BB4D76">
        <w:t>В Адыгее работа по импортозамещению сосредоточена в основном в области сельского хозяйства и пищевой промышленности. По сообщению пресс-службы, федеральная поддержка АПК в 2015 году без учета мероприятий по устойчивому развитию сельских территорий составляет более 500 млн рублей. Еще 158 млн рублей выделено из республиканского бюджета.</w:t>
      </w:r>
    </w:p>
    <w:p w:rsidR="004E2478" w:rsidRPr="00BB4D76" w:rsidRDefault="004E2478" w:rsidP="008D61CC">
      <w:pPr>
        <w:spacing w:after="0"/>
      </w:pPr>
      <w:r w:rsidRPr="00BB4D76">
        <w:t>Как сообщил Аслан Тхакушинов, в текущем году республика пересмотрела приоритетные направления государственной поддержки реального сектора республики. "Прежде всего, реализуются мероприятия, ориентированные на производственные предприятия, которые планируют переоснащение своих мощностей, приобретение оборудования для увеличения объемов производства и повышения конкурентоспособности. Обеспечивается субсидирование части затрат на приобретение технологического оборудования, спецавтотранспорта для промышленных предприятий. Субсидируется часть расходов по уплате лизинговых платежей, процентные ставки по кредитам на реализацию проектов по модернизации производств", - приводит пресс-служба слова главы региона. </w:t>
      </w:r>
    </w:p>
    <w:p w:rsidR="00F34553" w:rsidRPr="00BB4D76" w:rsidRDefault="00F34553" w:rsidP="008D61CC">
      <w:pPr>
        <w:spacing w:after="0"/>
      </w:pPr>
    </w:p>
    <w:p w:rsidR="004E2478" w:rsidRPr="00BB4D76" w:rsidRDefault="00BB4D76" w:rsidP="008D61CC">
      <w:pPr>
        <w:spacing w:after="0"/>
        <w:rPr>
          <w:b/>
        </w:rPr>
      </w:pPr>
      <w:r w:rsidRPr="00BB4D76">
        <w:rPr>
          <w:b/>
        </w:rPr>
        <w:t>ИНВЕСТОР ИЗ САУДОВСКОЙ АРАВИИ МОЖЕТ БЫТЬ ЗАИНТЕРЕСОВАН В ПОКУПКЕ СЕЛЬХОЗАКТИВОВ "РАЗГУЛЯЯ"</w:t>
      </w:r>
    </w:p>
    <w:p w:rsidR="00F34553" w:rsidRPr="00BB4D76" w:rsidRDefault="00F34553" w:rsidP="00F34553">
      <w:pPr>
        <w:spacing w:after="0"/>
        <w:rPr>
          <w:rFonts w:ascii="Monotype Corsiva" w:hAnsi="Monotype Corsiva"/>
        </w:rPr>
      </w:pPr>
      <w:r w:rsidRPr="00BB4D76">
        <w:rPr>
          <w:rFonts w:ascii="Monotype Corsiva" w:hAnsi="Monotype Corsiva"/>
        </w:rPr>
        <w:t xml:space="preserve">ТАСС </w:t>
      </w:r>
    </w:p>
    <w:p w:rsidR="00F34553" w:rsidRPr="00BB4D76" w:rsidRDefault="00F34553" w:rsidP="00F34553">
      <w:pPr>
        <w:spacing w:after="0"/>
      </w:pPr>
      <w:r w:rsidRPr="00BB4D76">
        <w:rPr>
          <w:rFonts w:ascii="Monotype Corsiva" w:hAnsi="Monotype Corsiva"/>
        </w:rPr>
        <w:t>25.11.2015</w:t>
      </w:r>
      <w:r w:rsidRPr="00BB4D76">
        <w:t xml:space="preserve"> </w:t>
      </w:r>
    </w:p>
    <w:p w:rsidR="004E2478" w:rsidRPr="00BB4D76" w:rsidRDefault="004E2478" w:rsidP="008D61CC">
      <w:pPr>
        <w:spacing w:after="0"/>
      </w:pPr>
      <w:r w:rsidRPr="00BB4D76">
        <w:t>Компания из Саудовской Аравии Salic может быть заинтересована в покупке сельскохозяйственных активов "Разгуляя", сказал ТАСС представитель делегации Саудовской Аравии, председатель компании Wafrat Al Tawasul Абдулазиз Саад Кридис в ходе визита в Москву.</w:t>
      </w:r>
    </w:p>
    <w:p w:rsidR="004E2478" w:rsidRPr="00BB4D76" w:rsidRDefault="004E2478" w:rsidP="008D61CC">
      <w:pPr>
        <w:spacing w:after="0"/>
      </w:pPr>
      <w:r w:rsidRPr="00BB4D76">
        <w:t>"Саудовская компания Salic с капиталом около $1 млрд планирует приобретение сельскохозяйственных земель и собирается инвестировать в Россию для обеспечения продовольственной безопасности Саудовской Аравии", - сказал он.</w:t>
      </w:r>
    </w:p>
    <w:p w:rsidR="004E2478" w:rsidRPr="00BB4D76" w:rsidRDefault="004E2478" w:rsidP="008D61CC">
      <w:pPr>
        <w:spacing w:after="0"/>
      </w:pPr>
      <w:r w:rsidRPr="00BB4D76">
        <w:t>По его словам, компания может рассматривать приобретение части активов "Разгуляя".</w:t>
      </w:r>
    </w:p>
    <w:p w:rsidR="004E2478" w:rsidRPr="00BB4D76" w:rsidRDefault="004E2478" w:rsidP="008D61CC">
      <w:pPr>
        <w:spacing w:after="0"/>
      </w:pPr>
      <w:r w:rsidRPr="00BB4D76">
        <w:t>Ранее генеральный директор "Русагро" Максим Басов заявлял, что активы "Разгуляя" (20% и долг в 34 млрд руб., который "Русагро" выкупает у Внешэкономбанка) в 2016 году могут быть частично или полностью проданы заинтересованным покупателям, которые предложат наибольшую цену.</w:t>
      </w:r>
    </w:p>
    <w:p w:rsidR="004E2478" w:rsidRPr="00BB4D76" w:rsidRDefault="004E2478" w:rsidP="008D61CC">
      <w:pPr>
        <w:spacing w:after="0"/>
      </w:pPr>
      <w:r w:rsidRPr="00BB4D76">
        <w:t>Планируется, что сделка по приобретению доли у Внешэкономбанка будет завершена на этой неделе. После этого "Русагро" планирует вернуть свои деньги. Предполагается, что для этого "Разгуляй" выставит на продажу через аукцион часть своих активов или все. "Русагро" при этом планирует приобрести несколько сахарных заводов и сельхозземель "Разгуляя".</w:t>
      </w:r>
    </w:p>
    <w:p w:rsidR="004E2478" w:rsidRDefault="004E2478" w:rsidP="008D61CC">
      <w:pPr>
        <w:spacing w:after="0"/>
      </w:pPr>
      <w:r w:rsidRPr="00BB4D76">
        <w:lastRenderedPageBreak/>
        <w:t>Принадлежащая суверенному фонду Саудовской Аравии Public Investment Fund (PIF) Salic занимается инвестициями в сельское хозяйство в разных странах.</w:t>
      </w:r>
    </w:p>
    <w:p w:rsidR="00C73BF9" w:rsidRPr="00BB4D76" w:rsidRDefault="00C73BF9" w:rsidP="008D61CC">
      <w:pPr>
        <w:spacing w:after="0"/>
      </w:pPr>
    </w:p>
    <w:p w:rsidR="004E2478" w:rsidRPr="00BB4D76" w:rsidRDefault="00BB4D76" w:rsidP="008D61CC">
      <w:pPr>
        <w:spacing w:after="0"/>
        <w:rPr>
          <w:b/>
        </w:rPr>
      </w:pPr>
      <w:r w:rsidRPr="00BB4D76">
        <w:rPr>
          <w:b/>
        </w:rPr>
        <w:t>НА ЮГО-ЗАПАДЕ ФРАНЦИИ ОБНАРУЖЕН ВИРУС ПТИЧЬЕГО ГРИППА H5N1</w:t>
      </w:r>
    </w:p>
    <w:p w:rsidR="00F34553" w:rsidRPr="00BB4D76" w:rsidRDefault="00F34553" w:rsidP="00F34553">
      <w:pPr>
        <w:spacing w:after="0"/>
        <w:rPr>
          <w:rFonts w:ascii="Monotype Corsiva" w:hAnsi="Monotype Corsiva"/>
        </w:rPr>
      </w:pPr>
      <w:r w:rsidRPr="00BB4D76">
        <w:rPr>
          <w:rFonts w:ascii="Monotype Corsiva" w:hAnsi="Monotype Corsiva"/>
        </w:rPr>
        <w:t xml:space="preserve">ТАСС </w:t>
      </w:r>
    </w:p>
    <w:p w:rsidR="00F34553" w:rsidRPr="00BB4D76" w:rsidRDefault="00F34553" w:rsidP="00F34553">
      <w:pPr>
        <w:spacing w:after="0"/>
      </w:pPr>
      <w:r w:rsidRPr="00BB4D76">
        <w:rPr>
          <w:rFonts w:ascii="Monotype Corsiva" w:hAnsi="Monotype Corsiva"/>
        </w:rPr>
        <w:t>25.11.2015</w:t>
      </w:r>
      <w:r w:rsidRPr="00BB4D76">
        <w:t xml:space="preserve"> </w:t>
      </w:r>
    </w:p>
    <w:p w:rsidR="004E2478" w:rsidRPr="00BB4D76" w:rsidRDefault="004E2478" w:rsidP="008D61CC">
      <w:pPr>
        <w:spacing w:after="0"/>
      </w:pPr>
      <w:r w:rsidRPr="00BB4D76">
        <w:t>Во французском департаменте Дордонь, расположенном на юго-западе страны, на одном из сельскохозяйственных предприятий обнаружен вирус птичьего гриппа H5N1. Об этом сообщило в среду министерство сельского хозяйства Франции.</w:t>
      </w:r>
    </w:p>
    <w:p w:rsidR="004E2478" w:rsidRPr="00BB4D76" w:rsidRDefault="004E2478" w:rsidP="008D61CC">
      <w:pPr>
        <w:spacing w:after="0"/>
      </w:pPr>
      <w:r w:rsidRPr="00BB4D76">
        <w:t>Это первый случай обнаружения птичьего гриппа на территории страны за период с 2007 года. Подтверждение наличия вируса было осуществлено экспертами Французского агентства санитарной безопасности.</w:t>
      </w:r>
    </w:p>
    <w:p w:rsidR="004E2478" w:rsidRPr="00BB4D76" w:rsidRDefault="004E2478" w:rsidP="008D61CC">
      <w:pPr>
        <w:spacing w:after="0"/>
      </w:pPr>
      <w:r w:rsidRPr="00BB4D76">
        <w:t>Как подчеркнуло министерство сельского хозяйства, речь идет "о высоко патогенном штамме гриппа, представляющем опасность для птиц".</w:t>
      </w:r>
    </w:p>
    <w:p w:rsidR="004E2478" w:rsidRPr="00BB4D76" w:rsidRDefault="004E2478" w:rsidP="008D61CC">
      <w:pPr>
        <w:spacing w:after="0"/>
      </w:pPr>
      <w:r w:rsidRPr="00BB4D76">
        <w:t>В этой связи в действие введен план срочных мер по противодействию распространения вируса.</w:t>
      </w:r>
    </w:p>
    <w:p w:rsidR="004E2478" w:rsidRPr="00BB4D76" w:rsidRDefault="004E2478" w:rsidP="008D61CC">
      <w:pPr>
        <w:spacing w:after="0"/>
      </w:pPr>
    </w:p>
    <w:p w:rsidR="0039264E" w:rsidRPr="00BB4D76" w:rsidRDefault="00BB4D76" w:rsidP="008D61CC">
      <w:pPr>
        <w:spacing w:after="0"/>
        <w:rPr>
          <w:b/>
        </w:rPr>
      </w:pPr>
      <w:r w:rsidRPr="00BB4D76">
        <w:rPr>
          <w:b/>
        </w:rPr>
        <w:t>РФ НАЙДЕТ ЗАМЕНУ ОВОЩАМ И ФРУКТАМ ИЗ ТУРЦИИ В СЛУЧАЕ ЭМБАРГО</w:t>
      </w:r>
    </w:p>
    <w:p w:rsidR="00F34553" w:rsidRPr="00BB4D76" w:rsidRDefault="00F34553" w:rsidP="00F34553">
      <w:pPr>
        <w:spacing w:after="0"/>
        <w:rPr>
          <w:rFonts w:ascii="Monotype Corsiva" w:hAnsi="Monotype Corsiva"/>
        </w:rPr>
      </w:pPr>
      <w:r w:rsidRPr="00BB4D76">
        <w:rPr>
          <w:rFonts w:ascii="Monotype Corsiva" w:hAnsi="Monotype Corsiva"/>
        </w:rPr>
        <w:t xml:space="preserve">INTERFAX.RU </w:t>
      </w:r>
    </w:p>
    <w:p w:rsidR="00F34553" w:rsidRPr="00BB4D76" w:rsidRDefault="00F34553" w:rsidP="00F34553">
      <w:pPr>
        <w:spacing w:after="0"/>
      </w:pPr>
      <w:r w:rsidRPr="00BB4D76">
        <w:rPr>
          <w:rFonts w:ascii="Monotype Corsiva" w:hAnsi="Monotype Corsiva"/>
        </w:rPr>
        <w:t>25.11.2015</w:t>
      </w:r>
      <w:r w:rsidRPr="00BB4D76">
        <w:t xml:space="preserve"> </w:t>
      </w:r>
    </w:p>
    <w:p w:rsidR="0039264E" w:rsidRPr="00BB4D76" w:rsidRDefault="0039264E" w:rsidP="008D61CC">
      <w:pPr>
        <w:spacing w:after="0"/>
      </w:pPr>
      <w:r w:rsidRPr="00BB4D76">
        <w:t>Министр сельского хозяйства РФ Александр Ткачев считает, что Россия в случае "заморозки" торговых отношений с Турцией может заместить импорт овощей и фруктов из этой страны поставками из других стран.</w:t>
      </w:r>
    </w:p>
    <w:p w:rsidR="0039264E" w:rsidRPr="00BB4D76" w:rsidRDefault="0039264E" w:rsidP="008D61CC">
      <w:pPr>
        <w:spacing w:after="0"/>
      </w:pPr>
      <w:r w:rsidRPr="00BB4D76">
        <w:t>"Импорт овощей, в первую очередь помидоров, мы заместим из других стран, в частности, Ирана, Марокко, Израиля, Азербайджана, Узбекистана", - заявил Ткачев в эфире телеканала "Россия 1" в среду.</w:t>
      </w:r>
    </w:p>
    <w:p w:rsidR="0039264E" w:rsidRPr="00BB4D76" w:rsidRDefault="0039264E" w:rsidP="008D61CC">
      <w:pPr>
        <w:spacing w:after="0"/>
      </w:pPr>
      <w:r w:rsidRPr="00BB4D76">
        <w:t>Импорт цитрусовых может быть заменен поставками из ЮАР, Марокко, Китая, Аргентины, Абхазии и других стран.</w:t>
      </w:r>
    </w:p>
    <w:p w:rsidR="0039264E" w:rsidRPr="00BB4D76" w:rsidRDefault="0039264E" w:rsidP="008D61CC">
      <w:pPr>
        <w:spacing w:after="0"/>
      </w:pPr>
      <w:r w:rsidRPr="00BB4D76">
        <w:t>Турция завозит в Россию более 360 тыс. тонн томатов. На долю турецких овощей приходится 20% от общего объема поставок овощей в Россию. Поставки цитрусовых составляют 250 тыс. тонн. Всего импорт из Турции в 2014 году составил 4% в общем объеме импорта продовольствия.</w:t>
      </w:r>
    </w:p>
    <w:p w:rsidR="0039264E" w:rsidRPr="00BB4D76" w:rsidRDefault="0039264E" w:rsidP="008D61CC">
      <w:pPr>
        <w:spacing w:after="0"/>
      </w:pPr>
      <w:r w:rsidRPr="00BB4D76">
        <w:t>Ткачев также отметил, что в случае заморозки товарообмена с Турцией Россия перенаправит свою агропродукцию - прежде всего, зерно - в другие страны.</w:t>
      </w:r>
    </w:p>
    <w:p w:rsidR="0039264E" w:rsidRPr="00BB4D76" w:rsidRDefault="0039264E" w:rsidP="008D61CC">
      <w:pPr>
        <w:spacing w:after="0"/>
      </w:pPr>
      <w:r w:rsidRPr="00BB4D76">
        <w:t>"В случае принятия радикального решения мы потеряем турецкий рынок, но, конечно, заместим его другими странами", - заявил министр.</w:t>
      </w:r>
    </w:p>
    <w:p w:rsidR="0039264E" w:rsidRPr="00BB4D76" w:rsidRDefault="0039264E" w:rsidP="008D61CC">
      <w:pPr>
        <w:spacing w:after="0"/>
      </w:pPr>
      <w:r w:rsidRPr="00BB4D76">
        <w:t>По его словам, зерно, подсолнечник и другие товары, которые Россия последние годы активно продавала за рубежом, в том числе и Турции, востребованы во всем мире.</w:t>
      </w:r>
    </w:p>
    <w:p w:rsidR="0039264E" w:rsidRPr="00BB4D76" w:rsidRDefault="0039264E" w:rsidP="008D61CC">
      <w:pPr>
        <w:spacing w:after="0"/>
      </w:pPr>
      <w:r w:rsidRPr="00BB4D76">
        <w:t>При этом он отметил, что доля Турции в российском зерновом экспорте составляет не более 10%. С начала 2015 года Россия поставила в Турцию 3,5 млн тонн зерна. В 2014 году экспорт агропродукции в Турцию увеличился на треть, до $2,4 млрд.</w:t>
      </w:r>
    </w:p>
    <w:p w:rsidR="00F34553" w:rsidRPr="00BB4D76" w:rsidRDefault="00F34553" w:rsidP="008D61CC">
      <w:pPr>
        <w:spacing w:after="0"/>
      </w:pPr>
    </w:p>
    <w:p w:rsidR="0039264E" w:rsidRPr="00BB4D76" w:rsidRDefault="00BB4D76" w:rsidP="008D61CC">
      <w:pPr>
        <w:spacing w:after="0"/>
        <w:rPr>
          <w:b/>
        </w:rPr>
      </w:pPr>
      <w:r w:rsidRPr="00BB4D76">
        <w:rPr>
          <w:b/>
        </w:rPr>
        <w:t>ТАМОЖНЯ НОВОРОССИЙСКА НАЧАЛА ПОЛНЫЙ ДОСМОТР ПРИБЫВАЮЩИХ ИЗ ТУРЦИИ ГРУЗОВ</w:t>
      </w:r>
    </w:p>
    <w:p w:rsidR="00F34553" w:rsidRPr="00BB4D76" w:rsidRDefault="00F34553" w:rsidP="00F34553">
      <w:pPr>
        <w:spacing w:after="0"/>
        <w:rPr>
          <w:rFonts w:ascii="Monotype Corsiva" w:hAnsi="Monotype Corsiva"/>
        </w:rPr>
      </w:pPr>
      <w:r w:rsidRPr="00BB4D76">
        <w:rPr>
          <w:rFonts w:ascii="Monotype Corsiva" w:hAnsi="Monotype Corsiva"/>
        </w:rPr>
        <w:t xml:space="preserve">INTERFAX.RU </w:t>
      </w:r>
    </w:p>
    <w:p w:rsidR="00F34553" w:rsidRPr="00BB4D76" w:rsidRDefault="00F34553" w:rsidP="00F34553">
      <w:pPr>
        <w:spacing w:after="0"/>
      </w:pPr>
      <w:r w:rsidRPr="00BB4D76">
        <w:rPr>
          <w:rFonts w:ascii="Monotype Corsiva" w:hAnsi="Monotype Corsiva"/>
        </w:rPr>
        <w:t>25.11.2015</w:t>
      </w:r>
      <w:r w:rsidRPr="00BB4D76">
        <w:t xml:space="preserve"> </w:t>
      </w:r>
    </w:p>
    <w:p w:rsidR="0039264E" w:rsidRPr="00BB4D76" w:rsidRDefault="0039264E" w:rsidP="008D61CC">
      <w:pPr>
        <w:spacing w:after="0"/>
      </w:pPr>
      <w:r w:rsidRPr="00BB4D76">
        <w:t>Большинство грузов из Турции, прибывающих в Новороссийский порт, отправляются на полный досмотр таможни, заявил "Интерфаксу" источник в крупнейшей стивидорной компании порта ОАО "Новороссийский морской торговый порт" (компании, занимающейся погрузочными и разгрузочными работами - ИФ).</w:t>
      </w:r>
    </w:p>
    <w:p w:rsidR="0039264E" w:rsidRPr="00BB4D76" w:rsidRDefault="0039264E" w:rsidP="008D61CC">
      <w:pPr>
        <w:spacing w:after="0"/>
      </w:pPr>
      <w:r w:rsidRPr="00BB4D76">
        <w:lastRenderedPageBreak/>
        <w:t>Собеседник отмечает, что в основном из Турции приходят товары растительного происхождения.</w:t>
      </w:r>
    </w:p>
    <w:p w:rsidR="0039264E" w:rsidRPr="00BB4D76" w:rsidRDefault="0039264E" w:rsidP="008D61CC">
      <w:pPr>
        <w:spacing w:after="0"/>
      </w:pPr>
      <w:r w:rsidRPr="00BB4D76">
        <w:t>Еще один источник в транспортной компании подтвердил "Интерфаксу" эту информацию и добавил, что еще во вторник никаких проблем не было и грузы проходили как обычно.</w:t>
      </w:r>
    </w:p>
    <w:p w:rsidR="0039264E" w:rsidRPr="00BB4D76" w:rsidRDefault="0039264E" w:rsidP="008D61CC">
      <w:pPr>
        <w:spacing w:after="0"/>
      </w:pPr>
      <w:r w:rsidRPr="00BB4D76">
        <w:t>Во вторник Турецкие ВВС сбили российский военный самолет на турецко-сирийской границе. После инцидента последовал ряд жестких заявлений с обеих сторон. Однако никаких официальных заявлений об ограничении экономического сотрудничества с Турцией не было.</w:t>
      </w:r>
    </w:p>
    <w:p w:rsidR="0039264E" w:rsidRPr="00BB4D76" w:rsidRDefault="0039264E" w:rsidP="008D61CC">
      <w:pPr>
        <w:spacing w:after="0"/>
      </w:pPr>
      <w:r w:rsidRPr="00BB4D76">
        <w:t>Между тем, Россельхознадзор заявил о введении с 1 декабря текущего года запрета на поставки мяса птицы с одного из предприятий Турции из-за обнаружении в его продукции листерий.</w:t>
      </w:r>
    </w:p>
    <w:p w:rsidR="0039264E" w:rsidRPr="00BB4D76" w:rsidRDefault="0039264E" w:rsidP="008D61CC">
      <w:pPr>
        <w:spacing w:after="0"/>
      </w:pPr>
      <w:r w:rsidRPr="00BB4D76">
        <w:t>По поставкам овощей и фруктов пока запретов не было, но глава Минсельхоза уже сделал заявление, что РФ сможет заместить турецкий импорт в этих сегментах.</w:t>
      </w:r>
    </w:p>
    <w:p w:rsidR="0039264E" w:rsidRPr="00BB4D76" w:rsidRDefault="0039264E" w:rsidP="008D61CC">
      <w:pPr>
        <w:spacing w:after="0"/>
      </w:pPr>
      <w:r w:rsidRPr="00BB4D76">
        <w:t>Турция завозит в Россию более 360 тысяч тонн томатов. На долю Турции приходится 20% от общего объема поставок овощей в Россию.</w:t>
      </w:r>
    </w:p>
    <w:p w:rsidR="0039264E" w:rsidRPr="00BB4D76" w:rsidRDefault="0039264E" w:rsidP="008D61CC">
      <w:pPr>
        <w:spacing w:after="0"/>
      </w:pPr>
      <w:r w:rsidRPr="00BB4D76">
        <w:t>Поставки цитрусовых составляют 250 тысяч тонн.</w:t>
      </w:r>
    </w:p>
    <w:p w:rsidR="0039264E" w:rsidRPr="00BB4D76" w:rsidRDefault="0039264E" w:rsidP="008D61CC">
      <w:pPr>
        <w:spacing w:after="0"/>
      </w:pPr>
      <w:r w:rsidRPr="00BB4D76">
        <w:t>Всего импорт из Турции в 2014 году составил 4% в общем объеме российского импорта продовольствия.</w:t>
      </w:r>
    </w:p>
    <w:p w:rsidR="00F34553" w:rsidRPr="00BB4D76" w:rsidRDefault="00F34553" w:rsidP="008D61CC">
      <w:pPr>
        <w:spacing w:after="0"/>
      </w:pPr>
    </w:p>
    <w:p w:rsidR="0039264E" w:rsidRPr="00BB4D76" w:rsidRDefault="00BB4D76" w:rsidP="008D61CC">
      <w:pPr>
        <w:spacing w:after="0"/>
        <w:rPr>
          <w:b/>
        </w:rPr>
      </w:pPr>
      <w:r w:rsidRPr="00BB4D76">
        <w:rPr>
          <w:b/>
        </w:rPr>
        <w:t>РОССИЙСКАЯ ТАМОЖНЯ ВВЕЛА 100-ПРОЦЕНТНЫЙ КОНТРОЛЬ ГРУЗОВ ИЗ ТУРЦИИ</w:t>
      </w:r>
    </w:p>
    <w:p w:rsidR="00F34553" w:rsidRPr="00BB4D76" w:rsidRDefault="00F34553" w:rsidP="00F34553">
      <w:pPr>
        <w:spacing w:after="0"/>
        <w:rPr>
          <w:rFonts w:ascii="Monotype Corsiva" w:hAnsi="Monotype Corsiva"/>
        </w:rPr>
      </w:pPr>
      <w:r w:rsidRPr="00BB4D76">
        <w:rPr>
          <w:rFonts w:ascii="Monotype Corsiva" w:hAnsi="Monotype Corsiva"/>
        </w:rPr>
        <w:t xml:space="preserve">INTERFAX.RU </w:t>
      </w:r>
    </w:p>
    <w:p w:rsidR="00F34553" w:rsidRPr="00BB4D76" w:rsidRDefault="00F34553" w:rsidP="00F34553">
      <w:pPr>
        <w:spacing w:after="0"/>
      </w:pPr>
      <w:r w:rsidRPr="00BB4D76">
        <w:rPr>
          <w:rFonts w:ascii="Monotype Corsiva" w:hAnsi="Monotype Corsiva"/>
        </w:rPr>
        <w:t>25.11.2015</w:t>
      </w:r>
      <w:r w:rsidRPr="00BB4D76">
        <w:t xml:space="preserve"> </w:t>
      </w:r>
    </w:p>
    <w:p w:rsidR="0039264E" w:rsidRPr="00BB4D76" w:rsidRDefault="0039264E" w:rsidP="008D61CC">
      <w:pPr>
        <w:spacing w:after="0"/>
      </w:pPr>
      <w:r w:rsidRPr="00BB4D76">
        <w:t>Таможенные органы РФ со среды перешли на процедуру полного досмотра грузов, прибывающих из Турции, сообщили "Интерфаксу" представители нескольких логистических компаний.</w:t>
      </w:r>
    </w:p>
    <w:p w:rsidR="0039264E" w:rsidRPr="00BB4D76" w:rsidRDefault="0039264E" w:rsidP="008D61CC">
      <w:pPr>
        <w:spacing w:after="0"/>
      </w:pPr>
      <w:r w:rsidRPr="00BB4D76">
        <w:t>По словам одного из них, 100-процентный контроль введен "в обе стороны" и распространяется также на экспорт из РФ в Турцию.</w:t>
      </w:r>
    </w:p>
    <w:p w:rsidR="0039264E" w:rsidRPr="00BB4D76" w:rsidRDefault="0039264E" w:rsidP="008D61CC">
      <w:pPr>
        <w:spacing w:after="0"/>
      </w:pPr>
      <w:r w:rsidRPr="00BB4D76">
        <w:t>"По устной информации, с сегодняшнего дня при подаче ДТ (декларация на товары - ИФ), в которой в графе 2, либо в графах 11, 15, 16, 34 указано "Турция" пост будет отказывать в приеме деклараций. Если груз перевозит турецкий перевозчик, то санкции будут аналогичными", - такую памятку распространили в среду среди своих сотрудников операторы, работающие со Смоленской таможней (там оформляются грузы, доставляемые из Турции через Болгарию).</w:t>
      </w:r>
    </w:p>
    <w:p w:rsidR="0039264E" w:rsidRPr="00BB4D76" w:rsidRDefault="0039264E" w:rsidP="008D61CC">
      <w:pPr>
        <w:spacing w:after="0"/>
      </w:pPr>
      <w:r w:rsidRPr="00BB4D76">
        <w:t>Сотрудник крупной иностранной компании - импортера комплектующих для машиностроения подтвердил "Интерфаксу", что любые грузы из Турции переведены с частичного на полный досмотр, что фактически делает непредсказуемыми сроки оформления.</w:t>
      </w:r>
    </w:p>
    <w:p w:rsidR="0039264E" w:rsidRPr="00BB4D76" w:rsidRDefault="0039264E" w:rsidP="008D61CC">
      <w:pPr>
        <w:spacing w:after="0"/>
      </w:pPr>
      <w:r w:rsidRPr="00BB4D76">
        <w:t>По данным </w:t>
      </w:r>
      <w:hyperlink r:id="rId7" w:tgtFrame="_blank" w:history="1">
        <w:r w:rsidRPr="00BB4D76">
          <w:rPr>
            <w:rStyle w:val="a3"/>
          </w:rPr>
          <w:t>РБК</w:t>
        </w:r>
      </w:hyperlink>
      <w:r w:rsidRPr="00BB4D76">
        <w:t>, грузы из Турции задерживают, в частности, в Новороссийске. "Никаких объяснений нам не давали, говорят, ждите, быть может, завтра начнется растаможка", - цитирует издание директора таможенного брокера "НовоТрансЛайн" в Новороссийске Григория Пелипенко. Владелец крупной сети обувных магазинов рассказал изданию, что груз с партией обуви из Турции в Новороссийском порту отправили на полный досмотр, хотя обычно проводят только частичный досмотр. По его информации, другие грузы, в первую очередь продуктовые, не пропустили вовсе.</w:t>
      </w:r>
    </w:p>
    <w:p w:rsidR="0039264E" w:rsidRPr="00BB4D76" w:rsidRDefault="0039264E" w:rsidP="008D61CC">
      <w:pPr>
        <w:spacing w:after="0"/>
      </w:pPr>
      <w:r w:rsidRPr="00BB4D76">
        <w:t>Большинство грузов из Турции, прибывающих в Новороссийский порт, отправляются на полный досмотр таможни, </w:t>
      </w:r>
      <w:hyperlink r:id="rId8" w:history="1">
        <w:r w:rsidRPr="00BB4D76">
          <w:rPr>
            <w:rStyle w:val="a3"/>
          </w:rPr>
          <w:t>заявил</w:t>
        </w:r>
      </w:hyperlink>
      <w:r w:rsidRPr="00BB4D76">
        <w:t> "Интерфаксу" источник в крупнейшей стивидорной компании порта ОАО "Новороссийский морской торговый порт".</w:t>
      </w:r>
    </w:p>
    <w:p w:rsidR="0039264E" w:rsidRPr="00BB4D76" w:rsidRDefault="0039264E" w:rsidP="008D61CC">
      <w:pPr>
        <w:spacing w:after="0"/>
      </w:pPr>
      <w:r w:rsidRPr="00BB4D76">
        <w:t>Собеседник отмечает, что в основном из Турции приходят товары растительного происхождения.</w:t>
      </w:r>
    </w:p>
    <w:p w:rsidR="0039264E" w:rsidRPr="00BB4D76" w:rsidRDefault="0039264E" w:rsidP="008D61CC">
      <w:pPr>
        <w:spacing w:after="0"/>
      </w:pPr>
      <w:r w:rsidRPr="00BB4D76">
        <w:t>Еще один источник в транспортной компании подтвердил "Интерфаксу" эту информацию и добавил, что еще во вторник никаких проблем не было и грузы проходили как обычно.</w:t>
      </w:r>
    </w:p>
    <w:p w:rsidR="0039264E" w:rsidRPr="00BB4D76" w:rsidRDefault="0039264E" w:rsidP="008D61CC">
      <w:pPr>
        <w:spacing w:after="0"/>
      </w:pPr>
      <w:r w:rsidRPr="00BB4D76">
        <w:t>"Интерфакс" пока не располагает комментариями ФТС РФ.</w:t>
      </w:r>
    </w:p>
    <w:p w:rsidR="0039264E" w:rsidRPr="00BB4D76" w:rsidRDefault="0039264E" w:rsidP="008D61CC">
      <w:pPr>
        <w:spacing w:after="0"/>
      </w:pPr>
      <w:r w:rsidRPr="00BB4D76">
        <w:lastRenderedPageBreak/>
        <w:t>Во вторник Турецкие ВВС сбили российский военный самолет на турецко-сирийской границе. После инцидента последовал ряд жестких заявлений с обеих сторон. Однако никаких официальных заявлений об ограничении экономического сотрудничества с Турцией не было.</w:t>
      </w:r>
    </w:p>
    <w:p w:rsidR="0039264E" w:rsidRPr="00BB4D76" w:rsidRDefault="0039264E" w:rsidP="008D61CC">
      <w:pPr>
        <w:spacing w:after="0"/>
      </w:pPr>
      <w:r w:rsidRPr="00BB4D76">
        <w:t>Между тем, Россельхознадзор заявил о введении с 1 декабря текущего года запрета на поставки мяса птицы с одного из предприятий Турции из-за обнаружении в его продукции листерий.</w:t>
      </w:r>
    </w:p>
    <w:p w:rsidR="0039264E" w:rsidRPr="00BB4D76" w:rsidRDefault="0039264E" w:rsidP="008D61CC">
      <w:pPr>
        <w:spacing w:after="0"/>
      </w:pPr>
      <w:r w:rsidRPr="00BB4D76">
        <w:t>По поставкам овощей и фруктов пока запретов не было, но глава Минсельхоза уже сделал заявление, что РФ сможет заместить турецкий импорт в этих сегментах.</w:t>
      </w:r>
    </w:p>
    <w:p w:rsidR="0039264E" w:rsidRPr="00BB4D76" w:rsidRDefault="0039264E" w:rsidP="008D61CC">
      <w:pPr>
        <w:spacing w:after="0"/>
      </w:pPr>
      <w:r w:rsidRPr="00BB4D76">
        <w:t>Турция завозит в Россию более 360 тыс. тонн томатов. На долю Турции приходится 20% от общего объема поставок овощей в Россию. Поставки цитрусовых составляют 250 тыс. тонн.</w:t>
      </w:r>
    </w:p>
    <w:p w:rsidR="0039264E" w:rsidRPr="00BB4D76" w:rsidRDefault="0039264E" w:rsidP="008D61CC">
      <w:pPr>
        <w:spacing w:after="0"/>
      </w:pPr>
      <w:r w:rsidRPr="00BB4D76">
        <w:t>Всего импорт из Турции в 2014 году составил 4% в общем объеме российского импорта продовольствия.</w:t>
      </w:r>
    </w:p>
    <w:p w:rsidR="0039264E" w:rsidRPr="00BB4D76" w:rsidRDefault="0039264E" w:rsidP="008D61CC">
      <w:pPr>
        <w:spacing w:after="0"/>
      </w:pPr>
    </w:p>
    <w:p w:rsidR="00D874E9" w:rsidRPr="00BB4D76" w:rsidRDefault="00BB4D76" w:rsidP="008D61CC">
      <w:pPr>
        <w:spacing w:after="0"/>
        <w:rPr>
          <w:b/>
        </w:rPr>
      </w:pPr>
      <w:r w:rsidRPr="00BB4D76">
        <w:rPr>
          <w:b/>
        </w:rPr>
        <w:t>В ТАМБОВСКОЙ ОБЛАСТИ СТРОЯТ КРУПНЕЙШИЙ В ЕВРОПЕ МУКОМОЛЬНЫЙ КОМПЛЕКС</w:t>
      </w:r>
    </w:p>
    <w:p w:rsidR="00F34553" w:rsidRPr="00BB4D76" w:rsidRDefault="00F34553" w:rsidP="00F34553">
      <w:pPr>
        <w:spacing w:after="0"/>
        <w:rPr>
          <w:rFonts w:ascii="Monotype Corsiva" w:hAnsi="Monotype Corsiva"/>
        </w:rPr>
      </w:pPr>
      <w:r w:rsidRPr="00BB4D76">
        <w:rPr>
          <w:rFonts w:ascii="Monotype Corsiva" w:hAnsi="Monotype Corsiva"/>
        </w:rPr>
        <w:t>РИА Новости</w:t>
      </w:r>
    </w:p>
    <w:p w:rsidR="00F34553" w:rsidRPr="00BB4D76" w:rsidRDefault="00F34553" w:rsidP="00F34553">
      <w:pPr>
        <w:spacing w:after="0"/>
      </w:pPr>
      <w:r w:rsidRPr="00BB4D76">
        <w:rPr>
          <w:rFonts w:ascii="Monotype Corsiva" w:hAnsi="Monotype Corsiva"/>
        </w:rPr>
        <w:t>25.11.2015</w:t>
      </w:r>
      <w:r w:rsidRPr="00BB4D76">
        <w:t xml:space="preserve"> </w:t>
      </w:r>
    </w:p>
    <w:p w:rsidR="00D874E9" w:rsidRPr="00BB4D76" w:rsidRDefault="00D874E9" w:rsidP="008D61CC">
      <w:pPr>
        <w:spacing w:after="0"/>
      </w:pPr>
      <w:r w:rsidRPr="00BB4D76">
        <w:t>Строительство крупнейшего в Европе мукомольного комплекса, предусматривающего переработку зерна в объёме 1300 тонн в сутки, началось в Тамбовской области, сообщил РИА Новости представитель пресс-службы обладминистрации.</w:t>
      </w:r>
    </w:p>
    <w:p w:rsidR="00D874E9" w:rsidRPr="00BB4D76" w:rsidRDefault="00D874E9" w:rsidP="008D61CC">
      <w:pPr>
        <w:spacing w:after="0"/>
      </w:pPr>
      <w:r w:rsidRPr="00BB4D76">
        <w:t>ТАМБОВ, 25 ноя — РИА Новости. Строительство крупнейшего в Европе мукомольного комплекса, предусматривающего переработку зерна в объёме 1300 тонн в сутки, началось в Тамбовской области, сообщил РИА Новости представитель пресс-службы обладминистрации.</w:t>
      </w:r>
    </w:p>
    <w:p w:rsidR="00D874E9" w:rsidRPr="00BB4D76" w:rsidRDefault="00D874E9" w:rsidP="008D61CC">
      <w:pPr>
        <w:spacing w:after="0"/>
      </w:pPr>
      <w:r w:rsidRPr="00BB4D76">
        <w:t>"К возведению мукомольного комплекса приступили в Никифоровском районе на территории Сабуровского комбината хлебопродуктов, входящего в структуру Мичуринской мукомольной компании. Проект предусматривает строительство нового производственного корпуса, оснащённого современным оборудованием, склада бестарного хранения муки объёмом 3250 тонн, терминала отгрузки, а также монтаж линии гранулирования отрубей, существенный объём которых планируется экспортировать", — сказал собеседник агентства.</w:t>
      </w:r>
    </w:p>
    <w:p w:rsidR="00D874E9" w:rsidRPr="00BB4D76" w:rsidRDefault="00D874E9" w:rsidP="008D61CC">
      <w:pPr>
        <w:spacing w:after="0"/>
      </w:pPr>
      <w:r w:rsidRPr="00BB4D76">
        <w:t>Он отметил, что на предприятии появятся собственные подстанция, котельная и очистные сооружения. Будет проведена модернизация склада готовой продукции, а расширение элеваторных мощностей позволит увеличить объем единовременного хранения зерна с 75 до 100 тысяч тонн. Строительство объекта ведётся поэтапно. Ввод в эксплуатацию мукомольного комплекса намечен на 2018 год.</w:t>
      </w:r>
    </w:p>
    <w:p w:rsidR="00D874E9" w:rsidRPr="00BB4D76" w:rsidRDefault="00D874E9" w:rsidP="008D61CC">
      <w:pPr>
        <w:spacing w:after="0"/>
      </w:pPr>
      <w:r w:rsidRPr="00BB4D76">
        <w:t>"Проекту будет оказана господдержка в части субсидирования процентной ставки по кредиту. Введение в строй этого предприятия позволит повысить налоговые отчисления в региональный бюджет, а также укрепит позиции Тамбовской области в сфере импортозамещения", — добавили в пресс-службе.</w:t>
      </w:r>
    </w:p>
    <w:p w:rsidR="00DB7F6F" w:rsidRPr="00BB4D76" w:rsidRDefault="00DB7F6F" w:rsidP="008D61CC">
      <w:pPr>
        <w:spacing w:after="0"/>
      </w:pPr>
    </w:p>
    <w:p w:rsidR="00D874E9" w:rsidRPr="00BB4D76" w:rsidRDefault="00BB4D76" w:rsidP="008D61CC">
      <w:pPr>
        <w:spacing w:after="0"/>
        <w:rPr>
          <w:b/>
        </w:rPr>
      </w:pPr>
      <w:r w:rsidRPr="00BB4D76">
        <w:rPr>
          <w:b/>
        </w:rPr>
        <w:t>ТКАЧЕВ: РФ НЕ ОЩУТИТ ДЕФИЦИТА, ЕСЛИ ВВЕДЕТ ПРОДЭМБАРГО ПРОТИВ ТУРЦИИ</w:t>
      </w:r>
    </w:p>
    <w:p w:rsidR="00F34553" w:rsidRPr="00BB4D76" w:rsidRDefault="00F34553" w:rsidP="00F34553">
      <w:pPr>
        <w:spacing w:after="0"/>
        <w:rPr>
          <w:rFonts w:ascii="Monotype Corsiva" w:hAnsi="Monotype Corsiva"/>
        </w:rPr>
      </w:pPr>
      <w:r w:rsidRPr="00BB4D76">
        <w:rPr>
          <w:rFonts w:ascii="Monotype Corsiva" w:hAnsi="Monotype Corsiva"/>
        </w:rPr>
        <w:t>РИА Новости</w:t>
      </w:r>
    </w:p>
    <w:p w:rsidR="00F34553" w:rsidRPr="00BB4D76" w:rsidRDefault="00F34553" w:rsidP="00F34553">
      <w:pPr>
        <w:spacing w:after="0"/>
      </w:pPr>
      <w:r w:rsidRPr="00BB4D76">
        <w:rPr>
          <w:rFonts w:ascii="Monotype Corsiva" w:hAnsi="Monotype Corsiva"/>
        </w:rPr>
        <w:t>25.11.2015</w:t>
      </w:r>
      <w:r w:rsidRPr="00BB4D76">
        <w:t xml:space="preserve"> </w:t>
      </w:r>
    </w:p>
    <w:p w:rsidR="00D874E9" w:rsidRPr="00BB4D76" w:rsidRDefault="00D874E9" w:rsidP="008D61CC">
      <w:pPr>
        <w:spacing w:after="0"/>
      </w:pPr>
      <w:r w:rsidRPr="00BB4D76">
        <w:t>Овощи и фрукты из Турции можно заместить поставками из таких стран, как Иран, Азербайджан, Узбекистан, Марокко, Израиль, ЮАР и Аргентина. По мнению главы Минсельхоза Александра Ткачева, россияне не почувствуют дефицита.</w:t>
      </w:r>
    </w:p>
    <w:p w:rsidR="00D874E9" w:rsidRPr="00BB4D76" w:rsidRDefault="00D874E9" w:rsidP="008D61CC">
      <w:pPr>
        <w:spacing w:after="0"/>
      </w:pPr>
      <w:r w:rsidRPr="00BB4D76">
        <w:t>МОСКВА, 25 ноя — РИА Новости. Россияне не почувствуют дефицита овощей и фруктов, если РФ примет решение отказаться от поставок продовольствия из Турции, заявил глава Минсельхоза Александр Ткачев.</w:t>
      </w:r>
      <w:r w:rsidRPr="00BB4D76">
        <w:br/>
        <w:t xml:space="preserve">"Мы заместим, допустим, по овощам — нам будут поставлять такие страны, как Иран, </w:t>
      </w:r>
      <w:r w:rsidRPr="00BB4D76">
        <w:lastRenderedPageBreak/>
        <w:t>Азербайджан, Узбекистан, Марокко, Израиль; по цитрусовым, я думаю, что активно подключатся к этому вопросу ЮАР, Аргентина. Россияне не почувствуют то, что Турция не присутствует… на рынке страны (в случае продэмбарго — ред.). Это совершенно очевидно, поверьте", — сказал Ткачев в интервью телеканалу "Россия 1", комментируя возможность отказа РФ от турецких продуктов.</w:t>
      </w:r>
    </w:p>
    <w:p w:rsidR="00D874E9" w:rsidRPr="00BB4D76" w:rsidRDefault="00D874E9" w:rsidP="008D61CC">
      <w:pPr>
        <w:spacing w:after="0"/>
      </w:pPr>
      <w:r w:rsidRPr="00BB4D76">
        <w:t>При этом он указал, что на долю турецких овощей приходится 20% от общего объема поставок овощей в Россию, доля цитрусовых, которые поставляются из Турции — 25%. В то же время Турция является вторым после Египта покупателем российского зерна.</w:t>
      </w:r>
    </w:p>
    <w:p w:rsidR="00D874E9" w:rsidRPr="00BB4D76" w:rsidRDefault="00D874E9" w:rsidP="008D61CC">
      <w:pPr>
        <w:spacing w:after="0"/>
      </w:pPr>
      <w:r w:rsidRPr="00BB4D76">
        <w:t>"С начала 2015 года мы экспортировали в Турцию 3,5 миллиона тонн зерна — почти 12% от общего объема экспорта зерна. В случае прекращения экспорта зерна в Турцию импортерами могут выступить страны Ближнего Востока и страны Африки", — уточнил глава Минсельхоза России.</w:t>
      </w:r>
    </w:p>
    <w:p w:rsidR="00D874E9" w:rsidRPr="00BB4D76" w:rsidRDefault="00D874E9" w:rsidP="008D61CC">
      <w:pPr>
        <w:spacing w:after="0"/>
      </w:pPr>
      <w:r w:rsidRPr="00BB4D76">
        <w:t>Российский Су-24 потерпел крушение в Сирии во вторник. Президент РФ Владимир Путин сообщил, что самолет был сбит ракетой типа "воздух-воздух" с турецкого F-16 над сирийской территорией и упал в Сирии в четырех километрах от границы. Российский лидер назвал это "ударом в спину" со стороны пособников террористов.</w:t>
      </w:r>
    </w:p>
    <w:p w:rsidR="00D874E9" w:rsidRPr="00BB4D76" w:rsidRDefault="00D874E9" w:rsidP="008D61CC">
      <w:pPr>
        <w:spacing w:after="0"/>
      </w:pPr>
      <w:r w:rsidRPr="00BB4D76">
        <w:t>Он заявил, что трагедия с самолетом будет иметь серьезные последствия для отношений Москвы и Анкары.</w:t>
      </w:r>
    </w:p>
    <w:p w:rsidR="00D874E9" w:rsidRPr="00BB4D76" w:rsidRDefault="00D874E9" w:rsidP="008D61CC">
      <w:pPr>
        <w:spacing w:after="0"/>
        <w:rPr>
          <w:b/>
        </w:rPr>
      </w:pPr>
      <w:r w:rsidRPr="00BB4D76">
        <w:br/>
      </w:r>
      <w:r w:rsidR="00BB4D76" w:rsidRPr="00BB4D76">
        <w:rPr>
          <w:b/>
        </w:rPr>
        <w:t>ТУРЕЦКИЕ АГРАРИИ БОЯТСЯ ДУМАТЬ О "МРАЧНОМ СЦЕНАРИИ" В ОТНОШЕНИЯХ С РФ</w:t>
      </w:r>
    </w:p>
    <w:p w:rsidR="00F34553" w:rsidRPr="00BB4D76" w:rsidRDefault="00F34553" w:rsidP="00F34553">
      <w:pPr>
        <w:spacing w:after="0"/>
        <w:rPr>
          <w:rFonts w:ascii="Monotype Corsiva" w:hAnsi="Monotype Corsiva"/>
        </w:rPr>
      </w:pPr>
      <w:r w:rsidRPr="00BB4D76">
        <w:rPr>
          <w:rFonts w:ascii="Monotype Corsiva" w:hAnsi="Monotype Corsiva"/>
        </w:rPr>
        <w:t>РИА Новости</w:t>
      </w:r>
    </w:p>
    <w:p w:rsidR="00F34553" w:rsidRPr="00BB4D76" w:rsidRDefault="00F34553" w:rsidP="00F34553">
      <w:pPr>
        <w:spacing w:after="0"/>
      </w:pPr>
      <w:r w:rsidRPr="00BB4D76">
        <w:rPr>
          <w:rFonts w:ascii="Monotype Corsiva" w:hAnsi="Monotype Corsiva"/>
        </w:rPr>
        <w:t>25.11.2015</w:t>
      </w:r>
      <w:r w:rsidRPr="00BB4D76">
        <w:t xml:space="preserve"> </w:t>
      </w:r>
    </w:p>
    <w:p w:rsidR="00D874E9" w:rsidRPr="00BB4D76" w:rsidRDefault="00D874E9" w:rsidP="008D61CC">
      <w:pPr>
        <w:spacing w:after="0"/>
      </w:pPr>
      <w:r w:rsidRPr="00BB4D76">
        <w:t>В среду премьер-министр России Дмитрий Медведев заявил, что Россия может приостановить некоторые важные совместные проекты с Турцией после атаки на российский самолет Су-24 турецкими истребителями. В связи с этим турецкое издание </w:t>
      </w:r>
      <w:hyperlink r:id="rId9" w:tgtFrame="_blank" w:history="1">
        <w:r w:rsidRPr="00BB4D76">
          <w:rPr>
            <w:rStyle w:val="a3"/>
          </w:rPr>
          <w:t>Hurriyet Daily News</w:t>
        </w:r>
      </w:hyperlink>
      <w:r w:rsidRPr="00BB4D76">
        <w:t> рассмотрело основные проекты, потеря которых для Турции будет особенно ощутима.</w:t>
      </w:r>
    </w:p>
    <w:p w:rsidR="00D874E9" w:rsidRPr="00BB4D76" w:rsidRDefault="00D874E9" w:rsidP="008D61CC">
      <w:pPr>
        <w:spacing w:after="0"/>
      </w:pPr>
      <w:r w:rsidRPr="00BB4D76">
        <w:t>Наиболее сильные потери понесет строительный сектор в связи с большим количеством ведущих турецких подрядчиков, задействованных в крупных проектах на российском рынке. По данным ассоциации подрядчиков Турции (TMB), турецкие компании совершили около 2000 проектов на сумму более $62 млрд в России начиная с 1988 года. Российская Федерация всегда являлась крупнейшим рынком для турецких подрядчиков, составляя около 20% от общей доли. В прошлом году турецкие компании взяли на себя обязательства о выполнении 47 проектов стоимостью около $4 млрд в России.</w:t>
      </w:r>
    </w:p>
    <w:p w:rsidR="00D874E9" w:rsidRPr="00BB4D76" w:rsidRDefault="00D874E9" w:rsidP="008D61CC">
      <w:pPr>
        <w:spacing w:after="0"/>
      </w:pPr>
      <w:r w:rsidRPr="00BB4D76">
        <w:t>Кроме того, под ударом находится и продовольственный сектор. Продуктовое эмбарго, введенное Россией в отношении стран Европы, положительно сказалось на Турции, и в 2014 году в стране были самые высокие показатели экспорта продовольствия в Россию за все время: более 1 млрд долларов. По сообщениям СМИ, в 2014 году экспорт товаров в Россию, включая продовольствие и текстиль, составил целых $6 млрд. В списке стран-экспортеров Россия являлась седьмым по величине рынком для Турции, поэтому в связи с последними событиями турецкие производители обеспокоены возможной остановкой экономического партнерства с РФ. Однако турецкие аграрии особенно сильно переживают за возможную потерю российского рынка. "Россия является нашим крупнейшим экспортным рынком после Германии. Мы даже представить себе не можем, что будет, если наши отношения с Россией станут развиваться по худшему сценарию", — заявил глава ассоциации экспортеров свежих овощей и фруктов Мустафа Сатичи.</w:t>
      </w:r>
    </w:p>
    <w:p w:rsidR="00D874E9" w:rsidRPr="00BB4D76" w:rsidRDefault="00D874E9" w:rsidP="008D61CC">
      <w:pPr>
        <w:spacing w:after="0"/>
      </w:pPr>
      <w:r w:rsidRPr="00BB4D76">
        <w:t xml:space="preserve">Российский рынок также имеет большое значение для текстильной и автомобильной промышленности. В прошлом году Турция экспортировала автомобилей на сумму около $680 млн. А турецкие предприятия розничной торговли имеют более 700 магазинов в России. Кроме </w:t>
      </w:r>
      <w:r w:rsidRPr="00BB4D76">
        <w:lastRenderedPageBreak/>
        <w:t>того, российские граждане стали третьими в списке самых частых покупателей недвижимости в Турции в этом году.</w:t>
      </w:r>
    </w:p>
    <w:p w:rsidR="00DB7F6F" w:rsidRPr="00BB4D76" w:rsidRDefault="00D874E9" w:rsidP="008D61CC">
      <w:pPr>
        <w:spacing w:after="0"/>
      </w:pPr>
      <w:r w:rsidRPr="00BB4D76">
        <w:t xml:space="preserve">Во вторник российский самолет Су-24 потерпел крушение в Сирии. Президент России Владимир Путин сообщил, что самолет был сбит ракетой типа "воздух-воздух" с турецкого F-16 над сирийской территорией и упал в Сирии в четырех километрах от границы с Турцией. </w:t>
      </w:r>
    </w:p>
    <w:p w:rsidR="00D874E9" w:rsidRPr="00BB4D76" w:rsidRDefault="00BB4D76" w:rsidP="008D61CC">
      <w:pPr>
        <w:spacing w:after="0"/>
        <w:rPr>
          <w:b/>
        </w:rPr>
      </w:pPr>
      <w:r w:rsidRPr="00BB4D76">
        <w:rPr>
          <w:b/>
        </w:rPr>
        <w:br/>
        <w:t>ЛИПЕЦКИЕ АГРАРИИ ПОЛУЧИЛИ НАГРАДЫ НА ПРАЗДНИКЕ РАБОТНИКОВ АПК</w:t>
      </w:r>
    </w:p>
    <w:p w:rsidR="00F34553" w:rsidRPr="00BB4D76" w:rsidRDefault="00F34553" w:rsidP="00F34553">
      <w:pPr>
        <w:spacing w:after="0"/>
        <w:rPr>
          <w:rFonts w:ascii="Monotype Corsiva" w:hAnsi="Monotype Corsiva"/>
        </w:rPr>
      </w:pPr>
      <w:r w:rsidRPr="00BB4D76">
        <w:rPr>
          <w:rFonts w:ascii="Monotype Corsiva" w:hAnsi="Monotype Corsiva"/>
        </w:rPr>
        <w:t>РИА Новости</w:t>
      </w:r>
    </w:p>
    <w:p w:rsidR="00F34553" w:rsidRPr="00BB4D76" w:rsidRDefault="00F34553" w:rsidP="00F34553">
      <w:pPr>
        <w:spacing w:after="0"/>
      </w:pPr>
      <w:r w:rsidRPr="00BB4D76">
        <w:rPr>
          <w:rFonts w:ascii="Monotype Corsiva" w:hAnsi="Monotype Corsiva"/>
        </w:rPr>
        <w:t>25.11.2015</w:t>
      </w:r>
      <w:r w:rsidRPr="00BB4D76">
        <w:t xml:space="preserve"> </w:t>
      </w:r>
    </w:p>
    <w:p w:rsidR="00D874E9" w:rsidRPr="00BB4D76" w:rsidRDefault="00D874E9" w:rsidP="008D61CC">
      <w:pPr>
        <w:spacing w:after="0"/>
      </w:pPr>
      <w:r w:rsidRPr="00BB4D76">
        <w:t>Лучшие аграрии Липецкой области получили награды на областном празднике работников сельского хозяйства и перерабатывающей промышленности, сообщил РИА Новости представитель пресс-службы администрации области.</w:t>
      </w:r>
    </w:p>
    <w:p w:rsidR="00D874E9" w:rsidRPr="00BB4D76" w:rsidRDefault="00D874E9" w:rsidP="008D61CC">
      <w:pPr>
        <w:spacing w:after="0"/>
      </w:pPr>
      <w:r w:rsidRPr="00BB4D76">
        <w:t>"По традиции, областной праздник проводится в конце ноября, по завершении основных сельхозработ. Среди тех, кого сегодня чествовали – достигшие наивысших показателей механизаторы, агрономы, животноводы и садоводы, а также работники перерабатывающих предприятий, фермеры и руководители сельхозпредприятий. Трое сотрудников крупнейшего в области продовольственного комбината "ЛИМАК" удостоены благодарности президента РФ", — сказал собеседник агентства.</w:t>
      </w:r>
    </w:p>
    <w:p w:rsidR="00D874E9" w:rsidRPr="00BB4D76" w:rsidRDefault="00D874E9" w:rsidP="008D61CC">
      <w:pPr>
        <w:spacing w:after="0"/>
      </w:pPr>
      <w:r w:rsidRPr="00BB4D76">
        <w:t>Он добавил, что аграрии Липецкой области в непростом по погодным условиям 2015 году поставили несколько рекордов: собран крупнейший за историю региона урожай сахарной свеклы – свыше 4,1 миллиона тонн. Это позволит произвести больше 600 тысяч тонн сахара, что превышает областные потребности в десять раз. Выросло производство продукции овощеводства и животноводства, объем переработки масличных культур, а также мяса скота и птицы.</w:t>
      </w:r>
    </w:p>
    <w:p w:rsidR="00D874E9" w:rsidRPr="00BB4D76" w:rsidRDefault="00D874E9" w:rsidP="008D61CC">
      <w:pPr>
        <w:spacing w:after="0"/>
      </w:pPr>
      <w:r w:rsidRPr="00BB4D76">
        <w:t>Стабильное развитие АПК Липецкой области обеспечивают растущие инвестиции: в 2015 году объем капиталовложений в отрасль превысил 17,5 миллиарда рублей, что в полтора раза выше, чем в 2014 году. При этом на один рубль областных средств привлечено 10 рублей инвестиций, подчеркнул собеседник агентства.</w:t>
      </w:r>
    </w:p>
    <w:p w:rsidR="00D874E9" w:rsidRPr="00BB4D76" w:rsidRDefault="00D874E9" w:rsidP="008D61CC">
      <w:pPr>
        <w:spacing w:after="0"/>
      </w:pPr>
      <w:r w:rsidRPr="00BB4D76">
        <w:t>"Взяв курс на импортозамещение, в ближайшие пять лет Липецкая область удвоит производство мяса, выйдет на ведущие в стране позиции по производству овощей закрытого грунта. Все необходимое для роста объемов сельхозпродукции в регионе сделано: строятся крупнейшие птицеводческие и молочные комплексы, теплицы пятого поколения, отработаны самые современные технологии растениеводства и животноводства", — сказал глава региона Олег Королев.</w:t>
      </w:r>
    </w:p>
    <w:p w:rsidR="00B56828" w:rsidRPr="00BB4D76" w:rsidRDefault="00D874E9" w:rsidP="008D61CC">
      <w:pPr>
        <w:spacing w:after="0"/>
        <w:rPr>
          <w:b/>
        </w:rPr>
      </w:pPr>
      <w:r w:rsidRPr="00BB4D76">
        <w:br/>
      </w:r>
      <w:r w:rsidR="00BB4D76" w:rsidRPr="00BB4D76">
        <w:rPr>
          <w:b/>
        </w:rPr>
        <w:t>ГЛАВА ВЫШЕЛ НА РЫНОК. ОЛЕГ ГРИЩЕНКО НЕДОВОЛЕН ОРГАНИЗАЦИЕЙ СЕЛЬХОЗЯРМАРОК В ЦЕНТРЕ САРАТОВА</w:t>
      </w:r>
    </w:p>
    <w:p w:rsidR="00F34553" w:rsidRPr="00BB4D76" w:rsidRDefault="00C73BF9" w:rsidP="00F34553">
      <w:pPr>
        <w:spacing w:after="0"/>
        <w:rPr>
          <w:rFonts w:ascii="Monotype Corsiva" w:hAnsi="Monotype Corsiva"/>
        </w:rPr>
      </w:pPr>
      <w:r>
        <w:rPr>
          <w:rFonts w:ascii="Monotype Corsiva" w:hAnsi="Monotype Corsiva"/>
        </w:rPr>
        <w:t xml:space="preserve"> Коммерсантъ</w:t>
      </w:r>
    </w:p>
    <w:p w:rsidR="00F34553" w:rsidRPr="00BB4D76" w:rsidRDefault="00F34553" w:rsidP="00F34553">
      <w:pPr>
        <w:spacing w:after="0"/>
      </w:pPr>
      <w:r w:rsidRPr="00BB4D76">
        <w:rPr>
          <w:rFonts w:ascii="Monotype Corsiva" w:hAnsi="Monotype Corsiva"/>
        </w:rPr>
        <w:t>25.11.2015</w:t>
      </w:r>
      <w:r w:rsidRPr="00BB4D76">
        <w:t xml:space="preserve"> </w:t>
      </w:r>
    </w:p>
    <w:p w:rsidR="00B56828" w:rsidRPr="00BB4D76" w:rsidRDefault="00B56828" w:rsidP="008D61CC">
      <w:pPr>
        <w:spacing w:after="0"/>
      </w:pPr>
      <w:r w:rsidRPr="00BB4D76">
        <w:t>Глава Саратова Олег Грищенко раскритиковал работу субботних ярмарок на Театральной площади Саратова. Как сказано в распространенном мэрией заявлении, цены на рынке зависят от наличия или отсутствия контролирующих органов, а продавцы часто меняют ценники. Господин Грищенко призвал ликвидировать ярмарки в случае, если нарушения не будут исправлены. Днем ранее глава Саратова негативно высказывался в адрес зампреда правительства Александра Соловьева. Наблюдатели считают, что, критикуя правительство, господин Грищенко зарабатывает политические очки перед выборами в городскую думу.</w:t>
      </w:r>
      <w:r w:rsidRPr="00BB4D76">
        <w:br/>
        <w:t xml:space="preserve">Вчера глава Саратова Олег Грищенко выступил с заявлением, в котором потребовал навести порядок на субботних ярмарках на Театральной площади. В частности, его возмутили цены </w:t>
      </w:r>
      <w:r w:rsidRPr="00BB4D76">
        <w:lastRenderedPageBreak/>
        <w:t>на продукты, которыми торгуют на центральной площади, а также принцип ценообразования. «Я говорил с возмущенными людьми, которые рассказывали о завышенной стоимости продуктов, о том, что продавцы при приближении проверяющих меняют таблички с высокой ценой на более низкую. Затем стоимость продуктов снова повышается. С такими ценами у нас получается не народная ярмарка, а просто торговля по рыночным ценам. И это в корне неправильно!» — говорится в распространенном мэрией заявлении главы Саратова.</w:t>
      </w:r>
    </w:p>
    <w:p w:rsidR="00B56828" w:rsidRPr="00BB4D76" w:rsidRDefault="00B56828" w:rsidP="008D61CC">
      <w:pPr>
        <w:spacing w:after="0"/>
      </w:pPr>
      <w:r w:rsidRPr="00BB4D76">
        <w:t>По его словам, городская власть «создает все условия, чтобы производители реализовывали свои товары по доступным ценам, бесплатно предоставляя место в самом центре города для организации ярмарки», а также «обеспечивает уборку Театральной площади после ее проведения». «Думаю, многие видели, сколько мусора остается после подобной торговли. Больших усилий коммунальным службам стоит смыть разметку, которую наносят сами предприниматели, желая занять места повыгоднее, хотя это незаконно», — говорится в заявлении.</w:t>
      </w:r>
    </w:p>
    <w:p w:rsidR="00B56828" w:rsidRPr="00BB4D76" w:rsidRDefault="00B56828" w:rsidP="008D61CC">
      <w:pPr>
        <w:spacing w:after="0"/>
      </w:pPr>
      <w:r w:rsidRPr="00BB4D76">
        <w:t>Глава Саратова отметил, что дал поручение городским структурам скоординировать работу с региональным министерством сельского хозяйства и усилить контроль ценообразования на ярмарке на Театральной площади. «В случае выявления фактов завышения цен должны приниматься жесткие меры, вплоть до закрытия ярмарки на главной площади Саратова», — заявил он.</w:t>
      </w:r>
    </w:p>
    <w:p w:rsidR="00B56828" w:rsidRPr="00BB4D76" w:rsidRDefault="00B56828" w:rsidP="008D61CC">
      <w:pPr>
        <w:spacing w:after="0"/>
      </w:pPr>
      <w:r w:rsidRPr="00BB4D76">
        <w:t>Субботние ярмарки на Театральной площади Саратова начали проводить еще при бывшем губернаторе Саратовской области Павле Ипатове. Задумка правительства была в том, чтобы сельхозпроизводители имели прямой доступ к реализации своей продукции, минуя торговые сети, а также не платили за торговое место, как на рынке. За счет этого предполагалось достичь значительного удешевления продуктов. К организации ярмарок всегда было много претензий, в том числе из-за большого количества мусора, остающегося после торговли. Работа субботнего рынка периодически приостанавливается, но затем снова возобновляется. Всего по субботам в Саратове функционирует четыре сельхозрынка: помимо Театральной площади в поселке Юбилейный, на Московском шоссе и на улице Пензенская. Их работу курирует региональное министерство сельского хозяйства.</w:t>
      </w:r>
    </w:p>
    <w:p w:rsidR="00B56828" w:rsidRPr="00BB4D76" w:rsidRDefault="00B56828" w:rsidP="008D61CC">
      <w:pPr>
        <w:spacing w:after="0"/>
      </w:pPr>
      <w:r w:rsidRPr="00BB4D76">
        <w:t>В областном минсельхозе заявление главы Саратова комментировать не стали, однако пояснили, что работа по исправлению недостатков будет вестись совместно с администрацией.</w:t>
      </w:r>
    </w:p>
    <w:p w:rsidR="00B56828" w:rsidRPr="00BB4D76" w:rsidRDefault="00B56828" w:rsidP="008D61CC">
      <w:pPr>
        <w:spacing w:after="0"/>
      </w:pPr>
      <w:r w:rsidRPr="00BB4D76">
        <w:t>Отметим, областное министерство сельского хозяйства курирует заместитель председателя правительства региона Александр Соловьев, в адрес которого в понедельник глава Саратова выступил с критикой из-за его слов о позиции по уборке областного центра от снега. После обильного снегопада, произошедшего 20 ноября, господин Соловьев собрал в администрации областного центра заседание городского оперативного штаба, на котором прозвучали претензии в адрес мэрии. В частности, прозвучало недовольство тем, что городские власти не вывели для уборки улиц достаточного количества спецтехники.</w:t>
      </w:r>
    </w:p>
    <w:p w:rsidR="00B56828" w:rsidRPr="00BB4D76" w:rsidRDefault="00B56828" w:rsidP="008D61CC">
      <w:pPr>
        <w:spacing w:after="0"/>
      </w:pPr>
      <w:r w:rsidRPr="00BB4D76">
        <w:t xml:space="preserve">Олег Грищенко попросил зампреда не давать советы «комического масштаба и космической же глупости». «Если бы зампред правительства Саратовской области Александр Соловьев не был в курсе той ситуации, которая сложилась в городском хозяйстве в результате многолетнего недофинансирования, его действия можно было бы понять. Но это не так. Администрация города, депутаты городской думы и я лично систематически, каждый год обращаемся на региональный уровень с просьбой установить адекватные налоговые доходные источники местного бюджета, которые бы обеспечивали потребность Саратова по осуществлению своих полномочий. Ведь на сегодня потребности города обеспечены только на треть, по этой причине мы не можем наладить работу жизненно важных муниципальных предприятий», — заявил глава города </w:t>
      </w:r>
      <w:r w:rsidRPr="00BB4D76">
        <w:lastRenderedPageBreak/>
        <w:t>и рекомендовал областным чиновникам сконцентрироваться на решении городских вопросов. «Если уж региональным чиновникам так хочется проводить заседания штаба по уборке снега, предлагаю делать это на уровне области. Сомневаюсь, что все областные трассы уже приведены в порядок», — заявил он.</w:t>
      </w:r>
    </w:p>
    <w:p w:rsidR="00B56828" w:rsidRPr="00BB4D76" w:rsidRDefault="00B56828" w:rsidP="008D61CC">
      <w:pPr>
        <w:spacing w:after="0"/>
      </w:pPr>
      <w:r w:rsidRPr="00BB4D76">
        <w:t>Политолог Александр Пантелеев считает, что глава города, критикуя правительство, зарабатывает себе политические очки. «Надвигаются выборы в гордуму и, в первую очередь, внутрипартийные праймериз. Олегу Грищенко нужно иметь большее представительство „своих“ людей в городской думе, поэтому в его интересах сейчас как можно активнее заявлять о себе: правительство области плохо работает, не финансирует город и т. д. Кроме того, он отводит недовольство от себя. К примеру, в связи с введением системы „Платон“ ожидается рост цен на продукты. Уверен, Грищенко очень не хотел бы, чтобы это ассоциировалось с ним, поэтому заранее „отводит удар“», — считает политолог.</w:t>
      </w:r>
    </w:p>
    <w:p w:rsidR="00B56828" w:rsidRPr="00BB4D76" w:rsidRDefault="00B56828" w:rsidP="008D61CC">
      <w:pPr>
        <w:spacing w:after="0"/>
      </w:pPr>
    </w:p>
    <w:p w:rsidR="00B56828" w:rsidRPr="00BB4D76" w:rsidRDefault="00BB4D76" w:rsidP="008D61CC">
      <w:pPr>
        <w:spacing w:after="0"/>
        <w:rPr>
          <w:b/>
        </w:rPr>
      </w:pPr>
      <w:r w:rsidRPr="00BB4D76">
        <w:rPr>
          <w:b/>
        </w:rPr>
        <w:t>СБИТОЕ IPO. ОБОСТРЕНИЕ ОТНОШЕНИЙ С ТУРЦИЕЙ ПОВЛИЯЛО НА СРОКИ РАЗМЕЩЕНИЯ НКХП НА БИРЖЕ</w:t>
      </w:r>
    </w:p>
    <w:p w:rsidR="00F34553" w:rsidRPr="00BB4D76" w:rsidRDefault="00C73BF9" w:rsidP="00F34553">
      <w:pPr>
        <w:spacing w:after="0"/>
        <w:rPr>
          <w:rFonts w:ascii="Monotype Corsiva" w:hAnsi="Monotype Corsiva"/>
        </w:rPr>
      </w:pPr>
      <w:r>
        <w:rPr>
          <w:rFonts w:ascii="Monotype Corsiva" w:hAnsi="Monotype Corsiva"/>
        </w:rPr>
        <w:t xml:space="preserve"> Коммерсантъ</w:t>
      </w:r>
    </w:p>
    <w:p w:rsidR="00F34553" w:rsidRPr="00BB4D76" w:rsidRDefault="00F34553" w:rsidP="00F34553">
      <w:pPr>
        <w:spacing w:after="0"/>
      </w:pPr>
      <w:r w:rsidRPr="00BB4D76">
        <w:rPr>
          <w:rFonts w:ascii="Monotype Corsiva" w:hAnsi="Monotype Corsiva"/>
        </w:rPr>
        <w:t>25.11.2015</w:t>
      </w:r>
      <w:r w:rsidRPr="00BB4D76">
        <w:t xml:space="preserve"> </w:t>
      </w:r>
    </w:p>
    <w:p w:rsidR="00B56828" w:rsidRPr="00BB4D76" w:rsidRDefault="00B56828" w:rsidP="008D61CC">
      <w:pPr>
        <w:spacing w:after="0"/>
      </w:pPr>
      <w:r w:rsidRPr="00BB4D76">
        <w:t>Новороссийский комбинат хлебопродуктов (НКХП) вчера во второй раз перенес срок закрытия книги заявок в рамках IPO на Московской бирже. Такое решение могло быть связано, в том числе, с обострением геополитической ситуации, вызванной сбитым вчера Турцией российским военным самолетом.</w:t>
      </w:r>
    </w:p>
    <w:p w:rsidR="00B56828" w:rsidRPr="00BB4D76" w:rsidRDefault="00B56828" w:rsidP="008D61CC">
      <w:pPr>
        <w:spacing w:after="0"/>
      </w:pPr>
      <w:r w:rsidRPr="00BB4D76">
        <w:t>Запланированное на сегодня начало торгов акциями НКХП (владеет крупнейшим в России по объемам перевалки зерна терминалом) не состоится — Московская биржа отложила их по просьбе эмитента. Это уже второй перенос торгов: сначала планировалось, что торги начнутся вчера, однако вечером в понедельник стало известно, что сбор заявок на бумаги НКХП было решено продлить до 18:00 вторника. Теперь же, сообщила компания, сбор заявок продлен до 18:00 30 ноября, сами торги начнутся 1 декабря.</w:t>
      </w:r>
    </w:p>
    <w:p w:rsidR="00B56828" w:rsidRPr="00BB4D76" w:rsidRDefault="00B56828" w:rsidP="008D61CC">
      <w:pPr>
        <w:spacing w:after="0"/>
      </w:pPr>
      <w:r w:rsidRPr="00BB4D76">
        <w:t>"ВТБ Капитал", являющийся организатором размещения НКХП на бирже, от комментариев отказался. Решение о переносе сроков IPO, по словам близкого к размещению источника, вызвано двумя причинами. Первая связана с тем, что не все инвесторы, собирающиеся участвовать в размещении, успели пройти корпоративные процедуры, в числе которых, например, одобрение инвестиционного комитета. Также негативным фактором стал вчерашний инцидент со сбитым Турцией российским военным самолетом, который обострил отношения России с этой страной и привел к падению отечественного фондового рынка (подробнее на стр. 1-3), продолжает собеседник "Ъ". Директор "Совэкона" Андрей Сизов отмечает, что бизнес НКХП практически не зависит от торговых отношений России и Турции: "Хотя Турция является одним из крупнейших покупателей российского зерна, основной объем перевалки в ее направлении идет через малую воду, тогда как грузы НКХП идут по большой воде".</w:t>
      </w:r>
    </w:p>
    <w:p w:rsidR="00B56828" w:rsidRPr="00BB4D76" w:rsidRDefault="00B56828" w:rsidP="008D61CC">
      <w:pPr>
        <w:spacing w:after="0"/>
      </w:pPr>
      <w:r w:rsidRPr="00BB4D76">
        <w:t>По данным источников "Интерфакса", в понедельник книга заявок на акции НКХП собиралась по верхней границе диапазона, но потом несколько инвесторов, включая одного крупного, неожиданно отказались от участия в сделке. Причины отказа неизвестны. "Никаких выходов инвесторов нет, интерес к акциям НКХП большой, в целом организаторы ожидают успешного размещения",— настаивает близкий к размещению источник.</w:t>
      </w:r>
    </w:p>
    <w:p w:rsidR="00B56828" w:rsidRPr="00BB4D76" w:rsidRDefault="00B56828" w:rsidP="008D61CC">
      <w:pPr>
        <w:spacing w:after="0"/>
      </w:pPr>
      <w:r w:rsidRPr="00BB4D76">
        <w:t xml:space="preserve">В рамках IPO, о проведении которого НКХП объявила 11 ноября, планируется продать 10,8% акций компании, принадлежащих кипрской Belcarra Services. Ее бенефициаром, согласно данным комбината, является Марианна Геворгян. Названный НКХП ценовой коридор размещения составляет 448-518 руб. за одну акцию, что означает оценку всей компании в 30-35 млрд руб., а </w:t>
      </w:r>
      <w:r w:rsidRPr="00BB4D76">
        <w:lastRenderedPageBreak/>
        <w:t>продаваемого пакета — в 3,2-3,8 млрд руб. Основным акционером НКХП с пакетом в 51% является Объединенная зерновая компания, собственниками которой, в свою очередь, являются Росимущество и группа "Сумма". Ее владельцу Зиявудину Магомедову через "Ивианто сервисес Лтд" принадлежит еще 18,5% зернового терминала.</w:t>
      </w:r>
    </w:p>
    <w:p w:rsidR="004111DE" w:rsidRPr="00BB4D76" w:rsidRDefault="004111DE" w:rsidP="008D61CC">
      <w:pPr>
        <w:spacing w:after="0"/>
      </w:pPr>
    </w:p>
    <w:p w:rsidR="004111DE" w:rsidRPr="00BB4D76" w:rsidRDefault="00BB4D76" w:rsidP="008D61CC">
      <w:pPr>
        <w:spacing w:after="0"/>
        <w:rPr>
          <w:b/>
        </w:rPr>
      </w:pPr>
      <w:r w:rsidRPr="00BB4D76">
        <w:rPr>
          <w:b/>
        </w:rPr>
        <w:t>ВЫВОД С ПОЛЯ</w:t>
      </w:r>
    </w:p>
    <w:p w:rsidR="00F34553" w:rsidRPr="00BB4D76" w:rsidRDefault="00C73BF9" w:rsidP="00F34553">
      <w:pPr>
        <w:spacing w:after="0"/>
        <w:rPr>
          <w:rFonts w:ascii="Monotype Corsiva" w:hAnsi="Monotype Corsiva"/>
        </w:rPr>
      </w:pPr>
      <w:r>
        <w:rPr>
          <w:rFonts w:ascii="Monotype Corsiva" w:hAnsi="Monotype Corsiva"/>
        </w:rPr>
        <w:t xml:space="preserve"> Коммерсантъ</w:t>
      </w:r>
    </w:p>
    <w:p w:rsidR="00F34553" w:rsidRPr="00BB4D76" w:rsidRDefault="00F34553" w:rsidP="00F34553">
      <w:pPr>
        <w:spacing w:after="0"/>
      </w:pPr>
      <w:r w:rsidRPr="00BB4D76">
        <w:rPr>
          <w:rFonts w:ascii="Monotype Corsiva" w:hAnsi="Monotype Corsiva"/>
        </w:rPr>
        <w:t>25.11.2015</w:t>
      </w:r>
      <w:r w:rsidRPr="00BB4D76">
        <w:t xml:space="preserve"> </w:t>
      </w:r>
    </w:p>
    <w:p w:rsidR="004111DE" w:rsidRPr="00BB4D76" w:rsidRDefault="004111DE" w:rsidP="008D61CC">
      <w:pPr>
        <w:spacing w:after="0"/>
      </w:pPr>
      <w:r w:rsidRPr="00BB4D76">
        <w:t>Меры ЦБ по "зачистке" рынка агрострахования стали одной из основных причин снижения премии на нем. Место нишевых агростраховщиков, которые ранее увлекались серыми схемами, заняли крупные брендовые компании. Им и предстоит выстраивать централизованную систему страхования аграриев под эгидой единого профобъединения — Национального союза агростраховщиков (НСА).</w:t>
      </w:r>
    </w:p>
    <w:p w:rsidR="004111DE" w:rsidRPr="00BB4D76" w:rsidRDefault="004111DE" w:rsidP="008D61CC">
      <w:pPr>
        <w:spacing w:after="0"/>
      </w:pPr>
      <w:r w:rsidRPr="00BB4D76">
        <w:t>По статистике ЦБ в первом полугодии 2015 года сборы по сельхозстрахованию снизились более чем на треть по сравнению с тем же периодом 2014 года — до 5,4 млрд руб. (-39%).</w:t>
      </w:r>
    </w:p>
    <w:p w:rsidR="004111DE" w:rsidRPr="00BB4D76" w:rsidRDefault="004111DE" w:rsidP="008D61CC">
      <w:pPr>
        <w:spacing w:after="0"/>
      </w:pPr>
      <w:r w:rsidRPr="00BB4D76">
        <w:t>Сокращение рынка вызвано падением премии по сельхозстрахованию с господдержкой, которое приносит страховщикам львиную долю сборов по рискам сельхозпроизводителей. Напомним, что закон "О сельскохозяйственном страховании, осуществляемом с государственной поддержкой" вступил в силу 1 января 2012 года. По закону господдержка распространяется на страхование от катастрофических рисков — выплата положена только тем аграриям, которые потеряли 25% урожая или сельхозживотных. За такую страховку сельхозпроизводитель уплачивает только 50% премии. На оплату второй половины выделяется субсидия, которая на основании заявления агрария перечисляется на расчетный счет страховщика.</w:t>
      </w:r>
    </w:p>
    <w:p w:rsidR="004111DE" w:rsidRPr="00BB4D76" w:rsidRDefault="004111DE" w:rsidP="008D61CC">
      <w:pPr>
        <w:spacing w:after="0"/>
      </w:pPr>
      <w:r w:rsidRPr="00BB4D76">
        <w:t>За январь--июнь 2015 года участники рынка получили по субсидируемому страхованию 4,7 млрд руб., или на 39% меньше, чем за тот же период прошлого года. В НСА динамику за полугодие объясняли двумя факторами — резким уходом с рынка компаний, которые не имели долгосрочной стратегии развития и из-за этого испытывали проблемы с активами.</w:t>
      </w:r>
    </w:p>
    <w:p w:rsidR="004111DE" w:rsidRPr="00BB4D76" w:rsidRDefault="004111DE" w:rsidP="008D61CC">
      <w:pPr>
        <w:spacing w:after="0"/>
      </w:pPr>
      <w:r w:rsidRPr="00BB4D76">
        <w:t>Вторая причина проседания рынка — задержка с принятием нормативной базы, учитывавшей изменения закона о господдержке сельхозстрахования, принятые в 2014 году. Получилось так, что план сельхозстрахования с новыми ставками субсидирования на 2015 год вышел после весенней посевной. В итоге сельхозпроизводители не успели застраховаться по новым условиям, а страховщики — собрать соответствующую премию. Кроме того, Банк России взялся за наведение порядка на рынке. Так, с начала 2015 года регулятор отозвал или приостановил лицензии десяти страховщиков, которые в сумме собирали свыше трети (или 34%) премии по субсидируемому страхованию. Из них лицензий лишились межрегиональная страховая компания АСКО, "Поддержка. Иркутск", "Практика" и "Еврострахование".</w:t>
      </w:r>
    </w:p>
    <w:p w:rsidR="004111DE" w:rsidRPr="00BB4D76" w:rsidRDefault="004111DE" w:rsidP="008D61CC">
      <w:pPr>
        <w:spacing w:after="0"/>
      </w:pPr>
      <w:r w:rsidRPr="00BB4D76">
        <w:t>В третьем квартале сельхозстраховщики ощутили подъем. Так, по данным НСА, агрострахование с господдержкой по итогам девяти месяцев 2015 года показало рост реального рынка и по страхованию посевов, и по обеспечению защитой сельхозживотных. За январь--сентябрь 2015 года премия компаний НСА выросла на 17% и составила 2,976 млрд руб., тогда как за аналогичный период 2014 года — 2,538 млрд руб. Основная часть премии поступила по страхованию урожая сельхозкультур — 2,591 млрд руб. (рост на 14%), а сборы по страхованию сельхозживотных составили 384,8 млн руб. (рост — 46%). "Это говорит о том, что рынок восстанавливается,— говорят в НСА.— Хотя ряд компаний, например, МСК и "НАСКО Татарстан" — снизили свое участие в агростраховании с господдержкой практически до нуля из-за полученных ранее убытков".</w:t>
      </w:r>
    </w:p>
    <w:p w:rsidR="004111DE" w:rsidRPr="00BB4D76" w:rsidRDefault="004111DE" w:rsidP="008D61CC">
      <w:pPr>
        <w:spacing w:after="0"/>
      </w:pPr>
      <w:r w:rsidRPr="00BB4D76">
        <w:t xml:space="preserve">Однако, как полагает начальник отдела страхования сельхозпроизводителей "Ингосстраха" Юрий Павлов, рост объема премии за девять месяцев 2015 года вызван не увеличением вовлеченных в </w:t>
      </w:r>
      <w:r w:rsidRPr="00BB4D76">
        <w:lastRenderedPageBreak/>
        <w:t>страхование сельхозпроизводителей, а ростом стоимости самих объектов страхования, что приводит к увеличению страховой суммы и, как следствие, большей премии по договору. Например, это происходит за счет увеличения цен на зерно. Если же цены начнут падать, то и премии страховщиков пойдут вниз. "При этом картина по вовлеченности в страхование с господдержкой остается неизменной, а в некоторых сегментах наметился достаточно сильный спад",— подчеркивает Юрий Павлов.</w:t>
      </w:r>
    </w:p>
    <w:p w:rsidR="004111DE" w:rsidRPr="00BB4D76" w:rsidRDefault="004111DE" w:rsidP="008D61CC">
      <w:pPr>
        <w:spacing w:after="0"/>
      </w:pPr>
      <w:r w:rsidRPr="00BB4D76">
        <w:t>Аграрная битва</w:t>
      </w:r>
    </w:p>
    <w:p w:rsidR="004111DE" w:rsidRPr="00BB4D76" w:rsidRDefault="004111DE" w:rsidP="008D61CC">
      <w:pPr>
        <w:spacing w:after="0"/>
      </w:pPr>
      <w:r w:rsidRPr="00BB4D76">
        <w:t>В сентябре ЦБ присвоил НСА статус единого объединения агростраховщиков, но все полномочия по данному статусу союз получит с 1 января 2016 года. Это означает, что НСА будет выступать ответственным за организацию централизованной системы агрострахования в партнерстве с государством. Для этого НСА должен способствовать максимальному упрощению и стандартизации системы агрострахования, чтобы стимулировать спрос со стороны аграриев.</w:t>
      </w:r>
    </w:p>
    <w:p w:rsidR="004111DE" w:rsidRPr="00BB4D76" w:rsidRDefault="004111DE" w:rsidP="008D61CC">
      <w:pPr>
        <w:spacing w:after="0"/>
      </w:pPr>
      <w:r w:rsidRPr="00BB4D76">
        <w:t>Как сообщили в НСА, фактически речь идет о повышении прозрачности, управляемости системы агрострахования, усилении взаимодействия с Минсельхозом, Банком России и Минфином. "Так, обязательные правила профдеятельности участников союза будут согласовываться с ЦБ, в том числе правила в части членства, порядка осуществления компенсационных выплат аграриям, порядка формирования фонда компвыплат и так далее,— рассказали в союзе.— О состоянии средств фонда компвыплат союз также будет отчитываться перед ЦБ РФ. Правила сельхозстрахования, на основании которых будут заключаться договоры с господдержкой, согласовываются одновременно с Минсельхозом, Минфином и ЦБ — эта работа уже идет".</w:t>
      </w:r>
    </w:p>
    <w:p w:rsidR="004111DE" w:rsidRPr="00BB4D76" w:rsidRDefault="004111DE" w:rsidP="008D61CC">
      <w:pPr>
        <w:spacing w:after="0"/>
      </w:pPr>
      <w:r w:rsidRPr="00BB4D76">
        <w:t>При этом НСА проследит за работой системы по единым стандартам: с 2016 года он будет обязан контролировать, соблюдают ли компании--участницы союза правила деятельности и правила сельскохозяйственного страхования.</w:t>
      </w:r>
    </w:p>
    <w:p w:rsidR="004111DE" w:rsidRPr="00BB4D76" w:rsidRDefault="004111DE" w:rsidP="008D61CC">
      <w:pPr>
        <w:spacing w:after="0"/>
      </w:pPr>
      <w:r w:rsidRPr="00BB4D76">
        <w:t>Еще одна задача НСА — борьба со схемным страхованием. На протяжении нескольких лет некоторые участники рынка агрострахования с господдержкой "славились" незаконным обогащением. Так, пять лет назад директор "Агрострахование-Сибирь" Константин Мецлер был обвинен в создании преступной группы с целью похищения бюджетных средств, выделяемых на страхование с господдержкой, а сотрудники страховой компании "Царица" с помощью поддельных справок о наступлении страхового случая присваивали бюджетные деньги, предназначенные для компенсации затрат аграриев на страхование. Три года назад Генпрокуратура объявила результаты проверки этого рынка. Оказалось, что ряд страховщиков виновен в незаконных отказах в выплатах и их занижении, а Федеральная служба по финансовым рынкам (страховой регулятор в то время) — в слабом контроле над страховщиками. Ущерб был оценен в 1 млрд руб.</w:t>
      </w:r>
    </w:p>
    <w:p w:rsidR="004111DE" w:rsidRPr="00BB4D76" w:rsidRDefault="004111DE" w:rsidP="008D61CC">
      <w:pPr>
        <w:spacing w:after="0"/>
      </w:pPr>
      <w:r w:rsidRPr="00BB4D76">
        <w:t>"Думаю, что сам факт признания государственными органами целесообразности формирования одного профобъединения на рынке агрострахования означает, что схемы сохранились, а бороться с ними предлагают страховщикам самостоятельно, через механизм саморегулирования в рамках одного профобъединения,— говорит первый заместитель председателя правления "Согаза" Николай Галушин.— Считаю, что один союз задачу ликвидации схем в агростраховании решит. Ему это по плечу".</w:t>
      </w:r>
    </w:p>
    <w:p w:rsidR="004111DE" w:rsidRPr="00BB4D76" w:rsidRDefault="004111DE" w:rsidP="008D61CC">
      <w:pPr>
        <w:spacing w:after="0"/>
      </w:pPr>
      <w:r w:rsidRPr="00BB4D76">
        <w:t xml:space="preserve">Еще в сентябре НСА направил в правительство информацию о мошенничествах при страховании с господдержкой в России. "Практически сейчас идет речь о том, что для получения неправомерной страховой выплаты применяются технологии, близкие к технологиям рейдерства — с многократной передачей прав требования и сменой судебных инстанций на те, которые фактически лишены возможности объективного рассмотрения дела,— отметили в НСА.— Эти "юридические технологии" применяются сегодня не только в агростраховании — они возникли в </w:t>
      </w:r>
      <w:r w:rsidRPr="00BB4D76">
        <w:lastRenderedPageBreak/>
        <w:t>автостраховании, но их мошенническая природа особенно заметна в страховании агрорисков, так как тут задействованы бюджетные средства и система работает с участием государства. И они точно так же могут применяться в других областях, например медицинском страховании, что уже отмечается".</w:t>
      </w:r>
    </w:p>
    <w:p w:rsidR="004111DE" w:rsidRPr="00BB4D76" w:rsidRDefault="004111DE" w:rsidP="008D61CC">
      <w:pPr>
        <w:spacing w:after="0"/>
      </w:pPr>
      <w:r w:rsidRPr="00BB4D76">
        <w:t>Сами фермеры преобразование НСА в единое объединение агростраховщиков поддерживают. "По нашему мнению, на рынке агрострахования останутся серьезные игроки с оказанием реальных страховых услуг, повысятся качество этих услуг и ответственность страховых компаний",— говорит заместитель гендиректора Национального союза свиноводов Владимир Курленко.</w:t>
      </w:r>
    </w:p>
    <w:p w:rsidR="004111DE" w:rsidRPr="00BB4D76" w:rsidRDefault="004111DE" w:rsidP="008D61CC">
      <w:pPr>
        <w:spacing w:after="0"/>
      </w:pPr>
      <w:r w:rsidRPr="00BB4D76">
        <w:t>Выйти к фермеру</w:t>
      </w:r>
    </w:p>
    <w:p w:rsidR="004111DE" w:rsidRPr="00BB4D76" w:rsidRDefault="004111DE" w:rsidP="008D61CC">
      <w:pPr>
        <w:spacing w:after="0"/>
      </w:pPr>
      <w:r w:rsidRPr="00BB4D76">
        <w:t>Участники рынка уверены, что самое главное — убедить фермеров в необходимости страхования. При этом, как показывает статистика, премия по несубсидируемому страхованию тоже падает: за январь--июнь 2015 года она снизилась на 30%, до 772 млн руб. Но эксперты отмечают, что покупка несубсидируемых полисов в основном вынужденная. Спрос в основном формируют банки и лизинговые компании. "Если банки или лизинговые компании требуют от фермера страховку, он страхуется, так как в противном случае останется без кредита или лизинга,— объясняет Юрий Павлов.— На сегодняшний день есть один негативный фактор, который полностью дискредитирует этот вид страхования,— это возможность получать субсидии от государства. Логика сельхозпроизводителя проста: зачем платить за страховку, заниматься сбором и заполнением бумаг, ведь если случится какая-то чрезвычайная ситуация, государство всегда безвозмездно выделит средства".</w:t>
      </w:r>
    </w:p>
    <w:p w:rsidR="004111DE" w:rsidRPr="00BB4D76" w:rsidRDefault="004111DE" w:rsidP="008D61CC">
      <w:pPr>
        <w:spacing w:after="0"/>
      </w:pPr>
      <w:r w:rsidRPr="00BB4D76">
        <w:t>Впрочем, государство больше не готово тратить деньги на беспечных фермеров. Так, впервые в следующем году будет сформирован бюджет на поддержку сельхозпроизводителей, пострадавших от чрезвычайных бедствий: он составит 12 млрд руб., но деньги будут выделяться только застрахованным хозяйствам.</w:t>
      </w:r>
    </w:p>
    <w:p w:rsidR="004111DE" w:rsidRPr="00BB4D76" w:rsidRDefault="004111DE" w:rsidP="008D61CC">
      <w:pPr>
        <w:spacing w:after="0"/>
      </w:pPr>
      <w:r w:rsidRPr="00BB4D76">
        <w:t>"Портфель нашей компании на 96-97% состоит из договоров страхования с государственной поддержкой. Хотя определенный интерес со стороны сельхозпроизводителей к несубсидируемому действительно есть, но, понимая, что риски по нему могут стоить дороже либо набор событий может быть значительно уменьшен, они выбирают страхование с господдержкой из-за опции 50% оплаты государством второй части взноса",— объясняет начальник управления андеррайтинга и методологии сельскохозяйственных рисков страховой компании "Согласие" Татьяна Мельникова. По ее словам, несмотря на некий прирост несубсидируемого страхования, его доля в общем портфеле не превышает 15%. Вероятно, это договоры, которые заключаются дополнительно как расширение страхового покрытия. Так как подобные комплексные договоры требуют кредитные учреждения, возможно, это свидетельствует о росте залогового страхования.</w:t>
      </w:r>
    </w:p>
    <w:p w:rsidR="004111DE" w:rsidRPr="00BB4D76" w:rsidRDefault="004111DE" w:rsidP="008D61CC">
      <w:pPr>
        <w:spacing w:after="0"/>
      </w:pPr>
      <w:r w:rsidRPr="00BB4D76">
        <w:t>Страховщики едины в том, что существующий уровень охвата сельхозпроизводителей страхованием никого не устраивает. По оценке Федерального агентства по государственной поддержке страхования агропромышленного производства, в 2015 году было застраховано около 8% посевных площадей. "Страхование не покупают. Надо ответить на вопрос почему и на этом основании для решения этой задачи проводить реформу агрострахования",— уверен Николай Галушин.</w:t>
      </w:r>
    </w:p>
    <w:p w:rsidR="004111DE" w:rsidRPr="00BB4D76" w:rsidRDefault="004111DE" w:rsidP="008D61CC">
      <w:pPr>
        <w:spacing w:after="0"/>
      </w:pPr>
      <w:r w:rsidRPr="00BB4D76">
        <w:t xml:space="preserve">Страховщики предлагают увязать государственную поддержку села с фактом заключения или наличия действующего договора страхования. "Сейчас субсидируется часть процентов по банковским кредитам. Ну какой смысл субсидировать банковский процент, если сам урожай не будет застрахован, соответственно, может погибнуть, что приведет к тому, что и сам банковский кредит не будет возвращен? — задается вопросом Николай Галушин.— В случае же страхования </w:t>
      </w:r>
      <w:r w:rsidRPr="00BB4D76">
        <w:lastRenderedPageBreak/>
        <w:t>будущего урожая при выплате возмещения будет произведено погашение задолженности перед банком, а также будет оставаться объем средств для приобретения нового посевного фонда, удобрений и так далее".</w:t>
      </w:r>
    </w:p>
    <w:p w:rsidR="004111DE" w:rsidRPr="00BB4D76" w:rsidRDefault="004111DE" w:rsidP="008D61CC">
      <w:pPr>
        <w:spacing w:after="0"/>
      </w:pPr>
      <w:r w:rsidRPr="00BB4D76">
        <w:t>Также страховщики уверены в необходимости "географического перераспределения" субсидий. Так, бывает, что для страхования в развитых аграрных регионах денег выделяется меньше и их не хватает, а в менее развитых образуется избыток субсидий.</w:t>
      </w:r>
    </w:p>
    <w:p w:rsidR="004111DE" w:rsidRPr="00BB4D76" w:rsidRDefault="004111DE" w:rsidP="008D61CC">
      <w:pPr>
        <w:spacing w:after="0"/>
      </w:pPr>
      <w:r w:rsidRPr="00BB4D76">
        <w:t>Сейчас НСА прорабатывает варианты нескольких направлений совершенствования и развития системы агрострахования. Один из вариантов предусматривает полный отказ от порога гибели урожая для определения страхового случая или его снижение до минимальных 5% (сейчас он равен 25%, с 2016 года — 20%). "Это возможно, но при условии повышения гибкости программы за счет расширения диапазона безусловной франшизы (от 5% до 50%) и страховой суммы (от 100% до 50%). Второй важный момент: необходима нормативная база для сочетания страховой защиты и помощи при чрезвычайных ситуациях, с тем чтобы эти системы не конкурировали, а дополняли друг друга",— отмечают в союзе. Есть также предложения по созданию особых программ для страхования сельхозпредприятий малого бизнеса — сегодня данный сегмент практически не охвачен агрострахованием.</w:t>
      </w:r>
    </w:p>
    <w:p w:rsidR="004111DE" w:rsidRPr="00BB4D76" w:rsidRDefault="004111DE" w:rsidP="008D61CC">
      <w:pPr>
        <w:spacing w:after="0"/>
      </w:pPr>
      <w:r w:rsidRPr="00BB4D76">
        <w:t>Фермеры со своей стороны надеются на реформы, которые помогут и им. "Страхование с господдержкой предусматривает только катастрофические риски, без господдержки остается гораздо большее количество рисков и, соответственно, больший спектр тарифов. Количество рисков при получении кредитов не ограничивается катастрофическими,— уверен Владимир Курленко.— Необходимо использовать накопившийся опыт и упростить как процедуру страхования, так и процедуру при наступлении страхового случая. Чтобы это работало по принципу одного окна". По его словам, сегодня фермеру в обоих случаях необходимо сначала собрать различные справки в одних госструктурах, а потом предоставить их другим.</w:t>
      </w:r>
      <w:r w:rsidR="00B56828" w:rsidRPr="00BB4D76">
        <w:t xml:space="preserve"> </w:t>
      </w:r>
      <w:r w:rsidRPr="00BB4D76">
        <w:t>С уходом серых схем из сельхозстрахования оскудел и поток премий в сегменте</w:t>
      </w:r>
      <w:r w:rsidRPr="00BB4D76">
        <w:br/>
      </w:r>
    </w:p>
    <w:p w:rsidR="004111DE" w:rsidRPr="00BB4D76" w:rsidRDefault="00BB4D76" w:rsidP="008D61CC">
      <w:pPr>
        <w:spacing w:after="0"/>
        <w:rPr>
          <w:b/>
        </w:rPr>
      </w:pPr>
      <w:r w:rsidRPr="00BB4D76">
        <w:rPr>
          <w:b/>
        </w:rPr>
        <w:t>"ЯРОВЫЕ В ЭТОМ ГОДУ ОБОШЛИСЬ БЕЗ СТРАХОВАНИЯ"</w:t>
      </w:r>
    </w:p>
    <w:p w:rsidR="00F34553" w:rsidRPr="00BB4D76" w:rsidRDefault="00BB4D76" w:rsidP="00F34553">
      <w:pPr>
        <w:spacing w:after="0"/>
        <w:rPr>
          <w:rFonts w:ascii="Monotype Corsiva" w:hAnsi="Monotype Corsiva"/>
        </w:rPr>
      </w:pPr>
      <w:r w:rsidRPr="00BB4D76">
        <w:rPr>
          <w:rFonts w:ascii="Monotype Corsiva" w:hAnsi="Monotype Corsiva"/>
        </w:rPr>
        <w:t xml:space="preserve">  Коммерсантъъ</w:t>
      </w:r>
    </w:p>
    <w:p w:rsidR="00F34553" w:rsidRPr="00BB4D76" w:rsidRDefault="00F34553" w:rsidP="00F34553">
      <w:pPr>
        <w:spacing w:after="0"/>
      </w:pPr>
      <w:r w:rsidRPr="00BB4D76">
        <w:rPr>
          <w:rFonts w:ascii="Monotype Corsiva" w:hAnsi="Monotype Corsiva"/>
        </w:rPr>
        <w:t>25.11.2015</w:t>
      </w:r>
      <w:r w:rsidRPr="00BB4D76">
        <w:t xml:space="preserve"> </w:t>
      </w:r>
    </w:p>
    <w:p w:rsidR="004111DE" w:rsidRPr="00BB4D76" w:rsidRDefault="004111DE" w:rsidP="008D61CC">
      <w:pPr>
        <w:spacing w:after="0"/>
      </w:pPr>
      <w:r w:rsidRPr="00BB4D76">
        <w:t>Схемы по осваиванию субсидий в агростраховании в настоящий момент занимают 15% рынка, юристы, так же, как и в ОСАГО, провоцируют увеличение выплат, а национальный госперестраховщик может получить агрорисков на 30 млрд руб. Об основных проблемах и тенденциях в сельхозстраховании в интервью "Ъ" рассказал президент Национального союза агростраховщиков (НСА) КОРНЕЙ БИЖДОВ.</w:t>
      </w:r>
    </w:p>
    <w:p w:rsidR="004111DE" w:rsidRPr="00BB4D76" w:rsidRDefault="004111DE" w:rsidP="008D61CC">
      <w:pPr>
        <w:spacing w:after="0"/>
      </w:pPr>
      <w:r w:rsidRPr="00BB4D76">
        <w:t>— Как происходит процесс присоединения к НСА активов "Агропромстраха"? В каком состоянии находятся ваши коллеги из этого объединения?</w:t>
      </w:r>
    </w:p>
    <w:p w:rsidR="004111DE" w:rsidRPr="00BB4D76" w:rsidRDefault="004111DE" w:rsidP="008D61CC">
      <w:pPr>
        <w:spacing w:after="0"/>
      </w:pPr>
      <w:r w:rsidRPr="00BB4D76">
        <w:t>— В соответствии с последними изменениями законодательства мы должны принять фонд компенсационных выплат, который сформирован другим профобъединением. Напомню, это 5% от полученной премии по сельхозстрахованию с господдержкой. По нашим оценкам, фонд второго объединения должен быть сопоставим с нашим, в котором сейчас около 900 млн руб. Охват рынка компаниями НСА и участниками "Агропромстраха" всегда был приблизительно одинаков: в нашем случае он составлял примерно 60%. По официальным данным ЦБ РФ, компании второго союза за три с половиной года получили не менее 5,7 млрд руб. средств господдержки. Соответственно, расчетная величина его фонда компвыплат составляет порядка 600-800 млн руб.</w:t>
      </w:r>
    </w:p>
    <w:p w:rsidR="004111DE" w:rsidRPr="00BB4D76" w:rsidRDefault="004111DE" w:rsidP="008D61CC">
      <w:pPr>
        <w:spacing w:after="0"/>
      </w:pPr>
      <w:r w:rsidRPr="00BB4D76">
        <w:t xml:space="preserve">Согласно закону, получить средства второго фонда мы должны до 1 марта 2016 года. В настоящий момент мы настаиваем на том, чтобы независимая компания провела аудит состояния этих </w:t>
      </w:r>
      <w:r w:rsidRPr="00BB4D76">
        <w:lastRenderedPageBreak/>
        <w:t>средств. По имеющимся у нас сведениям, в компенсационном фонде второго союза осталось не более пары сотен миллионов рублей. Напомню, по закону фонд можно было "распаковать" только с 1 января 2014 года и его средства могут быть потрачены только в случае отзыва лицензии у члена ассоциации для выплат долгов по возмещению аграриям застрахованных убытков.</w:t>
      </w:r>
    </w:p>
    <w:p w:rsidR="004111DE" w:rsidRPr="00BB4D76" w:rsidRDefault="004111DE" w:rsidP="008D61CC">
      <w:pPr>
        <w:spacing w:after="0"/>
      </w:pPr>
      <w:r w:rsidRPr="00BB4D76">
        <w:t>— Часть участников "Агропромстраха" не справилась с санкциями ЦБ — с 2012 года они были применены к 20 компаниям данного союза, покинувшим рынок, поэтому логично, что средства фонда потрачены.</w:t>
      </w:r>
    </w:p>
    <w:p w:rsidR="004111DE" w:rsidRPr="00BB4D76" w:rsidRDefault="004111DE" w:rsidP="008D61CC">
      <w:pPr>
        <w:spacing w:after="0"/>
      </w:pPr>
      <w:r w:rsidRPr="00BB4D76">
        <w:t>— Верно. Но по нашей информации, данный фонд тратился вторым объединением и на кредитование своих страховщиков, что абсолютно недопустимо по закону. Кроме того, у нас есть сведения, что его средства размещались в банках, которые на данный момент лишены лицензии. Поэтому, по нашему ощущению ситуации, мы можем получить не более 30% от расчетной суммы. Для нас было принципиальным не смешивать фонд НСА с их фондом, что сегодня специально закреплено в законе. В течение трех лет они будут существовать у нас раздельно, для того чтобы все иски и претензии по долгам участников "Агропромстраха" не касались средств фонда НСА. Могу сказать, что из компаний второго союза, реально работающих на рынке, осталось три-четыре страховщика, все они уже подали нам заявления о вступлении в НСА.</w:t>
      </w:r>
    </w:p>
    <w:p w:rsidR="004111DE" w:rsidRPr="00BB4D76" w:rsidRDefault="004111DE" w:rsidP="008D61CC">
      <w:pPr>
        <w:spacing w:after="0"/>
      </w:pPr>
      <w:r w:rsidRPr="00BB4D76">
        <w:t>— Этот уход с рынка проблемных агростраховщиков подорвал выполнение плана по охвату страхованием посевных площадей?</w:t>
      </w:r>
    </w:p>
    <w:p w:rsidR="004111DE" w:rsidRPr="00BB4D76" w:rsidRDefault="004111DE" w:rsidP="008D61CC">
      <w:pPr>
        <w:spacing w:after="0"/>
      </w:pPr>
      <w:r w:rsidRPr="00BB4D76">
        <w:t>— Совершенно верно. У нас есть плановые показатели по страхованию, которые устанавливает правительство: 12,5% посевных площадей. На сегодняшний день охвачено страхованием 8,6%. В прошлые годы этот показатель колебался в диапазоне от 16% до 18%. Но уход неработающих коллег не единственная причина его снижения. Дело в том, что Минсельхоз на каждый год устанавливает ставки субсидирования, которые каждый раз должны быть определены к концу предыдущего года, то есть до начала сезона страхования. А в этом году рынок получил их только 20 июня, когда закончился сев яровых. Поэтому яровые обошлись практически без страхования. Ни аграрии, ни страховщики не могли страховать их, потому что не знали, какими будут ставки государства. А без знания ставок нельзя получить субсидии. Такой вот замкнутый круг. Кроме того, давайте не забывать, что 2015 год был проблемным с точки зрения получения аграриями кредитов на посевные работы. У сельхозтоваропроизводителя часто физически нет средств даже на страховой взнос в размере 50%, который он должен оплатить. Этой ситуацией воспользовались агроюристы и разного рода мошенники, которые оформляли ему займы, потом получали субсидии и фабриковали выплаты.</w:t>
      </w:r>
    </w:p>
    <w:p w:rsidR="004111DE" w:rsidRPr="00BB4D76" w:rsidRDefault="004111DE" w:rsidP="008D61CC">
      <w:pPr>
        <w:spacing w:after="0"/>
      </w:pPr>
      <w:r w:rsidRPr="00BB4D76">
        <w:t>— А как сказывается на охвате страхованием наличие порога гибели урожая? Если аграрий получает убытки менее 25% урожая, выплату он не получит.</w:t>
      </w:r>
    </w:p>
    <w:p w:rsidR="004111DE" w:rsidRPr="00BB4D76" w:rsidRDefault="004111DE" w:rsidP="008D61CC">
      <w:pPr>
        <w:spacing w:after="0"/>
      </w:pPr>
      <w:r w:rsidRPr="00BB4D76">
        <w:t>— Изначально законодатель ввел этот порог на уровне 30%, чтобы сделать страхование недорогим, доступным продуктом для агрария. Порог гибели 30% это международная практика. Во всем мире считается: аграрий — банкрот, если потерял 30% урожая, поэтому от такого ущерба нужна страховка. У нас же распространено мнение, что это скорее барьер, который удерживает агрария от желания страховать риски. Сегодня мы не возражаем против отмены данного порога для стимулирования страхователя. К слову, в будущем году у аграриев появится еще одни стимул: в бюджете РФ на 2016 год зафиксировано, что средства в размере 12 млрд руб. могут пойти в качестве помощи только аграриям, пострадавшим от ЧС, которые застрахованы.</w:t>
      </w:r>
    </w:p>
    <w:p w:rsidR="004111DE" w:rsidRPr="00BB4D76" w:rsidRDefault="004111DE" w:rsidP="008D61CC">
      <w:pPr>
        <w:spacing w:after="0"/>
      </w:pPr>
      <w:r w:rsidRPr="00BB4D76">
        <w:t xml:space="preserve">Еще одна большая проблема, которая тормозит развитие сельхозстрахования с господдержкой,— это низкие ставки субсидирования. В идеале ставки, по которым рассчитывается господдержка, должны совпадать с расчетными тарифами страховщика. Мы же сталкиваемся с нехваткой ставок в 20-40%, это тема наших постоянных дискуссий с Минсельхозом. Кроме того, за три года размер </w:t>
      </w:r>
      <w:r w:rsidRPr="00BB4D76">
        <w:lastRenderedPageBreak/>
        <w:t>субсидий на сельхозстрахование практически не менялся: оставался на уровне 5-6 млрд руб. При заметном росте стоимости зерна за этот период недостаток бюджетирования очевиден.</w:t>
      </w:r>
    </w:p>
    <w:p w:rsidR="004111DE" w:rsidRPr="00BB4D76" w:rsidRDefault="004111DE" w:rsidP="008D61CC">
      <w:pPr>
        <w:spacing w:after="0"/>
      </w:pPr>
      <w:r w:rsidRPr="00BB4D76">
        <w:t>— Какова в настоящий момент доля схем в агростраховании?</w:t>
      </w:r>
    </w:p>
    <w:p w:rsidR="004111DE" w:rsidRPr="00BB4D76" w:rsidRDefault="004111DE" w:rsidP="008D61CC">
      <w:pPr>
        <w:spacing w:after="0"/>
      </w:pPr>
      <w:r w:rsidRPr="00BB4D76">
        <w:t>— Если под схемами понимать не реальное страхование, а осваивание субсидий под его предлогом, то речь может идти о 30% рынка в целом. В некоторых регионах эта доля достигает 50% и даже больше. Такая ситуация наблюдалась до мероприятий ЦБ по выявлению пустых компаний, не имеющих активов. Сейчас, после них, осталось порядка 15% схем. Кроме того, надо понимать, что существуют абсолютно нормальные рисковые договоры, юридически так оформленные, чтобы недобросовестный аграрий не злоупотреблял тем, что страховщик, например, не может быстро выехать на место, где произошло чрезвычайное событие.</w:t>
      </w:r>
    </w:p>
    <w:p w:rsidR="004111DE" w:rsidRPr="00BB4D76" w:rsidRDefault="004111DE" w:rsidP="008D61CC">
      <w:pPr>
        <w:spacing w:after="0"/>
      </w:pPr>
      <w:r w:rsidRPr="00BB4D76">
        <w:t>К сожалению, существует ряд регионов, где мошенничество аграриев носит систематический и почти массовый характер, например Алтай или Волгоградская область. Именно в этих регионах мы получаем большинство исков от агроюристов, которые фабрикуют выплатные дела. Они, как и автоюристы, уговаривают клиента страховщика переуступить им права требования по выплате. Пока, к счастью, это не такая масштабная проблема, как в ОСАГО, но очень серьезная. В количестве обращений за выплатами доля спровоцированных агроюристами случаев достигает 15-20%.</w:t>
      </w:r>
    </w:p>
    <w:p w:rsidR="004111DE" w:rsidRPr="00BB4D76" w:rsidRDefault="004111DE" w:rsidP="008D61CC">
      <w:pPr>
        <w:spacing w:after="0"/>
      </w:pPr>
      <w:r w:rsidRPr="00BB4D76">
        <w:t>— Насколько часто у страховщиков происходят споры с аграриями по выплатам? И как космический мониторинг должен снять эту проблему?</w:t>
      </w:r>
    </w:p>
    <w:p w:rsidR="004111DE" w:rsidRPr="00BB4D76" w:rsidRDefault="004111DE" w:rsidP="008D61CC">
      <w:pPr>
        <w:spacing w:after="0"/>
      </w:pPr>
      <w:r w:rsidRPr="00BB4D76">
        <w:t>— В агростраховании посредством судебных исков проблема выплат решается примерно в 2% случаев. Частично снять противоречия между сельхозтоваропроизводителем и страховщиком может страховая оценка с помощью космического мониторинга. Это прежде всего агроклиматический мониторинг, который может подтвердить погодные условия на конкретную дату. Это важно при спорах, было событие страховым или нет. Мы заключили договор с фирмой, которая нам услуги такого мониторинга будет поставлять. У НСА к этим данным будет доступ с точностью до конкретного хозяйства и конкретного поля.</w:t>
      </w:r>
    </w:p>
    <w:p w:rsidR="004111DE" w:rsidRPr="00BB4D76" w:rsidRDefault="004111DE" w:rsidP="008D61CC">
      <w:pPr>
        <w:spacing w:after="0"/>
      </w:pPr>
      <w:r w:rsidRPr="00BB4D76">
        <w:t>— НСА — единственный из союзов на рынке, который заявил о своей поддержке создания государственного перестраховщика и готовности передать ему риски. О каких рисках идет речь?</w:t>
      </w:r>
    </w:p>
    <w:p w:rsidR="004111DE" w:rsidRPr="00BB4D76" w:rsidRDefault="004111DE" w:rsidP="008D61CC">
      <w:pPr>
        <w:spacing w:after="0"/>
      </w:pPr>
      <w:r w:rsidRPr="00BB4D76">
        <w:t>— Агрориски никак не связаны с санкциями (национальный перестраховщик (НПК) создается прежде всего как емкость для клиентов страховщиков из санкционного списка.— "Ъ"), но появление НПК отвечает нашим интересам. Дело в том, что размещение наших рисков за рубежом всегда было сопряжено с серьезными сложностями — например, некоторые виды рисков, связанных с ЧС в сельском хозяйстве, не понятны западным партнерам. Между тем если в конкретном регионе плохо работают органы, которые отвечают за ветеринарный надзор, то распространение ЧС по целой отрасли — свиноводству, например — - гарантировано. Риски наводнения в конкретных регионах, риски засухи, заморозков, африканской чумы свиней — это все можно передать в перестрахование НПК. Мировая практика показывает, что во многих странах, где есть НПК, она является агроперестраховочной компанией: в Турции, Испании, других странах. По самой общей предварительной оценке экспертов, при условии квотного перестрахования всех сельскохозяйственных рисков (и растениеводства, и животноводства) в размере 10% в государственной перестраховочной компании может быть размещено до 30 млрд руб. ответственности.</w:t>
      </w:r>
    </w:p>
    <w:p w:rsidR="004111DE" w:rsidRPr="00BB4D76" w:rsidRDefault="004111DE" w:rsidP="008D61CC">
      <w:pPr>
        <w:spacing w:after="0"/>
      </w:pPr>
      <w:r w:rsidRPr="00BB4D76">
        <w:t>— Сельхозтоваропроизводители существенно выиграли от продуктовых контрсанкций России?</w:t>
      </w:r>
    </w:p>
    <w:p w:rsidR="004111DE" w:rsidRPr="00BB4D76" w:rsidRDefault="004111DE" w:rsidP="008D61CC">
      <w:pPr>
        <w:spacing w:after="0"/>
      </w:pPr>
      <w:r w:rsidRPr="00BB4D76">
        <w:t>— Безусловно.</w:t>
      </w:r>
    </w:p>
    <w:p w:rsidR="004111DE" w:rsidRPr="00BB4D76" w:rsidRDefault="004111DE" w:rsidP="008D61CC">
      <w:pPr>
        <w:spacing w:after="0"/>
      </w:pPr>
      <w:r w:rsidRPr="00BB4D76">
        <w:t>— Страховщики отреагировали на растущее благосостояние потенциальных клиентов — компании охотнее стали заходить в сегмент агрострахования?</w:t>
      </w:r>
    </w:p>
    <w:p w:rsidR="004111DE" w:rsidRPr="00BB4D76" w:rsidRDefault="004111DE" w:rsidP="008D61CC">
      <w:pPr>
        <w:spacing w:after="0"/>
      </w:pPr>
      <w:r w:rsidRPr="00BB4D76">
        <w:lastRenderedPageBreak/>
        <w:t>— Я бы сказал, что страховые компании пока проявляют настороженное отношение, которое нельзя назвать активным. Но ни одна отрасль не рванула так вперед в течение последних пяти лет, как аграрный сектор — на текущий момент, к примеру, Россия вошла в тройку мировых производителей продовольственной пшеницы. И это должно сопровождаться страховым обслуживанием. В первую очередь компаниям мешают развернуться на данном рынке опасения относительно коррумпированности представителей многих региональных органов управления АПК. Но мировая практика показывает, что локомотивом отрасли становится именно сельхозстрахование с господдержкой, и у рынка в недалекой перспективе хорошие шансы роста. Я считаю, что это один из самых перспективных видов страхования в России. По нашим прогнозам по итогам в целом реальное агрострахование прибавит по сборам 15-20% в 2016 году.</w:t>
      </w:r>
    </w:p>
    <w:p w:rsidR="004111DE" w:rsidRPr="00BB4D76" w:rsidRDefault="004111DE" w:rsidP="008D61CC">
      <w:pPr>
        <w:spacing w:after="0"/>
      </w:pPr>
    </w:p>
    <w:p w:rsidR="004111DE" w:rsidRPr="00BB4D76" w:rsidRDefault="00BB4D76" w:rsidP="008D61CC">
      <w:pPr>
        <w:spacing w:after="0"/>
        <w:rPr>
          <w:b/>
        </w:rPr>
      </w:pPr>
      <w:r w:rsidRPr="00BB4D76">
        <w:rPr>
          <w:b/>
        </w:rPr>
        <w:t>ЯМАЛ В ДВА РАЗА ПОВЫШАЕТ ЭКСПОРТ ОЛЕНИНЫ В ФИНЛЯНДИЮ</w:t>
      </w:r>
    </w:p>
    <w:p w:rsidR="00BB4D76" w:rsidRPr="00BB4D76" w:rsidRDefault="00BB4D76" w:rsidP="00BB4D76">
      <w:pPr>
        <w:spacing w:after="0"/>
        <w:rPr>
          <w:rFonts w:ascii="Monotype Corsiva" w:hAnsi="Monotype Corsiva"/>
        </w:rPr>
      </w:pPr>
      <w:r w:rsidRPr="00BB4D76">
        <w:rPr>
          <w:rFonts w:ascii="Monotype Corsiva" w:hAnsi="Monotype Corsiva"/>
        </w:rPr>
        <w:t xml:space="preserve">  Коммерсантъъ</w:t>
      </w:r>
    </w:p>
    <w:p w:rsidR="00BB4D76" w:rsidRPr="00BB4D76" w:rsidRDefault="00BB4D76" w:rsidP="00BB4D76">
      <w:pPr>
        <w:spacing w:after="0"/>
      </w:pPr>
      <w:r w:rsidRPr="00BB4D76">
        <w:rPr>
          <w:rFonts w:ascii="Monotype Corsiva" w:hAnsi="Monotype Corsiva"/>
        </w:rPr>
        <w:t>25.11.2015</w:t>
      </w:r>
      <w:r w:rsidRPr="00BB4D76">
        <w:t xml:space="preserve"> </w:t>
      </w:r>
    </w:p>
    <w:p w:rsidR="004111DE" w:rsidRPr="00BB4D76" w:rsidRDefault="004111DE" w:rsidP="008D61CC">
      <w:pPr>
        <w:spacing w:after="0"/>
      </w:pPr>
      <w:r w:rsidRPr="00BB4D76">
        <w:t>По итогам текущего года Ямал решил вернуться к прежним объемам экспорта оленины в Финляндию и заключил контракт с финской компанией Polarica Oy на поставку 400 тонн мяса в ближайшее время, а также соглашение о поставке оленины сроком на 10 лет. В пресс-службе губернатора региона сообщили, что также принято решение увеличить в 2016 году экспорт продукции ямальских компаний потенциальным партнерам из Швеции, Германии, Норвегии, Эстонии и Латвии. В начале года власти Ямала объявили о сокращении экспорта оленины в Финляндию в два раза: контракт был заключен на поставку 250 тонн вместо привычных 400–420 тонн. Директор департамента АПК Ямала Вячеслав Кучеренко отметил, что сокращение объемов в текущем году связано с решением больше внимания уделить региональному и российскому рынку мяса. Кроме того, в начале года ямальские оленьи стада уменьшил голодомор, случившийся из-за температурных перепадов и образовавшегося наста, закрывшего собой основной вид корма — ягель. К осенней забойной кампании совхозы и частные оленеводы всерьез переживали за качество и количество мяса. По итогам кампании существенных потерь не произошло. Напомним, «Ямальские олени» экспортируют мясо северного оленя в страны Европейского союза с 2008 года. За этот период в Германию, Финляндию и Швецию поставлено более 2 тыс. тонн мяса.</w:t>
      </w:r>
    </w:p>
    <w:p w:rsidR="004111DE" w:rsidRPr="00BB4D76" w:rsidRDefault="004111DE" w:rsidP="008D61CC">
      <w:pPr>
        <w:spacing w:after="0"/>
      </w:pPr>
      <w:r w:rsidRPr="00BB4D76">
        <w:t xml:space="preserve"> </w:t>
      </w:r>
    </w:p>
    <w:p w:rsidR="00FB1243" w:rsidRPr="00BB4D76" w:rsidRDefault="00BB4D76" w:rsidP="008D61CC">
      <w:pPr>
        <w:spacing w:after="0"/>
        <w:rPr>
          <w:b/>
        </w:rPr>
      </w:pPr>
      <w:r w:rsidRPr="00BB4D76">
        <w:rPr>
          <w:b/>
        </w:rPr>
        <w:t>ВЛАСТИ ДОНА ПООБЕЩАЛИ СОХРАНИТЬ ГОСПОДДЕРЖКУ АПК В 2016 ГОДУ</w:t>
      </w:r>
    </w:p>
    <w:p w:rsidR="00BB4D76" w:rsidRPr="00BB4D76" w:rsidRDefault="00BB4D76" w:rsidP="00BB4D76">
      <w:pPr>
        <w:spacing w:after="0"/>
        <w:rPr>
          <w:rFonts w:ascii="Monotype Corsiva" w:hAnsi="Monotype Corsiva"/>
        </w:rPr>
      </w:pPr>
      <w:r w:rsidRPr="00BB4D76">
        <w:rPr>
          <w:rFonts w:ascii="Monotype Corsiva" w:hAnsi="Monotype Corsiva"/>
        </w:rPr>
        <w:t xml:space="preserve">  Коммерсантъъ</w:t>
      </w:r>
    </w:p>
    <w:p w:rsidR="00BB4D76" w:rsidRPr="00BB4D76" w:rsidRDefault="00BB4D76" w:rsidP="00BB4D76">
      <w:pPr>
        <w:spacing w:after="0"/>
      </w:pPr>
      <w:r w:rsidRPr="00BB4D76">
        <w:rPr>
          <w:rFonts w:ascii="Monotype Corsiva" w:hAnsi="Monotype Corsiva"/>
        </w:rPr>
        <w:t>25.11.2015</w:t>
      </w:r>
      <w:r w:rsidRPr="00BB4D76">
        <w:t xml:space="preserve"> </w:t>
      </w:r>
    </w:p>
    <w:p w:rsidR="00FB1243" w:rsidRPr="00BB4D76" w:rsidRDefault="00FB1243" w:rsidP="008D61CC">
      <w:pPr>
        <w:spacing w:after="0"/>
      </w:pPr>
      <w:r w:rsidRPr="00BB4D76">
        <w:t>В 2016 году господдержка АПК Ростовской области сокращаться не будет. Об этом, как сообщает пресс-служба донского губернатора, шла речь на заседании правительства региона. На сегодня в проекте областного бюджета 2016 года на эти цели предусмотрено свыше 1,5 млрд руб. Кроме того, для Ростовской области предусмотрены федеральные средства по 16 направлениям поддержки в объеме, вдвое превышающем заявку на 2014 год. Из них более 50% составит субсидия на оказание несвязанной поддержки в области растениеводства, в пять раз вырастит субсидия на 1 л молока - до 138 млн руб. В будущем году также будет добавлена несвязанная поддержка на овощеводство открытого грунта и картофель. Начнут работать программы по субсидированию строительства молочных ферм, оптово-распределительных центров, а также овоще- и картофелехранилищ. В 2015 году на поддержку АПК региона было направлено 8,2 млрд руб.</w:t>
      </w:r>
    </w:p>
    <w:p w:rsidR="00FB1243" w:rsidRPr="00BB4D76" w:rsidRDefault="00FB1243" w:rsidP="008D61CC">
      <w:pPr>
        <w:spacing w:after="0"/>
      </w:pPr>
    </w:p>
    <w:p w:rsidR="00FB1243" w:rsidRPr="00BB4D76" w:rsidRDefault="00BB4D76" w:rsidP="008D61CC">
      <w:pPr>
        <w:spacing w:after="0"/>
        <w:rPr>
          <w:b/>
        </w:rPr>
      </w:pPr>
      <w:r w:rsidRPr="00BB4D76">
        <w:rPr>
          <w:b/>
        </w:rPr>
        <w:lastRenderedPageBreak/>
        <w:t>САМЫЕ СЛОЖНЫЕ ПРОЕКТЫ ПО ИМПОРТОЗАМЕЩЕНИЮ ДОЛЖНЫ БЫТЬ ЗАВЕРШЕНЫ К 2018 ГОДУ</w:t>
      </w:r>
    </w:p>
    <w:p w:rsidR="00BB4D76" w:rsidRPr="00BB4D76" w:rsidRDefault="00BB4D76" w:rsidP="00BB4D76">
      <w:pPr>
        <w:spacing w:after="0"/>
        <w:rPr>
          <w:rFonts w:ascii="Monotype Corsiva" w:hAnsi="Monotype Corsiva"/>
        </w:rPr>
      </w:pPr>
      <w:r w:rsidRPr="00BB4D76">
        <w:rPr>
          <w:rFonts w:ascii="Monotype Corsiva" w:hAnsi="Monotype Corsiva"/>
        </w:rPr>
        <w:t>ТАСС</w:t>
      </w:r>
    </w:p>
    <w:p w:rsidR="00BB4D76" w:rsidRPr="00BB4D76" w:rsidRDefault="00BB4D76" w:rsidP="00BB4D76">
      <w:pPr>
        <w:spacing w:after="0"/>
      </w:pPr>
      <w:r w:rsidRPr="00BB4D76">
        <w:rPr>
          <w:rFonts w:ascii="Monotype Corsiva" w:hAnsi="Monotype Corsiva"/>
        </w:rPr>
        <w:t>25.11.2015</w:t>
      </w:r>
      <w:r w:rsidRPr="00BB4D76">
        <w:t xml:space="preserve"> </w:t>
      </w:r>
    </w:p>
    <w:p w:rsidR="00FB1243" w:rsidRPr="00BB4D76" w:rsidRDefault="00FB1243" w:rsidP="008D61CC">
      <w:pPr>
        <w:spacing w:after="0"/>
      </w:pPr>
      <w:r w:rsidRPr="00BB4D76">
        <w:t>России уже удалось практически полностью отказаться от импортных комплектующих для производства техники для оборонного комплекса</w:t>
      </w:r>
    </w:p>
    <w:p w:rsidR="00FB1243" w:rsidRPr="00BB4D76" w:rsidRDefault="00FB1243" w:rsidP="008D61CC">
      <w:pPr>
        <w:spacing w:after="0"/>
      </w:pPr>
      <w:r w:rsidRPr="00BB4D76">
        <w:t>Импортозамещение в АПК превысило 80%</w:t>
      </w:r>
    </w:p>
    <w:p w:rsidR="00FB1243" w:rsidRPr="00BB4D76" w:rsidRDefault="00FB1243" w:rsidP="008D61CC">
      <w:pPr>
        <w:spacing w:after="0"/>
      </w:pPr>
      <w:r w:rsidRPr="00BB4D76">
        <w:t>Одним из самых активных сегментов российской экономики в вопросе реализации программы импортозамещения стал агропромышленный комплекс. "У нас быстрее всего развивается сельское хозяйство, АПК, здесь темпы роста наибольшие и уровень самообеспеченности наибольший по сравнению с другими отраслями, мы уже превысили планку 80% и вплотную приближаемся к 90%", - сообщал ТАСС вице-премьер Аркадий Дворкович в мае.</w:t>
      </w:r>
    </w:p>
    <w:p w:rsidR="00FB1243" w:rsidRPr="00BB4D76" w:rsidRDefault="00FB1243" w:rsidP="008D61CC">
      <w:pPr>
        <w:spacing w:after="0"/>
      </w:pPr>
      <w:r w:rsidRPr="00BB4D76">
        <w:t>В перспективе, по мнению Дворковича, активно импортозамещающими должны стать: химическая промышленность, станкостроение, фармацевтика, биотехнологии. Говоря о развитии этих отраслей, он отметил, что "потребуется несколько лет, чтобы выйти на запланированные показатели". "Мы трезво оцениваем свои силы", - подчеркнул вице-премьер.</w:t>
      </w:r>
    </w:p>
    <w:p w:rsidR="00FB1243" w:rsidRPr="00BB4D76" w:rsidRDefault="00FB1243" w:rsidP="008D61CC">
      <w:pPr>
        <w:spacing w:after="0"/>
      </w:pPr>
    </w:p>
    <w:p w:rsidR="00FB1243" w:rsidRPr="00BB4D76" w:rsidRDefault="00BB4D76" w:rsidP="008D61CC">
      <w:pPr>
        <w:spacing w:after="0"/>
        <w:rPr>
          <w:b/>
        </w:rPr>
      </w:pPr>
      <w:r w:rsidRPr="00BB4D76">
        <w:rPr>
          <w:b/>
        </w:rPr>
        <w:t>В РФ ЗАПРЕТЯТ ПОСТАВКИ МЯСА ПТИЦЫ С ОДНОГО ИЗ ПРЕДПРИЯТИЙ ТУРЦИИ</w:t>
      </w:r>
    </w:p>
    <w:p w:rsidR="00BB4D76" w:rsidRPr="00BB4D76" w:rsidRDefault="00BB4D76" w:rsidP="00BB4D76">
      <w:pPr>
        <w:spacing w:after="0"/>
        <w:rPr>
          <w:rFonts w:ascii="Monotype Corsiva" w:hAnsi="Monotype Corsiva"/>
        </w:rPr>
      </w:pPr>
      <w:r w:rsidRPr="00BB4D76">
        <w:rPr>
          <w:rFonts w:ascii="Monotype Corsiva" w:hAnsi="Monotype Corsiva"/>
        </w:rPr>
        <w:t>ТАСС</w:t>
      </w:r>
    </w:p>
    <w:p w:rsidR="00BB4D76" w:rsidRPr="00BB4D76" w:rsidRDefault="00BB4D76" w:rsidP="00BB4D76">
      <w:pPr>
        <w:spacing w:after="0"/>
      </w:pPr>
      <w:r w:rsidRPr="00BB4D76">
        <w:rPr>
          <w:rFonts w:ascii="Monotype Corsiva" w:hAnsi="Monotype Corsiva"/>
        </w:rPr>
        <w:t>25.11.2015</w:t>
      </w:r>
      <w:r w:rsidRPr="00BB4D76">
        <w:t xml:space="preserve"> </w:t>
      </w:r>
    </w:p>
    <w:p w:rsidR="00FB1243" w:rsidRPr="00BB4D76" w:rsidRDefault="00FB1243" w:rsidP="008D61CC">
      <w:pPr>
        <w:spacing w:after="0"/>
      </w:pPr>
      <w:r w:rsidRPr="00BB4D76">
        <w:t>Продукция CP Standart Gida Sanayi ve Ticaret Anonim Sirkorti не будет поставляться в Россию по причине обнаружения в мясе птицы листерий.</w:t>
      </w:r>
    </w:p>
    <w:p w:rsidR="00FB1243" w:rsidRPr="00BB4D76" w:rsidRDefault="00FB1243" w:rsidP="008D61CC">
      <w:pPr>
        <w:spacing w:after="0"/>
      </w:pPr>
      <w:r w:rsidRPr="00BB4D76">
        <w:t>Россельхознадзор с 1 декабря вводит временные ограничения на поставку в РФ мяса птицы с турецкого предприятия, следует из материалов российского ведомства.</w:t>
      </w:r>
    </w:p>
    <w:p w:rsidR="00FB1243" w:rsidRPr="00BB4D76" w:rsidRDefault="00FB1243" w:rsidP="008D61CC">
      <w:pPr>
        <w:spacing w:after="0"/>
      </w:pPr>
      <w:r w:rsidRPr="00BB4D76">
        <w:t>Ограничения наложены на продукцию CP Standart Gida Sanayi ve Ticaret Anonim Sirkorti по причине обнаружения в мясе птицы листерий (бактерий, некоторые виды которых являются возбудителями заболеваний человека).</w:t>
      </w:r>
    </w:p>
    <w:p w:rsidR="00FB1243" w:rsidRPr="00BB4D76" w:rsidRDefault="00FB1243" w:rsidP="008D61CC">
      <w:pPr>
        <w:spacing w:after="0"/>
      </w:pPr>
      <w:r w:rsidRPr="00BB4D76">
        <w:t>В случае поступления в РФ продукции этого предприятия, отгруженной до 1 декабря, решение о ее пропуске на территорию страны будет приниматься с обязательным проведением лабораторного контроля по показателям безопасности, указывает также ведомство.</w:t>
      </w:r>
    </w:p>
    <w:p w:rsidR="00FB1243" w:rsidRPr="00BB4D76" w:rsidRDefault="00FB1243" w:rsidP="008D61CC">
      <w:pPr>
        <w:spacing w:after="0"/>
      </w:pPr>
    </w:p>
    <w:p w:rsidR="00FB1243" w:rsidRPr="00BB4D76" w:rsidRDefault="00BB4D76" w:rsidP="008D61CC">
      <w:pPr>
        <w:spacing w:after="0"/>
        <w:rPr>
          <w:b/>
        </w:rPr>
      </w:pPr>
      <w:r w:rsidRPr="00BB4D76">
        <w:rPr>
          <w:b/>
        </w:rPr>
        <w:t>ОВОЩИ ИЗ ЯПОНСКИХ ТЕПЛИЦ ПОД ХАБАРОВСКОМ ПОСТУПЯТ В МАГАЗИНЫ В ФЕВРАЛЕ</w:t>
      </w:r>
    </w:p>
    <w:p w:rsidR="00BB4D76" w:rsidRPr="00BB4D76" w:rsidRDefault="00BB4D76" w:rsidP="00BB4D76">
      <w:pPr>
        <w:spacing w:after="0"/>
        <w:rPr>
          <w:rFonts w:ascii="Monotype Corsiva" w:hAnsi="Monotype Corsiva"/>
        </w:rPr>
      </w:pPr>
      <w:r w:rsidRPr="00BB4D76">
        <w:rPr>
          <w:rFonts w:ascii="Monotype Corsiva" w:hAnsi="Monotype Corsiva"/>
        </w:rPr>
        <w:t>ТАСС</w:t>
      </w:r>
    </w:p>
    <w:p w:rsidR="00BB4D76" w:rsidRPr="00BB4D76" w:rsidRDefault="00BB4D76" w:rsidP="00BB4D76">
      <w:pPr>
        <w:spacing w:after="0"/>
      </w:pPr>
      <w:r w:rsidRPr="00BB4D76">
        <w:rPr>
          <w:rFonts w:ascii="Monotype Corsiva" w:hAnsi="Monotype Corsiva"/>
        </w:rPr>
        <w:t>25.11.2015</w:t>
      </w:r>
      <w:r w:rsidRPr="00BB4D76">
        <w:t xml:space="preserve"> </w:t>
      </w:r>
    </w:p>
    <w:p w:rsidR="00FB1243" w:rsidRPr="00BB4D76" w:rsidRDefault="00FB1243" w:rsidP="008D61CC">
      <w:pPr>
        <w:spacing w:after="0"/>
      </w:pPr>
      <w:r w:rsidRPr="00BB4D76">
        <w:t>На территории индустриального парка "Авангард", входящего в состав территории опережающего социально-экономического развития (ТОР) "Хабаровск", возводит теплицы японская JGC Evergreen.</w:t>
      </w:r>
    </w:p>
    <w:p w:rsidR="00FB1243" w:rsidRPr="00BB4D76" w:rsidRDefault="00FB1243" w:rsidP="008D61CC">
      <w:pPr>
        <w:spacing w:after="0"/>
      </w:pPr>
      <w:r w:rsidRPr="00BB4D76">
        <w:t>Первую очередь тепличного комплекса, который возводится под Хабаровском с участием инвестиций японской компании JGC Corporation, сдадут в эксплуатацию в январе 2016 года, а в феврале продукция уже начнет поступать в магазины, сообщают власти Хабаровского края.</w:t>
      </w:r>
    </w:p>
    <w:p w:rsidR="00FB1243" w:rsidRPr="00BB4D76" w:rsidRDefault="00FB1243" w:rsidP="008D61CC">
      <w:pPr>
        <w:spacing w:after="0"/>
      </w:pPr>
      <w:r w:rsidRPr="00BB4D76">
        <w:t>Теплицы возводятся на площадке индустриального парка "Авангард", который входит в состав территории опережающего социально-экономического развития (ТОР) "Хабаровск". Возводит теплицы совместное российско-японское предприятие — компания JGC Evergreen.</w:t>
      </w:r>
    </w:p>
    <w:p w:rsidR="00FB1243" w:rsidRPr="00BB4D76" w:rsidRDefault="00FB1243" w:rsidP="008D61CC">
      <w:pPr>
        <w:spacing w:after="0"/>
      </w:pPr>
      <w:r w:rsidRPr="00BB4D76">
        <w:t xml:space="preserve">"По оценкам инвесторов, комплекс готов на 85%. На площадке в 2,5 гектара уже построены теплицы, котельная, рассадное отделение. Сейчас наступает наиболее ответственный этап — подключение всего предприятия к теплу. Запустить в эксплуатацию первую очередь комплекса </w:t>
      </w:r>
      <w:r w:rsidRPr="00BB4D76">
        <w:lastRenderedPageBreak/>
        <w:t>планируется в январе 2016 года, а в феврале уже начнутся поставки свежих огурцов и помидоров в торговые сети Хабаровска", — информируют власти.</w:t>
      </w:r>
    </w:p>
    <w:p w:rsidR="00FB1243" w:rsidRPr="00BB4D76" w:rsidRDefault="00FB1243" w:rsidP="008D61CC">
      <w:pPr>
        <w:spacing w:after="0"/>
      </w:pPr>
      <w:r w:rsidRPr="00BB4D76">
        <w:t>Отмечается, что мощность теплиц на первом этапе составит 1,4 тысячи тонн овощей в год, на втором этапе — 5,6 тысячи тонн в год. В планах инвестора — расширение тепличного хозяйства до 10 гектаров. Здесь будут выращивать огурцы, томаты, красный перец и клубнику.</w:t>
      </w:r>
    </w:p>
    <w:p w:rsidR="00FB1243" w:rsidRPr="00BB4D76" w:rsidRDefault="00FB1243" w:rsidP="008D61CC">
      <w:pPr>
        <w:spacing w:after="0"/>
      </w:pPr>
      <w:r w:rsidRPr="00BB4D76">
        <w:t>Ранее сообщалось, что ежегодная потребность Хабаровского края в овощах составляет около 160 тысяч тонн, большая их часть завозится из Китая.</w:t>
      </w:r>
    </w:p>
    <w:p w:rsidR="00FB1243" w:rsidRPr="00BB4D76" w:rsidRDefault="00FB1243" w:rsidP="008D61CC">
      <w:pPr>
        <w:spacing w:after="0"/>
      </w:pPr>
    </w:p>
    <w:p w:rsidR="00FB1243" w:rsidRPr="00BB4D76" w:rsidRDefault="00BB4D76" w:rsidP="008D61CC">
      <w:pPr>
        <w:spacing w:after="0"/>
        <w:rPr>
          <w:b/>
        </w:rPr>
      </w:pPr>
      <w:r w:rsidRPr="00BB4D76">
        <w:rPr>
          <w:b/>
        </w:rPr>
        <w:t>ПРЕДСТАВИТЕЛИ САХАЛИНА ОБСУДЯТ В ЯПОНИИ РАЗВИТИЕ РЫБНОЙ БИРЖИ И ТУРИЗМ</w:t>
      </w:r>
    </w:p>
    <w:p w:rsidR="00BB4D76" w:rsidRPr="00BB4D76" w:rsidRDefault="00BB4D76" w:rsidP="00BB4D76">
      <w:pPr>
        <w:spacing w:after="0"/>
        <w:rPr>
          <w:rFonts w:ascii="Monotype Corsiva" w:hAnsi="Monotype Corsiva"/>
        </w:rPr>
      </w:pPr>
      <w:r w:rsidRPr="00BB4D76">
        <w:rPr>
          <w:rFonts w:ascii="Monotype Corsiva" w:hAnsi="Monotype Corsiva"/>
        </w:rPr>
        <w:t xml:space="preserve">INTERFAX.RU </w:t>
      </w:r>
    </w:p>
    <w:p w:rsidR="00BB4D76" w:rsidRPr="00BB4D76" w:rsidRDefault="00BB4D76" w:rsidP="00BB4D76">
      <w:pPr>
        <w:spacing w:after="0"/>
      </w:pPr>
      <w:r w:rsidRPr="00BB4D76">
        <w:rPr>
          <w:rFonts w:ascii="Monotype Corsiva" w:hAnsi="Monotype Corsiva"/>
        </w:rPr>
        <w:t>25.11.2015</w:t>
      </w:r>
      <w:r w:rsidRPr="00BB4D76">
        <w:t xml:space="preserve"> </w:t>
      </w:r>
    </w:p>
    <w:p w:rsidR="00FB1243" w:rsidRPr="00BB4D76" w:rsidRDefault="00FB1243" w:rsidP="008D61CC">
      <w:pPr>
        <w:spacing w:after="0"/>
      </w:pPr>
      <w:r w:rsidRPr="00BB4D76">
        <w:t>Бизнес-миссия Сахалинской области отправилась в Саппоро (о. Хоккайдо, Япония), где будет работать в течение предстоящих трех дней, сообщили "Интерфаксу" в региональном министерстве инвестиций и внешних связей в среду.</w:t>
      </w:r>
    </w:p>
    <w:p w:rsidR="00FB1243" w:rsidRPr="00BB4D76" w:rsidRDefault="00FB1243" w:rsidP="008D61CC">
      <w:pPr>
        <w:spacing w:after="0"/>
      </w:pPr>
      <w:r w:rsidRPr="00BB4D76">
        <w:t>В состав островной делегации, которую возглавил глава региона Олег Кожемяко, вошли представители бизнеса (АПК, туризма, строительной сферы, рыбопромышленного комплекса, банкиры).</w:t>
      </w:r>
    </w:p>
    <w:p w:rsidR="00FB1243" w:rsidRPr="00BB4D76" w:rsidRDefault="00FB1243" w:rsidP="008D61CC">
      <w:pPr>
        <w:spacing w:after="0"/>
      </w:pPr>
      <w:r w:rsidRPr="00BB4D76">
        <w:t>"В ходе визита наша делегация посетит морские порты Хоккайдо, предприятия АПК и туристические объекты. В ходе переговоров планируется обсудить конкретные проекты сотрудничества в сельском хозяйстве, в строительстве, в рыбоводстве, в развитии рыбной биржи на Сахалине, в туризме и в спорте", - сказал собеседник агентства.</w:t>
      </w:r>
    </w:p>
    <w:p w:rsidR="00FB1243" w:rsidRPr="00BB4D76" w:rsidRDefault="00FB1243" w:rsidP="008D61CC">
      <w:pPr>
        <w:spacing w:after="0"/>
      </w:pPr>
      <w:r w:rsidRPr="00BB4D76">
        <w:t>Делегация также ознакомится с опытом работы рыбной биржи на Хоккайдо.</w:t>
      </w:r>
    </w:p>
    <w:p w:rsidR="00FB1243" w:rsidRPr="00BB4D76" w:rsidRDefault="00FB1243" w:rsidP="008D61CC">
      <w:pPr>
        <w:spacing w:after="0"/>
      </w:pPr>
      <w:r w:rsidRPr="00BB4D76">
        <w:t>По данным собеседника, в ходе визита состоится встреча губернаторов Сахалинской области и японской префектуры Хоккайдо Кожемяко и Харуми Такахаси, запланирована встреча губернатора с руководством Хоккайдо Банка.</w:t>
      </w:r>
    </w:p>
    <w:p w:rsidR="00FB1243" w:rsidRPr="00BB4D76" w:rsidRDefault="00FB1243" w:rsidP="008D61CC">
      <w:pPr>
        <w:spacing w:after="0"/>
      </w:pPr>
      <w:r w:rsidRPr="00BB4D76">
        <w:t>В октябре 2015 года делегация деловых кругов Хоккайдо во главе с губернатором Такахаси посетила Сахалин. Японские гости приняли участие в открытии российско-японского Дома дружбы в Южно-Сахалинске, представили свои предложения по сотрудничеству и пригласили сахалинцев с ответным визитом.</w:t>
      </w:r>
    </w:p>
    <w:p w:rsidR="00FB1243" w:rsidRPr="00BB4D76" w:rsidRDefault="00FB1243" w:rsidP="008D61CC">
      <w:pPr>
        <w:spacing w:after="0"/>
      </w:pPr>
      <w:r w:rsidRPr="00BB4D76">
        <w:t>Япония является одним из основных внешнеторговых партнеров Сахалинской области. В 2014 году объем внешнеторгового оборота составил 7,8 млрд долларов, это более 20% всего объема внешней торговли между РФ и Японией.</w:t>
      </w:r>
    </w:p>
    <w:p w:rsidR="00BB4D76" w:rsidRPr="00BB4D76" w:rsidRDefault="00BB4D76" w:rsidP="008D61CC">
      <w:pPr>
        <w:spacing w:after="0"/>
      </w:pPr>
    </w:p>
    <w:p w:rsidR="00090ED7" w:rsidRPr="00BB4D76" w:rsidRDefault="00BB4D76" w:rsidP="008D61CC">
      <w:pPr>
        <w:spacing w:after="0"/>
        <w:rPr>
          <w:b/>
        </w:rPr>
      </w:pPr>
      <w:r w:rsidRPr="00BB4D76">
        <w:rPr>
          <w:b/>
        </w:rPr>
        <w:t>ЛИДЕР КНДР ИНСПЕКТИРУЕТ АРМЕЙСКИЕ РЫБОЛОВНЫЕ БАЗЫ НА ВОСТОЧНОМ ПОБЕРЕЖЬЕ СТРАНЫ</w:t>
      </w:r>
    </w:p>
    <w:p w:rsidR="00BB4D76" w:rsidRPr="00BB4D76" w:rsidRDefault="00BB4D76" w:rsidP="00BB4D76">
      <w:pPr>
        <w:spacing w:after="0"/>
        <w:rPr>
          <w:rFonts w:ascii="Monotype Corsiva" w:hAnsi="Monotype Corsiva"/>
        </w:rPr>
      </w:pPr>
      <w:r w:rsidRPr="00BB4D76">
        <w:rPr>
          <w:rFonts w:ascii="Monotype Corsiva" w:hAnsi="Monotype Corsiva"/>
        </w:rPr>
        <w:t>ТАСС</w:t>
      </w:r>
    </w:p>
    <w:p w:rsidR="00BB4D76" w:rsidRPr="00BB4D76" w:rsidRDefault="00BB4D76" w:rsidP="00BB4D76">
      <w:pPr>
        <w:spacing w:after="0"/>
      </w:pPr>
      <w:r w:rsidRPr="00BB4D76">
        <w:rPr>
          <w:rFonts w:ascii="Monotype Corsiva" w:hAnsi="Monotype Corsiva"/>
        </w:rPr>
        <w:t>25.11.2015</w:t>
      </w:r>
      <w:r w:rsidRPr="00BB4D76">
        <w:t xml:space="preserve"> </w:t>
      </w:r>
    </w:p>
    <w:p w:rsidR="00090ED7" w:rsidRPr="00BB4D76" w:rsidRDefault="00090ED7" w:rsidP="008D61CC">
      <w:pPr>
        <w:spacing w:after="0"/>
      </w:pPr>
      <w:r w:rsidRPr="00BB4D76">
        <w:t>Ким Чен Ын распорядился провести модернизацию и превратить предприятие, расположенное в воинской части №549, в образцовое предприятие мирового уровня</w:t>
      </w:r>
    </w:p>
    <w:p w:rsidR="00090ED7" w:rsidRPr="00BB4D76" w:rsidRDefault="00090ED7" w:rsidP="008D61CC">
      <w:pPr>
        <w:spacing w:after="0"/>
      </w:pPr>
      <w:r w:rsidRPr="00BB4D76">
        <w:t>ПХЕНЬЯН, 25 ноября. /Корр. ТАСС Юрий Сидоров/. Ким Чен Ын на этой неделе посетил вторую армейскую рыболовную базу, сообщило в среду информационное агентство ЦТАК. Глава КНДР похвалил администрацию и служащих этого предприятия в расположении воинской части №549, которые "добились большого улова в соответствии с указанием верховного главнокомандующего наладить снабжение рыбой военнослужащих на ежедневной основе".</w:t>
      </w:r>
    </w:p>
    <w:p w:rsidR="00090ED7" w:rsidRPr="00BB4D76" w:rsidRDefault="00090ED7" w:rsidP="008D61CC">
      <w:pPr>
        <w:spacing w:after="0"/>
      </w:pPr>
      <w:r w:rsidRPr="00BB4D76">
        <w:t xml:space="preserve">Ким Чен Ын, по данным ЦТАК, детально ознакомился с производственным процессом и системой управления этой базой снабжения, созданной в 1972 году на восточном побережье страны. Глава </w:t>
      </w:r>
      <w:r w:rsidRPr="00BB4D76">
        <w:lastRenderedPageBreak/>
        <w:t>КНДР распорядился провести модернизацию и превратить данное хозяйство в образцовое предприятие мирового уровня.</w:t>
      </w:r>
    </w:p>
    <w:p w:rsidR="00090ED7" w:rsidRPr="00BB4D76" w:rsidRDefault="00090ED7" w:rsidP="008D61CC">
      <w:pPr>
        <w:spacing w:after="0"/>
      </w:pPr>
      <w:r w:rsidRPr="00BB4D76">
        <w:t>Ранее он похвалил солдат и офицеров воинской части номер 313 за "беспрецедентные успехи" на принадлежащей им рыболовной базе "имени 25 августа".</w:t>
      </w:r>
    </w:p>
    <w:p w:rsidR="00090ED7" w:rsidRPr="00BB4D76" w:rsidRDefault="00090ED7" w:rsidP="008D61CC">
      <w:pPr>
        <w:spacing w:after="0"/>
      </w:pPr>
      <w:r w:rsidRPr="00BB4D76">
        <w:t>Высший руководитель КНДР назвал их "товарищами по оружию, оказывающими существенную помощь верховному главнокомандующему". "Армейские рыболовы и их жены - это патриотические семьи, которые добиваются ощутимых успехов даже в неблагоприятных условиях, обеспечивая поставки морепродукты как военнослужащим, так и гражданскому населению", - приводит ЦТАК слова Ким Чен Ына.</w:t>
      </w:r>
    </w:p>
    <w:p w:rsidR="00090ED7" w:rsidRPr="00BB4D76" w:rsidRDefault="00090ED7" w:rsidP="008D61CC">
      <w:pPr>
        <w:spacing w:after="0"/>
      </w:pPr>
      <w:r w:rsidRPr="00BB4D76">
        <w:t>Он призвал увеличить улов рыбы и других морепродуктов в преддверии 7-го съезда Трудовой партии Кореи, который пройдет в КНДР в мае будущего года. Политбюро ЦК ТПК приняло решение провести этот форум с целью "строительства процветающей социалистической державы". По мнению экспертов, важное место в повестке форума займут проблемы экономического развития.</w:t>
      </w:r>
    </w:p>
    <w:p w:rsidR="00090ED7" w:rsidRPr="00BB4D76" w:rsidRDefault="00090ED7" w:rsidP="008D61CC">
      <w:pPr>
        <w:spacing w:after="0"/>
      </w:pPr>
      <w:r w:rsidRPr="00BB4D76">
        <w:t>Предыдущий съезд ТПК прошел в октябре 1980 года. Делегаты подвели итоги экономического и социального развития страны, выдвинули задачи упрочения материально- технической базы социализма. Важным этапом на этом пути был объявлен второй семилетний план развития народного хозяйства КНДР (1978-1984 гг.). С тех пор все важнейшие партийные решения принимались в республике на конференциях ТПК.</w:t>
      </w:r>
    </w:p>
    <w:p w:rsidR="00FB1243" w:rsidRPr="00BB4D76" w:rsidRDefault="00FB1243" w:rsidP="008D61CC">
      <w:pPr>
        <w:spacing w:after="0"/>
      </w:pPr>
    </w:p>
    <w:sectPr w:rsidR="00FB1243" w:rsidRPr="00BB4D76" w:rsidSect="00D12DD7">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995" w:rsidRDefault="00506995" w:rsidP="00BB4D76">
      <w:pPr>
        <w:spacing w:after="0" w:line="240" w:lineRule="auto"/>
      </w:pPr>
      <w:r>
        <w:separator/>
      </w:r>
    </w:p>
  </w:endnote>
  <w:endnote w:type="continuationSeparator" w:id="1">
    <w:p w:rsidR="00506995" w:rsidRDefault="00506995" w:rsidP="00BB4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995" w:rsidRDefault="00506995" w:rsidP="00BB4D76">
      <w:pPr>
        <w:spacing w:after="0" w:line="240" w:lineRule="auto"/>
      </w:pPr>
      <w:r>
        <w:separator/>
      </w:r>
    </w:p>
  </w:footnote>
  <w:footnote w:type="continuationSeparator" w:id="1">
    <w:p w:rsidR="00506995" w:rsidRDefault="00506995" w:rsidP="00BB4D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7595"/>
      <w:docPartObj>
        <w:docPartGallery w:val="Page Numbers (Top of Page)"/>
        <w:docPartUnique/>
      </w:docPartObj>
    </w:sdtPr>
    <w:sdtContent>
      <w:p w:rsidR="00BB4D76" w:rsidRDefault="00BB4D76">
        <w:pPr>
          <w:pStyle w:val="a6"/>
          <w:jc w:val="right"/>
        </w:pPr>
        <w:fldSimple w:instr=" PAGE   \* MERGEFORMAT ">
          <w:r w:rsidR="00DB2338">
            <w:rPr>
              <w:noProof/>
            </w:rPr>
            <w:t>1</w:t>
          </w:r>
        </w:fldSimple>
      </w:p>
    </w:sdtContent>
  </w:sdt>
  <w:p w:rsidR="00BB4D76" w:rsidRDefault="00BB4D7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FB1243"/>
    <w:rsid w:val="00090ED7"/>
    <w:rsid w:val="003620C0"/>
    <w:rsid w:val="0039264E"/>
    <w:rsid w:val="004111DE"/>
    <w:rsid w:val="004E2478"/>
    <w:rsid w:val="00506995"/>
    <w:rsid w:val="0051196A"/>
    <w:rsid w:val="0054791F"/>
    <w:rsid w:val="008D61CC"/>
    <w:rsid w:val="00B56828"/>
    <w:rsid w:val="00BB4D76"/>
    <w:rsid w:val="00C73BF9"/>
    <w:rsid w:val="00D12DD7"/>
    <w:rsid w:val="00D20F7B"/>
    <w:rsid w:val="00D874E9"/>
    <w:rsid w:val="00DB2338"/>
    <w:rsid w:val="00DB7F6F"/>
    <w:rsid w:val="00F34553"/>
    <w:rsid w:val="00FB1243"/>
    <w:rsid w:val="00FF3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243"/>
  </w:style>
  <w:style w:type="paragraph" w:styleId="1">
    <w:name w:val="heading 1"/>
    <w:basedOn w:val="a"/>
    <w:link w:val="10"/>
    <w:uiPriority w:val="9"/>
    <w:qFormat/>
    <w:rsid w:val="00D874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E24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874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1243"/>
    <w:rPr>
      <w:color w:val="0000FF"/>
      <w:u w:val="single"/>
    </w:rPr>
  </w:style>
  <w:style w:type="character" w:customStyle="1" w:styleId="10">
    <w:name w:val="Заголовок 1 Знак"/>
    <w:basedOn w:val="a0"/>
    <w:link w:val="1"/>
    <w:uiPriority w:val="9"/>
    <w:rsid w:val="00D874E9"/>
    <w:rPr>
      <w:rFonts w:ascii="Times New Roman" w:eastAsia="Times New Roman" w:hAnsi="Times New Roman" w:cs="Times New Roman"/>
      <w:b/>
      <w:bCs/>
      <w:kern w:val="36"/>
      <w:sz w:val="48"/>
      <w:szCs w:val="48"/>
      <w:lang w:eastAsia="ru-RU"/>
    </w:rPr>
  </w:style>
  <w:style w:type="character" w:customStyle="1" w:styleId="articleheadertime">
    <w:name w:val="article_header_time"/>
    <w:basedOn w:val="a0"/>
    <w:rsid w:val="00D874E9"/>
  </w:style>
  <w:style w:type="character" w:customStyle="1" w:styleId="articleheaderupdate">
    <w:name w:val="article_header_update"/>
    <w:basedOn w:val="a0"/>
    <w:rsid w:val="00D874E9"/>
  </w:style>
  <w:style w:type="character" w:customStyle="1" w:styleId="apple-converted-space">
    <w:name w:val="apple-converted-space"/>
    <w:basedOn w:val="a0"/>
    <w:rsid w:val="00D874E9"/>
  </w:style>
  <w:style w:type="character" w:customStyle="1" w:styleId="articleheaderitemviews">
    <w:name w:val="article_header_item_views"/>
    <w:basedOn w:val="a0"/>
    <w:rsid w:val="00D874E9"/>
  </w:style>
  <w:style w:type="character" w:customStyle="1" w:styleId="articleheaderitemlikes">
    <w:name w:val="article_header_item_likes"/>
    <w:basedOn w:val="a0"/>
    <w:rsid w:val="00D874E9"/>
  </w:style>
  <w:style w:type="character" w:customStyle="1" w:styleId="articleheaderitemdislikes">
    <w:name w:val="article_header_item_dislikes"/>
    <w:basedOn w:val="a0"/>
    <w:rsid w:val="00D874E9"/>
  </w:style>
  <w:style w:type="character" w:styleId="a4">
    <w:name w:val="Strong"/>
    <w:basedOn w:val="a0"/>
    <w:uiPriority w:val="22"/>
    <w:qFormat/>
    <w:rsid w:val="00D874E9"/>
    <w:rPr>
      <w:b/>
      <w:bCs/>
    </w:rPr>
  </w:style>
  <w:style w:type="paragraph" w:styleId="a5">
    <w:name w:val="Normal (Web)"/>
    <w:basedOn w:val="a"/>
    <w:uiPriority w:val="99"/>
    <w:semiHidden/>
    <w:unhideWhenUsed/>
    <w:rsid w:val="00D87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874E9"/>
    <w:rPr>
      <w:rFonts w:asciiTheme="majorHAnsi" w:eastAsiaTheme="majorEastAsia" w:hAnsiTheme="majorHAnsi" w:cstheme="majorBidi"/>
      <w:b/>
      <w:bCs/>
      <w:color w:val="4F81BD" w:themeColor="accent1"/>
    </w:rPr>
  </w:style>
  <w:style w:type="paragraph" w:customStyle="1" w:styleId="marker-quote3">
    <w:name w:val="marker-quote3"/>
    <w:basedOn w:val="a"/>
    <w:rsid w:val="00D874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headerstorytitle">
    <w:name w:val="article_header_story_title"/>
    <w:basedOn w:val="a"/>
    <w:rsid w:val="00D874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
    <w:name w:val="in"/>
    <w:basedOn w:val="a"/>
    <w:rsid w:val="00392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date">
    <w:name w:val="b-material__date"/>
    <w:basedOn w:val="a0"/>
    <w:rsid w:val="004E2478"/>
  </w:style>
  <w:style w:type="character" w:customStyle="1" w:styleId="b-materialtime">
    <w:name w:val="b-material__time"/>
    <w:basedOn w:val="a0"/>
    <w:rsid w:val="004E2478"/>
  </w:style>
  <w:style w:type="character" w:customStyle="1" w:styleId="b-materialpreview">
    <w:name w:val="b-material__preview"/>
    <w:basedOn w:val="a0"/>
    <w:rsid w:val="004E2478"/>
  </w:style>
  <w:style w:type="character" w:customStyle="1" w:styleId="20">
    <w:name w:val="Заголовок 2 Знак"/>
    <w:basedOn w:val="a0"/>
    <w:link w:val="2"/>
    <w:uiPriority w:val="9"/>
    <w:semiHidden/>
    <w:rsid w:val="004E2478"/>
    <w:rPr>
      <w:rFonts w:asciiTheme="majorHAnsi" w:eastAsiaTheme="majorEastAsia" w:hAnsiTheme="majorHAnsi" w:cstheme="majorBidi"/>
      <w:b/>
      <w:bCs/>
      <w:color w:val="4F81BD" w:themeColor="accent1"/>
      <w:sz w:val="26"/>
      <w:szCs w:val="26"/>
    </w:rPr>
  </w:style>
  <w:style w:type="character" w:customStyle="1" w:styleId="b-materialcategory-arr">
    <w:name w:val="b-material__category-arr"/>
    <w:basedOn w:val="a0"/>
    <w:rsid w:val="004E2478"/>
  </w:style>
  <w:style w:type="paragraph" w:customStyle="1" w:styleId="21">
    <w:name w:val="Основной текст 21"/>
    <w:basedOn w:val="a"/>
    <w:rsid w:val="00BB4D76"/>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BB4D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B4D76"/>
  </w:style>
  <w:style w:type="paragraph" w:styleId="a8">
    <w:name w:val="footer"/>
    <w:basedOn w:val="a"/>
    <w:link w:val="a9"/>
    <w:uiPriority w:val="99"/>
    <w:semiHidden/>
    <w:unhideWhenUsed/>
    <w:rsid w:val="00BB4D7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B4D76"/>
  </w:style>
</w:styles>
</file>

<file path=word/webSettings.xml><?xml version="1.0" encoding="utf-8"?>
<w:webSettings xmlns:r="http://schemas.openxmlformats.org/officeDocument/2006/relationships" xmlns:w="http://schemas.openxmlformats.org/wordprocessingml/2006/main">
  <w:divs>
    <w:div w:id="68118500">
      <w:bodyDiv w:val="1"/>
      <w:marLeft w:val="0"/>
      <w:marRight w:val="0"/>
      <w:marTop w:val="0"/>
      <w:marBottom w:val="0"/>
      <w:divBdr>
        <w:top w:val="none" w:sz="0" w:space="0" w:color="auto"/>
        <w:left w:val="none" w:sz="0" w:space="0" w:color="auto"/>
        <w:bottom w:val="none" w:sz="0" w:space="0" w:color="auto"/>
        <w:right w:val="none" w:sz="0" w:space="0" w:color="auto"/>
      </w:divBdr>
      <w:divsChild>
        <w:div w:id="1045985974">
          <w:marLeft w:val="0"/>
          <w:marRight w:val="0"/>
          <w:marTop w:val="0"/>
          <w:marBottom w:val="0"/>
          <w:divBdr>
            <w:top w:val="single" w:sz="6" w:space="0" w:color="E3E3E3"/>
            <w:left w:val="single" w:sz="6" w:space="0" w:color="E3E3E3"/>
            <w:bottom w:val="none" w:sz="0" w:space="0" w:color="auto"/>
            <w:right w:val="single" w:sz="6" w:space="0" w:color="E3E3E3"/>
          </w:divBdr>
          <w:divsChild>
            <w:div w:id="1676419446">
              <w:marLeft w:val="0"/>
              <w:marRight w:val="0"/>
              <w:marTop w:val="0"/>
              <w:marBottom w:val="0"/>
              <w:divBdr>
                <w:top w:val="none" w:sz="0" w:space="0" w:color="auto"/>
                <w:left w:val="none" w:sz="0" w:space="0" w:color="auto"/>
                <w:bottom w:val="none" w:sz="0" w:space="0" w:color="auto"/>
                <w:right w:val="none" w:sz="0" w:space="0" w:color="auto"/>
              </w:divBdr>
            </w:div>
            <w:div w:id="1010446227">
              <w:marLeft w:val="502"/>
              <w:marRight w:val="502"/>
              <w:marTop w:val="0"/>
              <w:marBottom w:val="0"/>
              <w:divBdr>
                <w:top w:val="none" w:sz="0" w:space="0" w:color="auto"/>
                <w:left w:val="none" w:sz="0" w:space="0" w:color="auto"/>
                <w:bottom w:val="none" w:sz="0" w:space="0" w:color="auto"/>
                <w:right w:val="none" w:sz="0" w:space="0" w:color="auto"/>
              </w:divBdr>
            </w:div>
          </w:divsChild>
        </w:div>
        <w:div w:id="1855341950">
          <w:marLeft w:val="0"/>
          <w:marRight w:val="0"/>
          <w:marTop w:val="0"/>
          <w:marBottom w:val="0"/>
          <w:divBdr>
            <w:top w:val="none" w:sz="0" w:space="0" w:color="auto"/>
            <w:left w:val="single" w:sz="6" w:space="0" w:color="E3E3E3"/>
            <w:bottom w:val="single" w:sz="6" w:space="0" w:color="E3E3E3"/>
            <w:right w:val="single" w:sz="6" w:space="0" w:color="E3E3E3"/>
          </w:divBdr>
          <w:divsChild>
            <w:div w:id="13389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990">
      <w:bodyDiv w:val="1"/>
      <w:marLeft w:val="0"/>
      <w:marRight w:val="0"/>
      <w:marTop w:val="0"/>
      <w:marBottom w:val="0"/>
      <w:divBdr>
        <w:top w:val="none" w:sz="0" w:space="0" w:color="auto"/>
        <w:left w:val="none" w:sz="0" w:space="0" w:color="auto"/>
        <w:bottom w:val="none" w:sz="0" w:space="0" w:color="auto"/>
        <w:right w:val="none" w:sz="0" w:space="0" w:color="auto"/>
      </w:divBdr>
    </w:div>
    <w:div w:id="204175104">
      <w:bodyDiv w:val="1"/>
      <w:marLeft w:val="0"/>
      <w:marRight w:val="0"/>
      <w:marTop w:val="0"/>
      <w:marBottom w:val="0"/>
      <w:divBdr>
        <w:top w:val="none" w:sz="0" w:space="0" w:color="auto"/>
        <w:left w:val="none" w:sz="0" w:space="0" w:color="auto"/>
        <w:bottom w:val="none" w:sz="0" w:space="0" w:color="auto"/>
        <w:right w:val="none" w:sz="0" w:space="0" w:color="auto"/>
      </w:divBdr>
      <w:divsChild>
        <w:div w:id="403529355">
          <w:marLeft w:val="502"/>
          <w:marRight w:val="502"/>
          <w:marTop w:val="0"/>
          <w:marBottom w:val="0"/>
          <w:divBdr>
            <w:top w:val="none" w:sz="0" w:space="0" w:color="auto"/>
            <w:left w:val="none" w:sz="0" w:space="0" w:color="auto"/>
            <w:bottom w:val="none" w:sz="0" w:space="0" w:color="auto"/>
            <w:right w:val="none" w:sz="0" w:space="0" w:color="auto"/>
          </w:divBdr>
        </w:div>
      </w:divsChild>
    </w:div>
    <w:div w:id="214125516">
      <w:bodyDiv w:val="1"/>
      <w:marLeft w:val="0"/>
      <w:marRight w:val="0"/>
      <w:marTop w:val="0"/>
      <w:marBottom w:val="0"/>
      <w:divBdr>
        <w:top w:val="none" w:sz="0" w:space="0" w:color="auto"/>
        <w:left w:val="none" w:sz="0" w:space="0" w:color="auto"/>
        <w:bottom w:val="none" w:sz="0" w:space="0" w:color="auto"/>
        <w:right w:val="none" w:sz="0" w:space="0" w:color="auto"/>
      </w:divBdr>
      <w:divsChild>
        <w:div w:id="53160119">
          <w:marLeft w:val="0"/>
          <w:marRight w:val="0"/>
          <w:marTop w:val="0"/>
          <w:marBottom w:val="0"/>
          <w:divBdr>
            <w:top w:val="none" w:sz="0" w:space="0" w:color="auto"/>
            <w:left w:val="none" w:sz="0" w:space="0" w:color="auto"/>
            <w:bottom w:val="none" w:sz="0" w:space="0" w:color="auto"/>
            <w:right w:val="none" w:sz="0" w:space="0" w:color="auto"/>
          </w:divBdr>
          <w:divsChild>
            <w:div w:id="868758708">
              <w:marLeft w:val="0"/>
              <w:marRight w:val="251"/>
              <w:marTop w:val="0"/>
              <w:marBottom w:val="117"/>
              <w:divBdr>
                <w:top w:val="none" w:sz="0" w:space="0" w:color="auto"/>
                <w:left w:val="none" w:sz="0" w:space="0" w:color="auto"/>
                <w:bottom w:val="none" w:sz="0" w:space="0" w:color="auto"/>
                <w:right w:val="none" w:sz="0" w:space="0" w:color="auto"/>
              </w:divBdr>
            </w:div>
          </w:divsChild>
        </w:div>
      </w:divsChild>
    </w:div>
    <w:div w:id="351608021">
      <w:bodyDiv w:val="1"/>
      <w:marLeft w:val="0"/>
      <w:marRight w:val="0"/>
      <w:marTop w:val="0"/>
      <w:marBottom w:val="0"/>
      <w:divBdr>
        <w:top w:val="none" w:sz="0" w:space="0" w:color="auto"/>
        <w:left w:val="none" w:sz="0" w:space="0" w:color="auto"/>
        <w:bottom w:val="none" w:sz="0" w:space="0" w:color="auto"/>
        <w:right w:val="none" w:sz="0" w:space="0" w:color="auto"/>
      </w:divBdr>
    </w:div>
    <w:div w:id="409236577">
      <w:bodyDiv w:val="1"/>
      <w:marLeft w:val="0"/>
      <w:marRight w:val="0"/>
      <w:marTop w:val="0"/>
      <w:marBottom w:val="0"/>
      <w:divBdr>
        <w:top w:val="none" w:sz="0" w:space="0" w:color="auto"/>
        <w:left w:val="none" w:sz="0" w:space="0" w:color="auto"/>
        <w:bottom w:val="none" w:sz="0" w:space="0" w:color="auto"/>
        <w:right w:val="none" w:sz="0" w:space="0" w:color="auto"/>
      </w:divBdr>
    </w:div>
    <w:div w:id="427779488">
      <w:bodyDiv w:val="1"/>
      <w:marLeft w:val="0"/>
      <w:marRight w:val="0"/>
      <w:marTop w:val="0"/>
      <w:marBottom w:val="0"/>
      <w:divBdr>
        <w:top w:val="none" w:sz="0" w:space="0" w:color="auto"/>
        <w:left w:val="none" w:sz="0" w:space="0" w:color="auto"/>
        <w:bottom w:val="none" w:sz="0" w:space="0" w:color="auto"/>
        <w:right w:val="none" w:sz="0" w:space="0" w:color="auto"/>
      </w:divBdr>
    </w:div>
    <w:div w:id="431897698">
      <w:bodyDiv w:val="1"/>
      <w:marLeft w:val="0"/>
      <w:marRight w:val="0"/>
      <w:marTop w:val="0"/>
      <w:marBottom w:val="0"/>
      <w:divBdr>
        <w:top w:val="none" w:sz="0" w:space="0" w:color="auto"/>
        <w:left w:val="none" w:sz="0" w:space="0" w:color="auto"/>
        <w:bottom w:val="none" w:sz="0" w:space="0" w:color="auto"/>
        <w:right w:val="none" w:sz="0" w:space="0" w:color="auto"/>
      </w:divBdr>
      <w:divsChild>
        <w:div w:id="2127038910">
          <w:marLeft w:val="0"/>
          <w:marRight w:val="0"/>
          <w:marTop w:val="0"/>
          <w:marBottom w:val="419"/>
          <w:divBdr>
            <w:top w:val="none" w:sz="0" w:space="0" w:color="auto"/>
            <w:left w:val="none" w:sz="0" w:space="0" w:color="auto"/>
            <w:bottom w:val="none" w:sz="0" w:space="0" w:color="auto"/>
            <w:right w:val="none" w:sz="0" w:space="0" w:color="auto"/>
          </w:divBdr>
          <w:divsChild>
            <w:div w:id="1189637464">
              <w:marLeft w:val="0"/>
              <w:marRight w:val="0"/>
              <w:marTop w:val="0"/>
              <w:marBottom w:val="0"/>
              <w:divBdr>
                <w:top w:val="none" w:sz="0" w:space="0" w:color="auto"/>
                <w:left w:val="none" w:sz="0" w:space="0" w:color="auto"/>
                <w:bottom w:val="none" w:sz="0" w:space="0" w:color="auto"/>
                <w:right w:val="none" w:sz="0" w:space="0" w:color="auto"/>
              </w:divBdr>
              <w:divsChild>
                <w:div w:id="1368599337">
                  <w:marLeft w:val="0"/>
                  <w:marRight w:val="251"/>
                  <w:marTop w:val="0"/>
                  <w:marBottom w:val="117"/>
                  <w:divBdr>
                    <w:top w:val="none" w:sz="0" w:space="0" w:color="auto"/>
                    <w:left w:val="none" w:sz="0" w:space="0" w:color="auto"/>
                    <w:bottom w:val="none" w:sz="0" w:space="0" w:color="auto"/>
                    <w:right w:val="none" w:sz="0" w:space="0" w:color="auto"/>
                  </w:divBdr>
                </w:div>
              </w:divsChild>
            </w:div>
          </w:divsChild>
        </w:div>
        <w:div w:id="1296182696">
          <w:marLeft w:val="0"/>
          <w:marRight w:val="0"/>
          <w:marTop w:val="0"/>
          <w:marBottom w:val="0"/>
          <w:divBdr>
            <w:top w:val="none" w:sz="0" w:space="0" w:color="auto"/>
            <w:left w:val="none" w:sz="0" w:space="0" w:color="auto"/>
            <w:bottom w:val="none" w:sz="0" w:space="0" w:color="auto"/>
            <w:right w:val="none" w:sz="0" w:space="0" w:color="auto"/>
          </w:divBdr>
          <w:divsChild>
            <w:div w:id="952663795">
              <w:marLeft w:val="0"/>
              <w:marRight w:val="0"/>
              <w:marTop w:val="0"/>
              <w:marBottom w:val="84"/>
              <w:divBdr>
                <w:top w:val="none" w:sz="0" w:space="0" w:color="auto"/>
                <w:left w:val="none" w:sz="0" w:space="0" w:color="auto"/>
                <w:bottom w:val="none" w:sz="0" w:space="0" w:color="auto"/>
                <w:right w:val="none" w:sz="0" w:space="0" w:color="auto"/>
              </w:divBdr>
            </w:div>
          </w:divsChild>
        </w:div>
      </w:divsChild>
    </w:div>
    <w:div w:id="474227261">
      <w:bodyDiv w:val="1"/>
      <w:marLeft w:val="0"/>
      <w:marRight w:val="0"/>
      <w:marTop w:val="0"/>
      <w:marBottom w:val="0"/>
      <w:divBdr>
        <w:top w:val="none" w:sz="0" w:space="0" w:color="auto"/>
        <w:left w:val="none" w:sz="0" w:space="0" w:color="auto"/>
        <w:bottom w:val="none" w:sz="0" w:space="0" w:color="auto"/>
        <w:right w:val="none" w:sz="0" w:space="0" w:color="auto"/>
      </w:divBdr>
    </w:div>
    <w:div w:id="474415225">
      <w:bodyDiv w:val="1"/>
      <w:marLeft w:val="0"/>
      <w:marRight w:val="0"/>
      <w:marTop w:val="0"/>
      <w:marBottom w:val="0"/>
      <w:divBdr>
        <w:top w:val="none" w:sz="0" w:space="0" w:color="auto"/>
        <w:left w:val="none" w:sz="0" w:space="0" w:color="auto"/>
        <w:bottom w:val="none" w:sz="0" w:space="0" w:color="auto"/>
        <w:right w:val="none" w:sz="0" w:space="0" w:color="auto"/>
      </w:divBdr>
      <w:divsChild>
        <w:div w:id="999428865">
          <w:marLeft w:val="502"/>
          <w:marRight w:val="502"/>
          <w:marTop w:val="0"/>
          <w:marBottom w:val="0"/>
          <w:divBdr>
            <w:top w:val="none" w:sz="0" w:space="0" w:color="auto"/>
            <w:left w:val="none" w:sz="0" w:space="0" w:color="auto"/>
            <w:bottom w:val="none" w:sz="0" w:space="0" w:color="auto"/>
            <w:right w:val="none" w:sz="0" w:space="0" w:color="auto"/>
          </w:divBdr>
        </w:div>
      </w:divsChild>
    </w:div>
    <w:div w:id="538669319">
      <w:bodyDiv w:val="1"/>
      <w:marLeft w:val="0"/>
      <w:marRight w:val="0"/>
      <w:marTop w:val="0"/>
      <w:marBottom w:val="0"/>
      <w:divBdr>
        <w:top w:val="none" w:sz="0" w:space="0" w:color="auto"/>
        <w:left w:val="none" w:sz="0" w:space="0" w:color="auto"/>
        <w:bottom w:val="none" w:sz="0" w:space="0" w:color="auto"/>
        <w:right w:val="none" w:sz="0" w:space="0" w:color="auto"/>
      </w:divBdr>
    </w:div>
    <w:div w:id="592662335">
      <w:bodyDiv w:val="1"/>
      <w:marLeft w:val="0"/>
      <w:marRight w:val="0"/>
      <w:marTop w:val="0"/>
      <w:marBottom w:val="0"/>
      <w:divBdr>
        <w:top w:val="none" w:sz="0" w:space="0" w:color="auto"/>
        <w:left w:val="none" w:sz="0" w:space="0" w:color="auto"/>
        <w:bottom w:val="none" w:sz="0" w:space="0" w:color="auto"/>
        <w:right w:val="none" w:sz="0" w:space="0" w:color="auto"/>
      </w:divBdr>
      <w:divsChild>
        <w:div w:id="890655353">
          <w:marLeft w:val="502"/>
          <w:marRight w:val="335"/>
          <w:marTop w:val="0"/>
          <w:marBottom w:val="251"/>
          <w:divBdr>
            <w:top w:val="none" w:sz="0" w:space="0" w:color="auto"/>
            <w:left w:val="none" w:sz="0" w:space="0" w:color="auto"/>
            <w:bottom w:val="none" w:sz="0" w:space="0" w:color="auto"/>
            <w:right w:val="none" w:sz="0" w:space="0" w:color="auto"/>
          </w:divBdr>
          <w:divsChild>
            <w:div w:id="591818925">
              <w:marLeft w:val="0"/>
              <w:marRight w:val="0"/>
              <w:marTop w:val="0"/>
              <w:marBottom w:val="0"/>
              <w:divBdr>
                <w:top w:val="none" w:sz="0" w:space="0" w:color="auto"/>
                <w:left w:val="none" w:sz="0" w:space="0" w:color="auto"/>
                <w:bottom w:val="none" w:sz="0" w:space="0" w:color="auto"/>
                <w:right w:val="none" w:sz="0" w:space="0" w:color="auto"/>
              </w:divBdr>
            </w:div>
          </w:divsChild>
        </w:div>
        <w:div w:id="388382682">
          <w:marLeft w:val="502"/>
          <w:marRight w:val="502"/>
          <w:marTop w:val="0"/>
          <w:marBottom w:val="0"/>
          <w:divBdr>
            <w:top w:val="none" w:sz="0" w:space="0" w:color="auto"/>
            <w:left w:val="none" w:sz="0" w:space="0" w:color="auto"/>
            <w:bottom w:val="none" w:sz="0" w:space="0" w:color="auto"/>
            <w:right w:val="none" w:sz="0" w:space="0" w:color="auto"/>
          </w:divBdr>
        </w:div>
      </w:divsChild>
    </w:div>
    <w:div w:id="698893212">
      <w:bodyDiv w:val="1"/>
      <w:marLeft w:val="0"/>
      <w:marRight w:val="0"/>
      <w:marTop w:val="0"/>
      <w:marBottom w:val="0"/>
      <w:divBdr>
        <w:top w:val="none" w:sz="0" w:space="0" w:color="auto"/>
        <w:left w:val="none" w:sz="0" w:space="0" w:color="auto"/>
        <w:bottom w:val="none" w:sz="0" w:space="0" w:color="auto"/>
        <w:right w:val="none" w:sz="0" w:space="0" w:color="auto"/>
      </w:divBdr>
      <w:divsChild>
        <w:div w:id="1539928776">
          <w:marLeft w:val="502"/>
          <w:marRight w:val="335"/>
          <w:marTop w:val="0"/>
          <w:marBottom w:val="251"/>
          <w:divBdr>
            <w:top w:val="none" w:sz="0" w:space="0" w:color="auto"/>
            <w:left w:val="none" w:sz="0" w:space="0" w:color="auto"/>
            <w:bottom w:val="none" w:sz="0" w:space="0" w:color="auto"/>
            <w:right w:val="none" w:sz="0" w:space="0" w:color="auto"/>
          </w:divBdr>
          <w:divsChild>
            <w:div w:id="731194503">
              <w:marLeft w:val="0"/>
              <w:marRight w:val="0"/>
              <w:marTop w:val="0"/>
              <w:marBottom w:val="0"/>
              <w:divBdr>
                <w:top w:val="none" w:sz="0" w:space="0" w:color="auto"/>
                <w:left w:val="none" w:sz="0" w:space="0" w:color="auto"/>
                <w:bottom w:val="none" w:sz="0" w:space="0" w:color="auto"/>
                <w:right w:val="none" w:sz="0" w:space="0" w:color="auto"/>
              </w:divBdr>
            </w:div>
          </w:divsChild>
        </w:div>
        <w:div w:id="2065253548">
          <w:marLeft w:val="502"/>
          <w:marRight w:val="502"/>
          <w:marTop w:val="0"/>
          <w:marBottom w:val="0"/>
          <w:divBdr>
            <w:top w:val="none" w:sz="0" w:space="0" w:color="auto"/>
            <w:left w:val="none" w:sz="0" w:space="0" w:color="auto"/>
            <w:bottom w:val="none" w:sz="0" w:space="0" w:color="auto"/>
            <w:right w:val="none" w:sz="0" w:space="0" w:color="auto"/>
          </w:divBdr>
        </w:div>
      </w:divsChild>
    </w:div>
    <w:div w:id="847136890">
      <w:bodyDiv w:val="1"/>
      <w:marLeft w:val="0"/>
      <w:marRight w:val="0"/>
      <w:marTop w:val="0"/>
      <w:marBottom w:val="0"/>
      <w:divBdr>
        <w:top w:val="none" w:sz="0" w:space="0" w:color="auto"/>
        <w:left w:val="none" w:sz="0" w:space="0" w:color="auto"/>
        <w:bottom w:val="none" w:sz="0" w:space="0" w:color="auto"/>
        <w:right w:val="none" w:sz="0" w:space="0" w:color="auto"/>
      </w:divBdr>
    </w:div>
    <w:div w:id="859392316">
      <w:bodyDiv w:val="1"/>
      <w:marLeft w:val="0"/>
      <w:marRight w:val="0"/>
      <w:marTop w:val="0"/>
      <w:marBottom w:val="0"/>
      <w:divBdr>
        <w:top w:val="none" w:sz="0" w:space="0" w:color="auto"/>
        <w:left w:val="none" w:sz="0" w:space="0" w:color="auto"/>
        <w:bottom w:val="none" w:sz="0" w:space="0" w:color="auto"/>
        <w:right w:val="none" w:sz="0" w:space="0" w:color="auto"/>
      </w:divBdr>
      <w:divsChild>
        <w:div w:id="657805836">
          <w:marLeft w:val="0"/>
          <w:marRight w:val="0"/>
          <w:marTop w:val="0"/>
          <w:marBottom w:val="0"/>
          <w:divBdr>
            <w:top w:val="none" w:sz="0" w:space="0" w:color="auto"/>
            <w:left w:val="none" w:sz="0" w:space="0" w:color="auto"/>
            <w:bottom w:val="none" w:sz="0" w:space="0" w:color="auto"/>
            <w:right w:val="none" w:sz="0" w:space="0" w:color="auto"/>
          </w:divBdr>
          <w:divsChild>
            <w:div w:id="2038501972">
              <w:marLeft w:val="0"/>
              <w:marRight w:val="251"/>
              <w:marTop w:val="0"/>
              <w:marBottom w:val="117"/>
              <w:divBdr>
                <w:top w:val="none" w:sz="0" w:space="0" w:color="auto"/>
                <w:left w:val="none" w:sz="0" w:space="0" w:color="auto"/>
                <w:bottom w:val="none" w:sz="0" w:space="0" w:color="auto"/>
                <w:right w:val="none" w:sz="0" w:space="0" w:color="auto"/>
              </w:divBdr>
            </w:div>
          </w:divsChild>
        </w:div>
      </w:divsChild>
    </w:div>
    <w:div w:id="898251846">
      <w:bodyDiv w:val="1"/>
      <w:marLeft w:val="0"/>
      <w:marRight w:val="0"/>
      <w:marTop w:val="0"/>
      <w:marBottom w:val="0"/>
      <w:divBdr>
        <w:top w:val="none" w:sz="0" w:space="0" w:color="auto"/>
        <w:left w:val="none" w:sz="0" w:space="0" w:color="auto"/>
        <w:bottom w:val="none" w:sz="0" w:space="0" w:color="auto"/>
        <w:right w:val="none" w:sz="0" w:space="0" w:color="auto"/>
      </w:divBdr>
    </w:div>
    <w:div w:id="921060946">
      <w:bodyDiv w:val="1"/>
      <w:marLeft w:val="0"/>
      <w:marRight w:val="0"/>
      <w:marTop w:val="0"/>
      <w:marBottom w:val="0"/>
      <w:divBdr>
        <w:top w:val="none" w:sz="0" w:space="0" w:color="auto"/>
        <w:left w:val="none" w:sz="0" w:space="0" w:color="auto"/>
        <w:bottom w:val="none" w:sz="0" w:space="0" w:color="auto"/>
        <w:right w:val="none" w:sz="0" w:space="0" w:color="auto"/>
      </w:divBdr>
      <w:divsChild>
        <w:div w:id="1970279413">
          <w:marLeft w:val="0"/>
          <w:marRight w:val="0"/>
          <w:marTop w:val="0"/>
          <w:marBottom w:val="0"/>
          <w:divBdr>
            <w:top w:val="single" w:sz="18" w:space="5" w:color="EBEBEB"/>
            <w:left w:val="single" w:sz="18" w:space="25" w:color="EBEBEB"/>
            <w:bottom w:val="single" w:sz="18" w:space="7" w:color="EBEBEB"/>
            <w:right w:val="single" w:sz="18" w:space="8" w:color="EBEBEB"/>
          </w:divBdr>
          <w:divsChild>
            <w:div w:id="33162498">
              <w:marLeft w:val="0"/>
              <w:marRight w:val="0"/>
              <w:marTop w:val="0"/>
              <w:marBottom w:val="0"/>
              <w:divBdr>
                <w:top w:val="none" w:sz="0" w:space="0" w:color="auto"/>
                <w:left w:val="none" w:sz="0" w:space="0" w:color="auto"/>
                <w:bottom w:val="none" w:sz="0" w:space="0" w:color="auto"/>
                <w:right w:val="none" w:sz="0" w:space="0" w:color="auto"/>
              </w:divBdr>
            </w:div>
            <w:div w:id="7154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31905">
      <w:bodyDiv w:val="1"/>
      <w:marLeft w:val="0"/>
      <w:marRight w:val="0"/>
      <w:marTop w:val="0"/>
      <w:marBottom w:val="0"/>
      <w:divBdr>
        <w:top w:val="none" w:sz="0" w:space="0" w:color="auto"/>
        <w:left w:val="none" w:sz="0" w:space="0" w:color="auto"/>
        <w:bottom w:val="none" w:sz="0" w:space="0" w:color="auto"/>
        <w:right w:val="none" w:sz="0" w:space="0" w:color="auto"/>
      </w:divBdr>
    </w:div>
    <w:div w:id="948704107">
      <w:bodyDiv w:val="1"/>
      <w:marLeft w:val="0"/>
      <w:marRight w:val="0"/>
      <w:marTop w:val="0"/>
      <w:marBottom w:val="0"/>
      <w:divBdr>
        <w:top w:val="none" w:sz="0" w:space="0" w:color="auto"/>
        <w:left w:val="none" w:sz="0" w:space="0" w:color="auto"/>
        <w:bottom w:val="none" w:sz="0" w:space="0" w:color="auto"/>
        <w:right w:val="none" w:sz="0" w:space="0" w:color="auto"/>
      </w:divBdr>
    </w:div>
    <w:div w:id="1098058940">
      <w:bodyDiv w:val="1"/>
      <w:marLeft w:val="0"/>
      <w:marRight w:val="0"/>
      <w:marTop w:val="0"/>
      <w:marBottom w:val="0"/>
      <w:divBdr>
        <w:top w:val="none" w:sz="0" w:space="0" w:color="auto"/>
        <w:left w:val="none" w:sz="0" w:space="0" w:color="auto"/>
        <w:bottom w:val="none" w:sz="0" w:space="0" w:color="auto"/>
        <w:right w:val="none" w:sz="0" w:space="0" w:color="auto"/>
      </w:divBdr>
    </w:div>
    <w:div w:id="1290042234">
      <w:bodyDiv w:val="1"/>
      <w:marLeft w:val="0"/>
      <w:marRight w:val="0"/>
      <w:marTop w:val="0"/>
      <w:marBottom w:val="0"/>
      <w:divBdr>
        <w:top w:val="none" w:sz="0" w:space="0" w:color="auto"/>
        <w:left w:val="none" w:sz="0" w:space="0" w:color="auto"/>
        <w:bottom w:val="none" w:sz="0" w:space="0" w:color="auto"/>
        <w:right w:val="none" w:sz="0" w:space="0" w:color="auto"/>
      </w:divBdr>
      <w:divsChild>
        <w:div w:id="1923753255">
          <w:marLeft w:val="502"/>
          <w:marRight w:val="502"/>
          <w:marTop w:val="0"/>
          <w:marBottom w:val="0"/>
          <w:divBdr>
            <w:top w:val="none" w:sz="0" w:space="0" w:color="auto"/>
            <w:left w:val="none" w:sz="0" w:space="0" w:color="auto"/>
            <w:bottom w:val="none" w:sz="0" w:space="0" w:color="auto"/>
            <w:right w:val="none" w:sz="0" w:space="0" w:color="auto"/>
          </w:divBdr>
        </w:div>
      </w:divsChild>
    </w:div>
    <w:div w:id="1316495961">
      <w:bodyDiv w:val="1"/>
      <w:marLeft w:val="0"/>
      <w:marRight w:val="0"/>
      <w:marTop w:val="0"/>
      <w:marBottom w:val="0"/>
      <w:divBdr>
        <w:top w:val="none" w:sz="0" w:space="0" w:color="auto"/>
        <w:left w:val="none" w:sz="0" w:space="0" w:color="auto"/>
        <w:bottom w:val="none" w:sz="0" w:space="0" w:color="auto"/>
        <w:right w:val="none" w:sz="0" w:space="0" w:color="auto"/>
      </w:divBdr>
      <w:divsChild>
        <w:div w:id="979655950">
          <w:marLeft w:val="0"/>
          <w:marRight w:val="0"/>
          <w:marTop w:val="0"/>
          <w:marBottom w:val="419"/>
          <w:divBdr>
            <w:top w:val="none" w:sz="0" w:space="0" w:color="auto"/>
            <w:left w:val="none" w:sz="0" w:space="0" w:color="auto"/>
            <w:bottom w:val="none" w:sz="0" w:space="0" w:color="auto"/>
            <w:right w:val="none" w:sz="0" w:space="0" w:color="auto"/>
          </w:divBdr>
          <w:divsChild>
            <w:div w:id="1923565368">
              <w:marLeft w:val="0"/>
              <w:marRight w:val="0"/>
              <w:marTop w:val="0"/>
              <w:marBottom w:val="0"/>
              <w:divBdr>
                <w:top w:val="none" w:sz="0" w:space="0" w:color="auto"/>
                <w:left w:val="none" w:sz="0" w:space="0" w:color="auto"/>
                <w:bottom w:val="none" w:sz="0" w:space="0" w:color="auto"/>
                <w:right w:val="none" w:sz="0" w:space="0" w:color="auto"/>
              </w:divBdr>
              <w:divsChild>
                <w:div w:id="88627316">
                  <w:marLeft w:val="0"/>
                  <w:marRight w:val="251"/>
                  <w:marTop w:val="0"/>
                  <w:marBottom w:val="117"/>
                  <w:divBdr>
                    <w:top w:val="none" w:sz="0" w:space="0" w:color="auto"/>
                    <w:left w:val="none" w:sz="0" w:space="0" w:color="auto"/>
                    <w:bottom w:val="none" w:sz="0" w:space="0" w:color="auto"/>
                    <w:right w:val="none" w:sz="0" w:space="0" w:color="auto"/>
                  </w:divBdr>
                </w:div>
              </w:divsChild>
            </w:div>
          </w:divsChild>
        </w:div>
        <w:div w:id="1499731488">
          <w:marLeft w:val="0"/>
          <w:marRight w:val="0"/>
          <w:marTop w:val="0"/>
          <w:marBottom w:val="0"/>
          <w:divBdr>
            <w:top w:val="none" w:sz="0" w:space="0" w:color="auto"/>
            <w:left w:val="none" w:sz="0" w:space="0" w:color="auto"/>
            <w:bottom w:val="none" w:sz="0" w:space="0" w:color="auto"/>
            <w:right w:val="none" w:sz="0" w:space="0" w:color="auto"/>
          </w:divBdr>
          <w:divsChild>
            <w:div w:id="74742144">
              <w:marLeft w:val="0"/>
              <w:marRight w:val="0"/>
              <w:marTop w:val="0"/>
              <w:marBottom w:val="84"/>
              <w:divBdr>
                <w:top w:val="none" w:sz="0" w:space="0" w:color="auto"/>
                <w:left w:val="none" w:sz="0" w:space="0" w:color="auto"/>
                <w:bottom w:val="none" w:sz="0" w:space="0" w:color="auto"/>
                <w:right w:val="none" w:sz="0" w:space="0" w:color="auto"/>
              </w:divBdr>
            </w:div>
          </w:divsChild>
        </w:div>
      </w:divsChild>
    </w:div>
    <w:div w:id="1321274966">
      <w:bodyDiv w:val="1"/>
      <w:marLeft w:val="0"/>
      <w:marRight w:val="0"/>
      <w:marTop w:val="0"/>
      <w:marBottom w:val="0"/>
      <w:divBdr>
        <w:top w:val="none" w:sz="0" w:space="0" w:color="auto"/>
        <w:left w:val="none" w:sz="0" w:space="0" w:color="auto"/>
        <w:bottom w:val="none" w:sz="0" w:space="0" w:color="auto"/>
        <w:right w:val="none" w:sz="0" w:space="0" w:color="auto"/>
      </w:divBdr>
      <w:divsChild>
        <w:div w:id="60716647">
          <w:marLeft w:val="0"/>
          <w:marRight w:val="0"/>
          <w:marTop w:val="0"/>
          <w:marBottom w:val="419"/>
          <w:divBdr>
            <w:top w:val="none" w:sz="0" w:space="0" w:color="auto"/>
            <w:left w:val="none" w:sz="0" w:space="0" w:color="auto"/>
            <w:bottom w:val="none" w:sz="0" w:space="0" w:color="auto"/>
            <w:right w:val="none" w:sz="0" w:space="0" w:color="auto"/>
          </w:divBdr>
          <w:divsChild>
            <w:div w:id="2144618297">
              <w:marLeft w:val="0"/>
              <w:marRight w:val="0"/>
              <w:marTop w:val="0"/>
              <w:marBottom w:val="0"/>
              <w:divBdr>
                <w:top w:val="none" w:sz="0" w:space="0" w:color="auto"/>
                <w:left w:val="none" w:sz="0" w:space="0" w:color="auto"/>
                <w:bottom w:val="none" w:sz="0" w:space="0" w:color="auto"/>
                <w:right w:val="none" w:sz="0" w:space="0" w:color="auto"/>
              </w:divBdr>
              <w:divsChild>
                <w:div w:id="276984833">
                  <w:marLeft w:val="0"/>
                  <w:marRight w:val="251"/>
                  <w:marTop w:val="0"/>
                  <w:marBottom w:val="117"/>
                  <w:divBdr>
                    <w:top w:val="none" w:sz="0" w:space="0" w:color="auto"/>
                    <w:left w:val="none" w:sz="0" w:space="0" w:color="auto"/>
                    <w:bottom w:val="none" w:sz="0" w:space="0" w:color="auto"/>
                    <w:right w:val="none" w:sz="0" w:space="0" w:color="auto"/>
                  </w:divBdr>
                </w:div>
              </w:divsChild>
            </w:div>
          </w:divsChild>
        </w:div>
        <w:div w:id="1605116706">
          <w:marLeft w:val="0"/>
          <w:marRight w:val="0"/>
          <w:marTop w:val="0"/>
          <w:marBottom w:val="0"/>
          <w:divBdr>
            <w:top w:val="none" w:sz="0" w:space="0" w:color="auto"/>
            <w:left w:val="none" w:sz="0" w:space="0" w:color="auto"/>
            <w:bottom w:val="none" w:sz="0" w:space="0" w:color="auto"/>
            <w:right w:val="none" w:sz="0" w:space="0" w:color="auto"/>
          </w:divBdr>
          <w:divsChild>
            <w:div w:id="1736463488">
              <w:marLeft w:val="0"/>
              <w:marRight w:val="0"/>
              <w:marTop w:val="0"/>
              <w:marBottom w:val="84"/>
              <w:divBdr>
                <w:top w:val="none" w:sz="0" w:space="0" w:color="auto"/>
                <w:left w:val="none" w:sz="0" w:space="0" w:color="auto"/>
                <w:bottom w:val="none" w:sz="0" w:space="0" w:color="auto"/>
                <w:right w:val="none" w:sz="0" w:space="0" w:color="auto"/>
              </w:divBdr>
            </w:div>
          </w:divsChild>
        </w:div>
      </w:divsChild>
    </w:div>
    <w:div w:id="1361278975">
      <w:bodyDiv w:val="1"/>
      <w:marLeft w:val="0"/>
      <w:marRight w:val="0"/>
      <w:marTop w:val="0"/>
      <w:marBottom w:val="0"/>
      <w:divBdr>
        <w:top w:val="none" w:sz="0" w:space="0" w:color="auto"/>
        <w:left w:val="none" w:sz="0" w:space="0" w:color="auto"/>
        <w:bottom w:val="none" w:sz="0" w:space="0" w:color="auto"/>
        <w:right w:val="none" w:sz="0" w:space="0" w:color="auto"/>
      </w:divBdr>
    </w:div>
    <w:div w:id="1422066781">
      <w:bodyDiv w:val="1"/>
      <w:marLeft w:val="0"/>
      <w:marRight w:val="0"/>
      <w:marTop w:val="0"/>
      <w:marBottom w:val="0"/>
      <w:divBdr>
        <w:top w:val="none" w:sz="0" w:space="0" w:color="auto"/>
        <w:left w:val="none" w:sz="0" w:space="0" w:color="auto"/>
        <w:bottom w:val="none" w:sz="0" w:space="0" w:color="auto"/>
        <w:right w:val="none" w:sz="0" w:space="0" w:color="auto"/>
      </w:divBdr>
      <w:divsChild>
        <w:div w:id="633029014">
          <w:marLeft w:val="0"/>
          <w:marRight w:val="0"/>
          <w:marTop w:val="0"/>
          <w:marBottom w:val="419"/>
          <w:divBdr>
            <w:top w:val="none" w:sz="0" w:space="0" w:color="auto"/>
            <w:left w:val="none" w:sz="0" w:space="0" w:color="auto"/>
            <w:bottom w:val="none" w:sz="0" w:space="0" w:color="auto"/>
            <w:right w:val="none" w:sz="0" w:space="0" w:color="auto"/>
          </w:divBdr>
          <w:divsChild>
            <w:div w:id="405030948">
              <w:marLeft w:val="0"/>
              <w:marRight w:val="0"/>
              <w:marTop w:val="0"/>
              <w:marBottom w:val="0"/>
              <w:divBdr>
                <w:top w:val="none" w:sz="0" w:space="0" w:color="auto"/>
                <w:left w:val="none" w:sz="0" w:space="0" w:color="auto"/>
                <w:bottom w:val="none" w:sz="0" w:space="0" w:color="auto"/>
                <w:right w:val="none" w:sz="0" w:space="0" w:color="auto"/>
              </w:divBdr>
              <w:divsChild>
                <w:div w:id="1588152816">
                  <w:marLeft w:val="0"/>
                  <w:marRight w:val="251"/>
                  <w:marTop w:val="0"/>
                  <w:marBottom w:val="117"/>
                  <w:divBdr>
                    <w:top w:val="none" w:sz="0" w:space="0" w:color="auto"/>
                    <w:left w:val="none" w:sz="0" w:space="0" w:color="auto"/>
                    <w:bottom w:val="none" w:sz="0" w:space="0" w:color="auto"/>
                    <w:right w:val="none" w:sz="0" w:space="0" w:color="auto"/>
                  </w:divBdr>
                </w:div>
              </w:divsChild>
            </w:div>
          </w:divsChild>
        </w:div>
        <w:div w:id="1515992794">
          <w:marLeft w:val="0"/>
          <w:marRight w:val="0"/>
          <w:marTop w:val="0"/>
          <w:marBottom w:val="0"/>
          <w:divBdr>
            <w:top w:val="none" w:sz="0" w:space="0" w:color="auto"/>
            <w:left w:val="none" w:sz="0" w:space="0" w:color="auto"/>
            <w:bottom w:val="none" w:sz="0" w:space="0" w:color="auto"/>
            <w:right w:val="none" w:sz="0" w:space="0" w:color="auto"/>
          </w:divBdr>
          <w:divsChild>
            <w:div w:id="675696464">
              <w:marLeft w:val="0"/>
              <w:marRight w:val="0"/>
              <w:marTop w:val="0"/>
              <w:marBottom w:val="84"/>
              <w:divBdr>
                <w:top w:val="none" w:sz="0" w:space="0" w:color="auto"/>
                <w:left w:val="none" w:sz="0" w:space="0" w:color="auto"/>
                <w:bottom w:val="none" w:sz="0" w:space="0" w:color="auto"/>
                <w:right w:val="none" w:sz="0" w:space="0" w:color="auto"/>
              </w:divBdr>
            </w:div>
          </w:divsChild>
        </w:div>
      </w:divsChild>
    </w:div>
    <w:div w:id="1455641077">
      <w:bodyDiv w:val="1"/>
      <w:marLeft w:val="0"/>
      <w:marRight w:val="0"/>
      <w:marTop w:val="0"/>
      <w:marBottom w:val="0"/>
      <w:divBdr>
        <w:top w:val="none" w:sz="0" w:space="0" w:color="auto"/>
        <w:left w:val="none" w:sz="0" w:space="0" w:color="auto"/>
        <w:bottom w:val="none" w:sz="0" w:space="0" w:color="auto"/>
        <w:right w:val="none" w:sz="0" w:space="0" w:color="auto"/>
      </w:divBdr>
      <w:divsChild>
        <w:div w:id="215240175">
          <w:marLeft w:val="0"/>
          <w:marRight w:val="0"/>
          <w:marTop w:val="0"/>
          <w:marBottom w:val="0"/>
          <w:divBdr>
            <w:top w:val="single" w:sz="18" w:space="5" w:color="EBEBEB"/>
            <w:left w:val="single" w:sz="18" w:space="25" w:color="EBEBEB"/>
            <w:bottom w:val="single" w:sz="18" w:space="7" w:color="EBEBEB"/>
            <w:right w:val="single" w:sz="18" w:space="8" w:color="EBEBEB"/>
          </w:divBdr>
          <w:divsChild>
            <w:div w:id="782463214">
              <w:marLeft w:val="0"/>
              <w:marRight w:val="0"/>
              <w:marTop w:val="0"/>
              <w:marBottom w:val="0"/>
              <w:divBdr>
                <w:top w:val="none" w:sz="0" w:space="0" w:color="auto"/>
                <w:left w:val="none" w:sz="0" w:space="0" w:color="auto"/>
                <w:bottom w:val="none" w:sz="0" w:space="0" w:color="auto"/>
                <w:right w:val="none" w:sz="0" w:space="0" w:color="auto"/>
              </w:divBdr>
            </w:div>
            <w:div w:id="20837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3497">
      <w:bodyDiv w:val="1"/>
      <w:marLeft w:val="0"/>
      <w:marRight w:val="0"/>
      <w:marTop w:val="0"/>
      <w:marBottom w:val="0"/>
      <w:divBdr>
        <w:top w:val="none" w:sz="0" w:space="0" w:color="auto"/>
        <w:left w:val="none" w:sz="0" w:space="0" w:color="auto"/>
        <w:bottom w:val="none" w:sz="0" w:space="0" w:color="auto"/>
        <w:right w:val="none" w:sz="0" w:space="0" w:color="auto"/>
      </w:divBdr>
    </w:div>
    <w:div w:id="1535654386">
      <w:bodyDiv w:val="1"/>
      <w:marLeft w:val="0"/>
      <w:marRight w:val="0"/>
      <w:marTop w:val="0"/>
      <w:marBottom w:val="0"/>
      <w:divBdr>
        <w:top w:val="none" w:sz="0" w:space="0" w:color="auto"/>
        <w:left w:val="none" w:sz="0" w:space="0" w:color="auto"/>
        <w:bottom w:val="none" w:sz="0" w:space="0" w:color="auto"/>
        <w:right w:val="none" w:sz="0" w:space="0" w:color="auto"/>
      </w:divBdr>
    </w:div>
    <w:div w:id="1577938591">
      <w:bodyDiv w:val="1"/>
      <w:marLeft w:val="0"/>
      <w:marRight w:val="0"/>
      <w:marTop w:val="0"/>
      <w:marBottom w:val="0"/>
      <w:divBdr>
        <w:top w:val="none" w:sz="0" w:space="0" w:color="auto"/>
        <w:left w:val="none" w:sz="0" w:space="0" w:color="auto"/>
        <w:bottom w:val="none" w:sz="0" w:space="0" w:color="auto"/>
        <w:right w:val="none" w:sz="0" w:space="0" w:color="auto"/>
      </w:divBdr>
      <w:divsChild>
        <w:div w:id="902913670">
          <w:marLeft w:val="0"/>
          <w:marRight w:val="0"/>
          <w:marTop w:val="0"/>
          <w:marBottom w:val="419"/>
          <w:divBdr>
            <w:top w:val="none" w:sz="0" w:space="0" w:color="auto"/>
            <w:left w:val="none" w:sz="0" w:space="0" w:color="auto"/>
            <w:bottom w:val="none" w:sz="0" w:space="0" w:color="auto"/>
            <w:right w:val="none" w:sz="0" w:space="0" w:color="auto"/>
          </w:divBdr>
          <w:divsChild>
            <w:div w:id="272782433">
              <w:marLeft w:val="0"/>
              <w:marRight w:val="0"/>
              <w:marTop w:val="0"/>
              <w:marBottom w:val="0"/>
              <w:divBdr>
                <w:top w:val="none" w:sz="0" w:space="0" w:color="auto"/>
                <w:left w:val="none" w:sz="0" w:space="0" w:color="auto"/>
                <w:bottom w:val="none" w:sz="0" w:space="0" w:color="auto"/>
                <w:right w:val="none" w:sz="0" w:space="0" w:color="auto"/>
              </w:divBdr>
              <w:divsChild>
                <w:div w:id="378481107">
                  <w:marLeft w:val="0"/>
                  <w:marRight w:val="251"/>
                  <w:marTop w:val="0"/>
                  <w:marBottom w:val="117"/>
                  <w:divBdr>
                    <w:top w:val="none" w:sz="0" w:space="0" w:color="auto"/>
                    <w:left w:val="none" w:sz="0" w:space="0" w:color="auto"/>
                    <w:bottom w:val="none" w:sz="0" w:space="0" w:color="auto"/>
                    <w:right w:val="none" w:sz="0" w:space="0" w:color="auto"/>
                  </w:divBdr>
                </w:div>
              </w:divsChild>
            </w:div>
          </w:divsChild>
        </w:div>
        <w:div w:id="748966480">
          <w:marLeft w:val="0"/>
          <w:marRight w:val="0"/>
          <w:marTop w:val="0"/>
          <w:marBottom w:val="0"/>
          <w:divBdr>
            <w:top w:val="none" w:sz="0" w:space="0" w:color="auto"/>
            <w:left w:val="none" w:sz="0" w:space="0" w:color="auto"/>
            <w:bottom w:val="none" w:sz="0" w:space="0" w:color="auto"/>
            <w:right w:val="none" w:sz="0" w:space="0" w:color="auto"/>
          </w:divBdr>
          <w:divsChild>
            <w:div w:id="1635790435">
              <w:marLeft w:val="0"/>
              <w:marRight w:val="0"/>
              <w:marTop w:val="0"/>
              <w:marBottom w:val="84"/>
              <w:divBdr>
                <w:top w:val="none" w:sz="0" w:space="0" w:color="auto"/>
                <w:left w:val="none" w:sz="0" w:space="0" w:color="auto"/>
                <w:bottom w:val="none" w:sz="0" w:space="0" w:color="auto"/>
                <w:right w:val="none" w:sz="0" w:space="0" w:color="auto"/>
              </w:divBdr>
            </w:div>
          </w:divsChild>
        </w:div>
      </w:divsChild>
    </w:div>
    <w:div w:id="1654407414">
      <w:bodyDiv w:val="1"/>
      <w:marLeft w:val="0"/>
      <w:marRight w:val="0"/>
      <w:marTop w:val="0"/>
      <w:marBottom w:val="0"/>
      <w:divBdr>
        <w:top w:val="none" w:sz="0" w:space="0" w:color="auto"/>
        <w:left w:val="none" w:sz="0" w:space="0" w:color="auto"/>
        <w:bottom w:val="none" w:sz="0" w:space="0" w:color="auto"/>
        <w:right w:val="none" w:sz="0" w:space="0" w:color="auto"/>
      </w:divBdr>
      <w:divsChild>
        <w:div w:id="1802920814">
          <w:marLeft w:val="502"/>
          <w:marRight w:val="335"/>
          <w:marTop w:val="0"/>
          <w:marBottom w:val="251"/>
          <w:divBdr>
            <w:top w:val="none" w:sz="0" w:space="0" w:color="auto"/>
            <w:left w:val="none" w:sz="0" w:space="0" w:color="auto"/>
            <w:bottom w:val="none" w:sz="0" w:space="0" w:color="auto"/>
            <w:right w:val="none" w:sz="0" w:space="0" w:color="auto"/>
          </w:divBdr>
          <w:divsChild>
            <w:div w:id="1248348254">
              <w:marLeft w:val="0"/>
              <w:marRight w:val="0"/>
              <w:marTop w:val="0"/>
              <w:marBottom w:val="0"/>
              <w:divBdr>
                <w:top w:val="none" w:sz="0" w:space="0" w:color="auto"/>
                <w:left w:val="none" w:sz="0" w:space="0" w:color="auto"/>
                <w:bottom w:val="none" w:sz="0" w:space="0" w:color="auto"/>
                <w:right w:val="none" w:sz="0" w:space="0" w:color="auto"/>
              </w:divBdr>
            </w:div>
          </w:divsChild>
        </w:div>
        <w:div w:id="284779426">
          <w:marLeft w:val="502"/>
          <w:marRight w:val="502"/>
          <w:marTop w:val="0"/>
          <w:marBottom w:val="0"/>
          <w:divBdr>
            <w:top w:val="none" w:sz="0" w:space="0" w:color="auto"/>
            <w:left w:val="none" w:sz="0" w:space="0" w:color="auto"/>
            <w:bottom w:val="none" w:sz="0" w:space="0" w:color="auto"/>
            <w:right w:val="none" w:sz="0" w:space="0" w:color="auto"/>
          </w:divBdr>
        </w:div>
      </w:divsChild>
    </w:div>
    <w:div w:id="1678771320">
      <w:bodyDiv w:val="1"/>
      <w:marLeft w:val="0"/>
      <w:marRight w:val="0"/>
      <w:marTop w:val="0"/>
      <w:marBottom w:val="0"/>
      <w:divBdr>
        <w:top w:val="none" w:sz="0" w:space="0" w:color="auto"/>
        <w:left w:val="none" w:sz="0" w:space="0" w:color="auto"/>
        <w:bottom w:val="none" w:sz="0" w:space="0" w:color="auto"/>
        <w:right w:val="none" w:sz="0" w:space="0" w:color="auto"/>
      </w:divBdr>
      <w:divsChild>
        <w:div w:id="1837066784">
          <w:marLeft w:val="0"/>
          <w:marRight w:val="0"/>
          <w:marTop w:val="0"/>
          <w:marBottom w:val="0"/>
          <w:divBdr>
            <w:top w:val="none" w:sz="0" w:space="0" w:color="auto"/>
            <w:left w:val="none" w:sz="0" w:space="0" w:color="auto"/>
            <w:bottom w:val="none" w:sz="0" w:space="0" w:color="auto"/>
            <w:right w:val="none" w:sz="0" w:space="0" w:color="auto"/>
          </w:divBdr>
          <w:divsChild>
            <w:div w:id="1204100998">
              <w:marLeft w:val="0"/>
              <w:marRight w:val="251"/>
              <w:marTop w:val="0"/>
              <w:marBottom w:val="117"/>
              <w:divBdr>
                <w:top w:val="none" w:sz="0" w:space="0" w:color="auto"/>
                <w:left w:val="none" w:sz="0" w:space="0" w:color="auto"/>
                <w:bottom w:val="none" w:sz="0" w:space="0" w:color="auto"/>
                <w:right w:val="none" w:sz="0" w:space="0" w:color="auto"/>
              </w:divBdr>
            </w:div>
          </w:divsChild>
        </w:div>
      </w:divsChild>
    </w:div>
    <w:div w:id="1682779482">
      <w:bodyDiv w:val="1"/>
      <w:marLeft w:val="0"/>
      <w:marRight w:val="0"/>
      <w:marTop w:val="0"/>
      <w:marBottom w:val="0"/>
      <w:divBdr>
        <w:top w:val="none" w:sz="0" w:space="0" w:color="auto"/>
        <w:left w:val="none" w:sz="0" w:space="0" w:color="auto"/>
        <w:bottom w:val="none" w:sz="0" w:space="0" w:color="auto"/>
        <w:right w:val="none" w:sz="0" w:space="0" w:color="auto"/>
      </w:divBdr>
    </w:div>
    <w:div w:id="1713774150">
      <w:bodyDiv w:val="1"/>
      <w:marLeft w:val="0"/>
      <w:marRight w:val="0"/>
      <w:marTop w:val="0"/>
      <w:marBottom w:val="0"/>
      <w:divBdr>
        <w:top w:val="none" w:sz="0" w:space="0" w:color="auto"/>
        <w:left w:val="none" w:sz="0" w:space="0" w:color="auto"/>
        <w:bottom w:val="none" w:sz="0" w:space="0" w:color="auto"/>
        <w:right w:val="none" w:sz="0" w:space="0" w:color="auto"/>
      </w:divBdr>
    </w:div>
    <w:div w:id="1718046517">
      <w:bodyDiv w:val="1"/>
      <w:marLeft w:val="0"/>
      <w:marRight w:val="0"/>
      <w:marTop w:val="0"/>
      <w:marBottom w:val="0"/>
      <w:divBdr>
        <w:top w:val="none" w:sz="0" w:space="0" w:color="auto"/>
        <w:left w:val="none" w:sz="0" w:space="0" w:color="auto"/>
        <w:bottom w:val="none" w:sz="0" w:space="0" w:color="auto"/>
        <w:right w:val="none" w:sz="0" w:space="0" w:color="auto"/>
      </w:divBdr>
      <w:divsChild>
        <w:div w:id="971136429">
          <w:marLeft w:val="0"/>
          <w:marRight w:val="0"/>
          <w:marTop w:val="0"/>
          <w:marBottom w:val="419"/>
          <w:divBdr>
            <w:top w:val="none" w:sz="0" w:space="0" w:color="auto"/>
            <w:left w:val="none" w:sz="0" w:space="0" w:color="auto"/>
            <w:bottom w:val="none" w:sz="0" w:space="0" w:color="auto"/>
            <w:right w:val="none" w:sz="0" w:space="0" w:color="auto"/>
          </w:divBdr>
          <w:divsChild>
            <w:div w:id="816459234">
              <w:marLeft w:val="0"/>
              <w:marRight w:val="0"/>
              <w:marTop w:val="0"/>
              <w:marBottom w:val="0"/>
              <w:divBdr>
                <w:top w:val="none" w:sz="0" w:space="0" w:color="auto"/>
                <w:left w:val="none" w:sz="0" w:space="0" w:color="auto"/>
                <w:bottom w:val="none" w:sz="0" w:space="0" w:color="auto"/>
                <w:right w:val="none" w:sz="0" w:space="0" w:color="auto"/>
              </w:divBdr>
              <w:divsChild>
                <w:div w:id="129056887">
                  <w:marLeft w:val="0"/>
                  <w:marRight w:val="251"/>
                  <w:marTop w:val="0"/>
                  <w:marBottom w:val="117"/>
                  <w:divBdr>
                    <w:top w:val="none" w:sz="0" w:space="0" w:color="auto"/>
                    <w:left w:val="none" w:sz="0" w:space="0" w:color="auto"/>
                    <w:bottom w:val="none" w:sz="0" w:space="0" w:color="auto"/>
                    <w:right w:val="none" w:sz="0" w:space="0" w:color="auto"/>
                  </w:divBdr>
                </w:div>
              </w:divsChild>
            </w:div>
          </w:divsChild>
        </w:div>
        <w:div w:id="543298037">
          <w:marLeft w:val="0"/>
          <w:marRight w:val="0"/>
          <w:marTop w:val="0"/>
          <w:marBottom w:val="0"/>
          <w:divBdr>
            <w:top w:val="none" w:sz="0" w:space="0" w:color="auto"/>
            <w:left w:val="none" w:sz="0" w:space="0" w:color="auto"/>
            <w:bottom w:val="none" w:sz="0" w:space="0" w:color="auto"/>
            <w:right w:val="none" w:sz="0" w:space="0" w:color="auto"/>
          </w:divBdr>
          <w:divsChild>
            <w:div w:id="1732772094">
              <w:marLeft w:val="0"/>
              <w:marRight w:val="0"/>
              <w:marTop w:val="0"/>
              <w:marBottom w:val="84"/>
              <w:divBdr>
                <w:top w:val="none" w:sz="0" w:space="0" w:color="auto"/>
                <w:left w:val="none" w:sz="0" w:space="0" w:color="auto"/>
                <w:bottom w:val="none" w:sz="0" w:space="0" w:color="auto"/>
                <w:right w:val="none" w:sz="0" w:space="0" w:color="auto"/>
              </w:divBdr>
            </w:div>
          </w:divsChild>
        </w:div>
      </w:divsChild>
    </w:div>
    <w:div w:id="1734308810">
      <w:bodyDiv w:val="1"/>
      <w:marLeft w:val="0"/>
      <w:marRight w:val="0"/>
      <w:marTop w:val="0"/>
      <w:marBottom w:val="0"/>
      <w:divBdr>
        <w:top w:val="none" w:sz="0" w:space="0" w:color="auto"/>
        <w:left w:val="none" w:sz="0" w:space="0" w:color="auto"/>
        <w:bottom w:val="none" w:sz="0" w:space="0" w:color="auto"/>
        <w:right w:val="none" w:sz="0" w:space="0" w:color="auto"/>
      </w:divBdr>
      <w:divsChild>
        <w:div w:id="511530119">
          <w:marLeft w:val="502"/>
          <w:marRight w:val="502"/>
          <w:marTop w:val="0"/>
          <w:marBottom w:val="0"/>
          <w:divBdr>
            <w:top w:val="none" w:sz="0" w:space="0" w:color="auto"/>
            <w:left w:val="none" w:sz="0" w:space="0" w:color="auto"/>
            <w:bottom w:val="none" w:sz="0" w:space="0" w:color="auto"/>
            <w:right w:val="none" w:sz="0" w:space="0" w:color="auto"/>
          </w:divBdr>
        </w:div>
      </w:divsChild>
    </w:div>
    <w:div w:id="1738480860">
      <w:bodyDiv w:val="1"/>
      <w:marLeft w:val="0"/>
      <w:marRight w:val="0"/>
      <w:marTop w:val="0"/>
      <w:marBottom w:val="0"/>
      <w:divBdr>
        <w:top w:val="none" w:sz="0" w:space="0" w:color="auto"/>
        <w:left w:val="none" w:sz="0" w:space="0" w:color="auto"/>
        <w:bottom w:val="none" w:sz="0" w:space="0" w:color="auto"/>
        <w:right w:val="none" w:sz="0" w:space="0" w:color="auto"/>
      </w:divBdr>
      <w:divsChild>
        <w:div w:id="1674263459">
          <w:marLeft w:val="0"/>
          <w:marRight w:val="0"/>
          <w:marTop w:val="0"/>
          <w:marBottom w:val="419"/>
          <w:divBdr>
            <w:top w:val="none" w:sz="0" w:space="0" w:color="auto"/>
            <w:left w:val="none" w:sz="0" w:space="0" w:color="auto"/>
            <w:bottom w:val="none" w:sz="0" w:space="0" w:color="auto"/>
            <w:right w:val="none" w:sz="0" w:space="0" w:color="auto"/>
          </w:divBdr>
          <w:divsChild>
            <w:div w:id="409889675">
              <w:marLeft w:val="0"/>
              <w:marRight w:val="0"/>
              <w:marTop w:val="0"/>
              <w:marBottom w:val="0"/>
              <w:divBdr>
                <w:top w:val="none" w:sz="0" w:space="0" w:color="auto"/>
                <w:left w:val="none" w:sz="0" w:space="0" w:color="auto"/>
                <w:bottom w:val="none" w:sz="0" w:space="0" w:color="auto"/>
                <w:right w:val="none" w:sz="0" w:space="0" w:color="auto"/>
              </w:divBdr>
              <w:divsChild>
                <w:div w:id="1782332985">
                  <w:marLeft w:val="0"/>
                  <w:marRight w:val="251"/>
                  <w:marTop w:val="0"/>
                  <w:marBottom w:val="117"/>
                  <w:divBdr>
                    <w:top w:val="none" w:sz="0" w:space="0" w:color="auto"/>
                    <w:left w:val="none" w:sz="0" w:space="0" w:color="auto"/>
                    <w:bottom w:val="none" w:sz="0" w:space="0" w:color="auto"/>
                    <w:right w:val="none" w:sz="0" w:space="0" w:color="auto"/>
                  </w:divBdr>
                </w:div>
              </w:divsChild>
            </w:div>
          </w:divsChild>
        </w:div>
        <w:div w:id="87891312">
          <w:marLeft w:val="0"/>
          <w:marRight w:val="0"/>
          <w:marTop w:val="0"/>
          <w:marBottom w:val="0"/>
          <w:divBdr>
            <w:top w:val="none" w:sz="0" w:space="0" w:color="auto"/>
            <w:left w:val="none" w:sz="0" w:space="0" w:color="auto"/>
            <w:bottom w:val="none" w:sz="0" w:space="0" w:color="auto"/>
            <w:right w:val="none" w:sz="0" w:space="0" w:color="auto"/>
          </w:divBdr>
          <w:divsChild>
            <w:div w:id="1931624472">
              <w:marLeft w:val="0"/>
              <w:marRight w:val="0"/>
              <w:marTop w:val="0"/>
              <w:marBottom w:val="84"/>
              <w:divBdr>
                <w:top w:val="none" w:sz="0" w:space="0" w:color="auto"/>
                <w:left w:val="none" w:sz="0" w:space="0" w:color="auto"/>
                <w:bottom w:val="none" w:sz="0" w:space="0" w:color="auto"/>
                <w:right w:val="none" w:sz="0" w:space="0" w:color="auto"/>
              </w:divBdr>
            </w:div>
          </w:divsChild>
        </w:div>
      </w:divsChild>
    </w:div>
    <w:div w:id="1793401521">
      <w:bodyDiv w:val="1"/>
      <w:marLeft w:val="0"/>
      <w:marRight w:val="0"/>
      <w:marTop w:val="0"/>
      <w:marBottom w:val="0"/>
      <w:divBdr>
        <w:top w:val="none" w:sz="0" w:space="0" w:color="auto"/>
        <w:left w:val="none" w:sz="0" w:space="0" w:color="auto"/>
        <w:bottom w:val="none" w:sz="0" w:space="0" w:color="auto"/>
        <w:right w:val="none" w:sz="0" w:space="0" w:color="auto"/>
      </w:divBdr>
    </w:div>
    <w:div w:id="1812091152">
      <w:bodyDiv w:val="1"/>
      <w:marLeft w:val="0"/>
      <w:marRight w:val="0"/>
      <w:marTop w:val="0"/>
      <w:marBottom w:val="0"/>
      <w:divBdr>
        <w:top w:val="none" w:sz="0" w:space="0" w:color="auto"/>
        <w:left w:val="none" w:sz="0" w:space="0" w:color="auto"/>
        <w:bottom w:val="none" w:sz="0" w:space="0" w:color="auto"/>
        <w:right w:val="none" w:sz="0" w:space="0" w:color="auto"/>
      </w:divBdr>
    </w:div>
    <w:div w:id="1824932702">
      <w:bodyDiv w:val="1"/>
      <w:marLeft w:val="0"/>
      <w:marRight w:val="0"/>
      <w:marTop w:val="0"/>
      <w:marBottom w:val="0"/>
      <w:divBdr>
        <w:top w:val="none" w:sz="0" w:space="0" w:color="auto"/>
        <w:left w:val="none" w:sz="0" w:space="0" w:color="auto"/>
        <w:bottom w:val="none" w:sz="0" w:space="0" w:color="auto"/>
        <w:right w:val="none" w:sz="0" w:space="0" w:color="auto"/>
      </w:divBdr>
    </w:div>
    <w:div w:id="1828738726">
      <w:bodyDiv w:val="1"/>
      <w:marLeft w:val="0"/>
      <w:marRight w:val="0"/>
      <w:marTop w:val="0"/>
      <w:marBottom w:val="0"/>
      <w:divBdr>
        <w:top w:val="none" w:sz="0" w:space="0" w:color="auto"/>
        <w:left w:val="none" w:sz="0" w:space="0" w:color="auto"/>
        <w:bottom w:val="none" w:sz="0" w:space="0" w:color="auto"/>
        <w:right w:val="none" w:sz="0" w:space="0" w:color="auto"/>
      </w:divBdr>
      <w:divsChild>
        <w:div w:id="1023937703">
          <w:marLeft w:val="502"/>
          <w:marRight w:val="502"/>
          <w:marTop w:val="0"/>
          <w:marBottom w:val="0"/>
          <w:divBdr>
            <w:top w:val="none" w:sz="0" w:space="0" w:color="auto"/>
            <w:left w:val="none" w:sz="0" w:space="0" w:color="auto"/>
            <w:bottom w:val="none" w:sz="0" w:space="0" w:color="auto"/>
            <w:right w:val="none" w:sz="0" w:space="0" w:color="auto"/>
          </w:divBdr>
        </w:div>
      </w:divsChild>
    </w:div>
    <w:div w:id="1873182528">
      <w:bodyDiv w:val="1"/>
      <w:marLeft w:val="0"/>
      <w:marRight w:val="0"/>
      <w:marTop w:val="0"/>
      <w:marBottom w:val="0"/>
      <w:divBdr>
        <w:top w:val="none" w:sz="0" w:space="0" w:color="auto"/>
        <w:left w:val="none" w:sz="0" w:space="0" w:color="auto"/>
        <w:bottom w:val="none" w:sz="0" w:space="0" w:color="auto"/>
        <w:right w:val="none" w:sz="0" w:space="0" w:color="auto"/>
      </w:divBdr>
    </w:div>
    <w:div w:id="1875262536">
      <w:bodyDiv w:val="1"/>
      <w:marLeft w:val="0"/>
      <w:marRight w:val="0"/>
      <w:marTop w:val="0"/>
      <w:marBottom w:val="0"/>
      <w:divBdr>
        <w:top w:val="none" w:sz="0" w:space="0" w:color="auto"/>
        <w:left w:val="none" w:sz="0" w:space="0" w:color="auto"/>
        <w:bottom w:val="none" w:sz="0" w:space="0" w:color="auto"/>
        <w:right w:val="none" w:sz="0" w:space="0" w:color="auto"/>
      </w:divBdr>
    </w:div>
    <w:div w:id="1889417071">
      <w:bodyDiv w:val="1"/>
      <w:marLeft w:val="0"/>
      <w:marRight w:val="0"/>
      <w:marTop w:val="0"/>
      <w:marBottom w:val="0"/>
      <w:divBdr>
        <w:top w:val="none" w:sz="0" w:space="0" w:color="auto"/>
        <w:left w:val="none" w:sz="0" w:space="0" w:color="auto"/>
        <w:bottom w:val="none" w:sz="0" w:space="0" w:color="auto"/>
        <w:right w:val="none" w:sz="0" w:space="0" w:color="auto"/>
      </w:divBdr>
    </w:div>
    <w:div w:id="1909488084">
      <w:bodyDiv w:val="1"/>
      <w:marLeft w:val="0"/>
      <w:marRight w:val="0"/>
      <w:marTop w:val="0"/>
      <w:marBottom w:val="0"/>
      <w:divBdr>
        <w:top w:val="none" w:sz="0" w:space="0" w:color="auto"/>
        <w:left w:val="none" w:sz="0" w:space="0" w:color="auto"/>
        <w:bottom w:val="none" w:sz="0" w:space="0" w:color="auto"/>
        <w:right w:val="none" w:sz="0" w:space="0" w:color="auto"/>
      </w:divBdr>
      <w:divsChild>
        <w:div w:id="843789205">
          <w:marLeft w:val="0"/>
          <w:marRight w:val="0"/>
          <w:marTop w:val="0"/>
          <w:marBottom w:val="419"/>
          <w:divBdr>
            <w:top w:val="none" w:sz="0" w:space="0" w:color="auto"/>
            <w:left w:val="none" w:sz="0" w:space="0" w:color="auto"/>
            <w:bottom w:val="none" w:sz="0" w:space="0" w:color="auto"/>
            <w:right w:val="none" w:sz="0" w:space="0" w:color="auto"/>
          </w:divBdr>
          <w:divsChild>
            <w:div w:id="61760540">
              <w:marLeft w:val="0"/>
              <w:marRight w:val="0"/>
              <w:marTop w:val="0"/>
              <w:marBottom w:val="0"/>
              <w:divBdr>
                <w:top w:val="none" w:sz="0" w:space="0" w:color="auto"/>
                <w:left w:val="none" w:sz="0" w:space="0" w:color="auto"/>
                <w:bottom w:val="none" w:sz="0" w:space="0" w:color="auto"/>
                <w:right w:val="none" w:sz="0" w:space="0" w:color="auto"/>
              </w:divBdr>
              <w:divsChild>
                <w:div w:id="1968200086">
                  <w:marLeft w:val="0"/>
                  <w:marRight w:val="251"/>
                  <w:marTop w:val="0"/>
                  <w:marBottom w:val="117"/>
                  <w:divBdr>
                    <w:top w:val="none" w:sz="0" w:space="0" w:color="auto"/>
                    <w:left w:val="none" w:sz="0" w:space="0" w:color="auto"/>
                    <w:bottom w:val="none" w:sz="0" w:space="0" w:color="auto"/>
                    <w:right w:val="none" w:sz="0" w:space="0" w:color="auto"/>
                  </w:divBdr>
                </w:div>
              </w:divsChild>
            </w:div>
          </w:divsChild>
        </w:div>
        <w:div w:id="1246257819">
          <w:marLeft w:val="0"/>
          <w:marRight w:val="0"/>
          <w:marTop w:val="0"/>
          <w:marBottom w:val="0"/>
          <w:divBdr>
            <w:top w:val="none" w:sz="0" w:space="0" w:color="auto"/>
            <w:left w:val="none" w:sz="0" w:space="0" w:color="auto"/>
            <w:bottom w:val="none" w:sz="0" w:space="0" w:color="auto"/>
            <w:right w:val="none" w:sz="0" w:space="0" w:color="auto"/>
          </w:divBdr>
          <w:divsChild>
            <w:div w:id="1690520058">
              <w:marLeft w:val="0"/>
              <w:marRight w:val="0"/>
              <w:marTop w:val="0"/>
              <w:marBottom w:val="84"/>
              <w:divBdr>
                <w:top w:val="none" w:sz="0" w:space="0" w:color="auto"/>
                <w:left w:val="none" w:sz="0" w:space="0" w:color="auto"/>
                <w:bottom w:val="none" w:sz="0" w:space="0" w:color="auto"/>
                <w:right w:val="none" w:sz="0" w:space="0" w:color="auto"/>
              </w:divBdr>
            </w:div>
          </w:divsChild>
        </w:div>
      </w:divsChild>
    </w:div>
    <w:div w:id="1912960828">
      <w:bodyDiv w:val="1"/>
      <w:marLeft w:val="0"/>
      <w:marRight w:val="0"/>
      <w:marTop w:val="0"/>
      <w:marBottom w:val="0"/>
      <w:divBdr>
        <w:top w:val="none" w:sz="0" w:space="0" w:color="auto"/>
        <w:left w:val="none" w:sz="0" w:space="0" w:color="auto"/>
        <w:bottom w:val="none" w:sz="0" w:space="0" w:color="auto"/>
        <w:right w:val="none" w:sz="0" w:space="0" w:color="auto"/>
      </w:divBdr>
    </w:div>
    <w:div w:id="2086221394">
      <w:bodyDiv w:val="1"/>
      <w:marLeft w:val="0"/>
      <w:marRight w:val="0"/>
      <w:marTop w:val="0"/>
      <w:marBottom w:val="0"/>
      <w:divBdr>
        <w:top w:val="none" w:sz="0" w:space="0" w:color="auto"/>
        <w:left w:val="none" w:sz="0" w:space="0" w:color="auto"/>
        <w:bottom w:val="none" w:sz="0" w:space="0" w:color="auto"/>
        <w:right w:val="none" w:sz="0" w:space="0" w:color="auto"/>
      </w:divBdr>
      <w:divsChild>
        <w:div w:id="1455907913">
          <w:marLeft w:val="0"/>
          <w:marRight w:val="0"/>
          <w:marTop w:val="0"/>
          <w:marBottom w:val="0"/>
          <w:divBdr>
            <w:top w:val="single" w:sz="18" w:space="5" w:color="EBEBEB"/>
            <w:left w:val="single" w:sz="18" w:space="25" w:color="EBEBEB"/>
            <w:bottom w:val="single" w:sz="18" w:space="7" w:color="EBEBEB"/>
            <w:right w:val="single" w:sz="18" w:space="8" w:color="EBEBEB"/>
          </w:divBdr>
          <w:divsChild>
            <w:div w:id="1331063190">
              <w:marLeft w:val="0"/>
              <w:marRight w:val="0"/>
              <w:marTop w:val="0"/>
              <w:marBottom w:val="0"/>
              <w:divBdr>
                <w:top w:val="none" w:sz="0" w:space="0" w:color="auto"/>
                <w:left w:val="none" w:sz="0" w:space="0" w:color="auto"/>
                <w:bottom w:val="none" w:sz="0" w:space="0" w:color="auto"/>
                <w:right w:val="none" w:sz="0" w:space="0" w:color="auto"/>
              </w:divBdr>
            </w:div>
            <w:div w:id="10279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fax.ru/russia/481592" TargetMode="External"/><Relationship Id="rId3" Type="http://schemas.openxmlformats.org/officeDocument/2006/relationships/settings" Target="settings.xml"/><Relationship Id="rId7" Type="http://schemas.openxmlformats.org/officeDocument/2006/relationships/hyperlink" Target="http://www.rbc.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urriyetdailynews.com/airplane-crisis-raising-questions-about-future-of-close-economic-trade-ties-between-russia-and-turkey.aspx?pageID=238&amp;nid=916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F03B9-3CC6-4A7D-88B7-724BD6C85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31</Pages>
  <Words>13906</Words>
  <Characters>79265</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info@akkor.ru</dc:creator>
  <cp:lastModifiedBy>info@akkor.ru</cp:lastModifiedBy>
  <cp:revision>4</cp:revision>
  <dcterms:created xsi:type="dcterms:W3CDTF">2015-11-25T08:10:00Z</dcterms:created>
  <dcterms:modified xsi:type="dcterms:W3CDTF">2015-11-26T14:38:00Z</dcterms:modified>
</cp:coreProperties>
</file>