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F4" w:rsidRDefault="00166DF4" w:rsidP="00166DF4">
      <w:pPr>
        <w:pStyle w:val="p5"/>
        <w:shd w:val="clear" w:color="auto" w:fill="FFFFFF"/>
        <w:jc w:val="center"/>
        <w:rPr>
          <w:rStyle w:val="s1"/>
          <w:rFonts w:ascii="Georgia" w:hAnsi="Georgia"/>
          <w:b/>
          <w:bCs/>
          <w:color w:val="000000"/>
          <w:sz w:val="36"/>
          <w:szCs w:val="36"/>
        </w:rPr>
      </w:pPr>
    </w:p>
    <w:p w:rsidR="00166DF4" w:rsidRDefault="00166DF4" w:rsidP="00166DF4">
      <w:pPr>
        <w:pStyle w:val="p5"/>
        <w:shd w:val="clear" w:color="auto" w:fill="FFFFFF"/>
        <w:jc w:val="center"/>
        <w:rPr>
          <w:rStyle w:val="s1"/>
          <w:rFonts w:ascii="Georgia" w:hAnsi="Georgia"/>
          <w:b/>
          <w:bCs/>
          <w:color w:val="000000"/>
          <w:sz w:val="36"/>
          <w:szCs w:val="36"/>
        </w:rPr>
      </w:pPr>
    </w:p>
    <w:p w:rsidR="00166DF4" w:rsidRDefault="00166DF4" w:rsidP="00166DF4">
      <w:pPr>
        <w:pStyle w:val="p5"/>
        <w:shd w:val="clear" w:color="auto" w:fill="FFFFFF"/>
        <w:jc w:val="center"/>
        <w:rPr>
          <w:rStyle w:val="s1"/>
          <w:rFonts w:ascii="Georgia" w:hAnsi="Georgia"/>
          <w:b/>
          <w:bCs/>
          <w:color w:val="000000"/>
          <w:sz w:val="36"/>
          <w:szCs w:val="36"/>
        </w:rPr>
      </w:pPr>
    </w:p>
    <w:p w:rsidR="00166DF4" w:rsidRDefault="00166DF4" w:rsidP="00166DF4">
      <w:pPr>
        <w:pStyle w:val="p5"/>
        <w:shd w:val="clear" w:color="auto" w:fill="FFFFFF"/>
        <w:jc w:val="center"/>
        <w:rPr>
          <w:rStyle w:val="s1"/>
          <w:rFonts w:ascii="Georgia" w:hAnsi="Georgia"/>
          <w:b/>
          <w:bCs/>
          <w:color w:val="000000"/>
          <w:sz w:val="36"/>
          <w:szCs w:val="36"/>
        </w:rPr>
      </w:pPr>
    </w:p>
    <w:p w:rsidR="00166DF4" w:rsidRDefault="00166DF4" w:rsidP="00166DF4">
      <w:pPr>
        <w:pStyle w:val="p5"/>
        <w:shd w:val="clear" w:color="auto" w:fill="FFFFFF"/>
        <w:jc w:val="center"/>
        <w:rPr>
          <w:rStyle w:val="s1"/>
          <w:rFonts w:ascii="Georgia" w:hAnsi="Georgia"/>
          <w:b/>
          <w:bCs/>
          <w:color w:val="000000"/>
          <w:sz w:val="36"/>
          <w:szCs w:val="36"/>
        </w:rPr>
      </w:pPr>
    </w:p>
    <w:p w:rsidR="00166DF4" w:rsidRDefault="00166DF4" w:rsidP="00166DF4">
      <w:pPr>
        <w:pStyle w:val="p5"/>
        <w:shd w:val="clear" w:color="auto" w:fill="FFFFFF"/>
        <w:jc w:val="center"/>
        <w:rPr>
          <w:rStyle w:val="s1"/>
          <w:rFonts w:ascii="Georgia" w:hAnsi="Georgia"/>
          <w:b/>
          <w:bCs/>
          <w:color w:val="000000"/>
          <w:sz w:val="36"/>
          <w:szCs w:val="36"/>
        </w:rPr>
      </w:pPr>
    </w:p>
    <w:p w:rsidR="00166DF4" w:rsidRDefault="00166DF4" w:rsidP="00166DF4">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166DF4" w:rsidRDefault="00166DF4" w:rsidP="00166DF4">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166DF4" w:rsidRDefault="00166DF4" w:rsidP="00166DF4">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(16 августа 2016г.)</w:t>
      </w: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Style w:val="s2"/>
          <w:rFonts w:ascii="Georgia" w:hAnsi="Georgia"/>
          <w:b/>
          <w:bCs/>
          <w:i/>
          <w:iCs/>
          <w:color w:val="000000"/>
          <w:sz w:val="32"/>
          <w:szCs w:val="32"/>
        </w:rPr>
      </w:pPr>
    </w:p>
    <w:p w:rsidR="00166DF4" w:rsidRDefault="00166DF4" w:rsidP="00166DF4">
      <w:pPr>
        <w:pStyle w:val="p6"/>
        <w:shd w:val="clear" w:color="auto" w:fill="FFFFFF"/>
        <w:jc w:val="center"/>
        <w:rPr>
          <w:rFonts w:ascii="Georgia" w:hAnsi="Georgia"/>
          <w:color w:val="000000"/>
          <w:sz w:val="32"/>
          <w:szCs w:val="32"/>
        </w:rPr>
      </w:pPr>
    </w:p>
    <w:p w:rsidR="00166DF4" w:rsidRDefault="00166DF4" w:rsidP="00166DF4">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166DF4" w:rsidRDefault="00166DF4" w:rsidP="00166DF4">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166DF4" w:rsidRDefault="00166DF4" w:rsidP="00166DF4">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166DF4" w:rsidRDefault="00166DF4" w:rsidP="00166DF4">
      <w:pPr>
        <w:jc w:val="center"/>
        <w:rPr>
          <w:rFonts w:ascii="Arial" w:hAnsi="Arial" w:cs="Arial"/>
          <w:i/>
          <w:caps/>
          <w:sz w:val="26"/>
          <w:szCs w:val="26"/>
        </w:rPr>
      </w:pPr>
      <w:r w:rsidRPr="003C2C6C">
        <w:rPr>
          <w:rFonts w:ascii="Arial" w:hAnsi="Arial" w:cs="Arial"/>
          <w:i/>
          <w:caps/>
          <w:sz w:val="26"/>
          <w:szCs w:val="26"/>
        </w:rPr>
        <w:lastRenderedPageBreak/>
        <w:t>Оглавление</w:t>
      </w:r>
    </w:p>
    <w:p w:rsidR="00166DF4" w:rsidRPr="00FC351A" w:rsidRDefault="00166DF4" w:rsidP="00166DF4">
      <w:pPr>
        <w:shd w:val="clear" w:color="auto" w:fill="FFFFFF"/>
        <w:outlineLvl w:val="0"/>
        <w:rPr>
          <w:rFonts w:ascii="Arial" w:hAnsi="Arial" w:cs="Arial"/>
          <w:bCs/>
          <w:caps/>
          <w:kern w:val="36"/>
        </w:rPr>
      </w:pPr>
    </w:p>
    <w:p w:rsidR="00166DF4" w:rsidRPr="00DF087C" w:rsidRDefault="00166DF4" w:rsidP="00166DF4">
      <w:pPr>
        <w:shd w:val="clear" w:color="auto" w:fill="FFFFFF"/>
        <w:spacing w:after="0" w:line="240" w:lineRule="auto"/>
        <w:outlineLvl w:val="0"/>
        <w:rPr>
          <w:rFonts w:ascii="Arial" w:eastAsia="Times New Roman" w:hAnsi="Arial" w:cs="Arial"/>
          <w:bCs/>
          <w:caps/>
          <w:kern w:val="36"/>
          <w:sz w:val="24"/>
          <w:szCs w:val="24"/>
          <w:lang w:eastAsia="ru-RU"/>
        </w:rPr>
      </w:pPr>
      <w:r w:rsidRPr="00DF087C">
        <w:rPr>
          <w:rFonts w:ascii="Arial" w:eastAsia="Times New Roman" w:hAnsi="Arial" w:cs="Arial"/>
          <w:bCs/>
          <w:caps/>
          <w:kern w:val="36"/>
          <w:sz w:val="24"/>
          <w:szCs w:val="24"/>
          <w:lang w:eastAsia="ru-RU"/>
        </w:rPr>
        <w:t>России в этом году может не хватить элеваторов для хранения зерна</w:t>
      </w:r>
    </w:p>
    <w:p w:rsidR="00166DF4" w:rsidRPr="00DF087C" w:rsidRDefault="00166DF4" w:rsidP="00166DF4">
      <w:pPr>
        <w:spacing w:after="0" w:line="240" w:lineRule="auto"/>
        <w:rPr>
          <w:rFonts w:ascii="Arial" w:eastAsia="Times New Roman" w:hAnsi="Arial" w:cs="Arial"/>
          <w:sz w:val="24"/>
          <w:szCs w:val="24"/>
          <w:lang w:eastAsia="ru-RU"/>
        </w:rPr>
      </w:pPr>
      <w:r w:rsidRPr="00DF087C">
        <w:rPr>
          <w:rFonts w:ascii="Arial" w:eastAsia="Times New Roman" w:hAnsi="Arial" w:cs="Arial"/>
          <w:bCs/>
          <w:sz w:val="24"/>
          <w:szCs w:val="24"/>
          <w:lang w:eastAsia="ru-RU"/>
        </w:rPr>
        <w:t xml:space="preserve">Агентство </w:t>
      </w:r>
      <w:proofErr w:type="spellStart"/>
      <w:r w:rsidRPr="00DF087C">
        <w:rPr>
          <w:rFonts w:ascii="Arial" w:eastAsia="Times New Roman" w:hAnsi="Arial" w:cs="Arial"/>
          <w:bCs/>
          <w:sz w:val="24"/>
          <w:szCs w:val="24"/>
          <w:lang w:eastAsia="ru-RU"/>
        </w:rPr>
        <w:t>АгроФакт</w:t>
      </w:r>
      <w:proofErr w:type="spellEnd"/>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4</w:t>
      </w:r>
    </w:p>
    <w:p w:rsidR="00166DF4" w:rsidRPr="00DF087C" w:rsidRDefault="00166DF4" w:rsidP="00166DF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В Курской области завершилась уборка зерновых колосовых и зернобобовых культур</w:t>
      </w:r>
    </w:p>
    <w:p w:rsidR="00166DF4" w:rsidRPr="00DF087C" w:rsidRDefault="00166DF4" w:rsidP="00166DF4">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Комитет АПК Курской области</w:t>
      </w:r>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4</w:t>
      </w:r>
    </w:p>
    <w:p w:rsidR="00166DF4" w:rsidRPr="00DF087C" w:rsidRDefault="00166DF4" w:rsidP="00166DF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На пике уборки </w:t>
      </w:r>
    </w:p>
    <w:p w:rsidR="00166DF4" w:rsidRPr="00DF087C" w:rsidRDefault="00166DF4" w:rsidP="00166DF4">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«Рязанские ведомости»</w:t>
      </w:r>
    </w:p>
    <w:p w:rsidR="00166DF4" w:rsidRPr="00DF087C" w:rsidRDefault="00166DF4" w:rsidP="00166DF4">
      <w:pPr>
        <w:spacing w:line="240" w:lineRule="auto"/>
        <w:rPr>
          <w:rFonts w:ascii="Calibri" w:eastAsia="Calibri" w:hAnsi="Calibri"/>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5</w:t>
      </w:r>
    </w:p>
    <w:p w:rsidR="00166DF4" w:rsidRPr="00DF087C" w:rsidRDefault="00166DF4" w:rsidP="00166DF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Залкип Курбанов: «Значимость мелиорации для сельского хозяйства Дагестана неоценима» </w:t>
      </w:r>
    </w:p>
    <w:p w:rsidR="00166DF4" w:rsidRPr="00DF087C" w:rsidRDefault="00166DF4" w:rsidP="00166DF4">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«РИА «Дагестан»</w:t>
      </w:r>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6</w:t>
      </w:r>
    </w:p>
    <w:p w:rsidR="00166DF4" w:rsidRPr="00DF087C" w:rsidRDefault="00166DF4" w:rsidP="00166DF4">
      <w:pPr>
        <w:shd w:val="clear" w:color="auto" w:fill="FFFFFF"/>
        <w:spacing w:after="0" w:line="240" w:lineRule="auto"/>
        <w:outlineLvl w:val="0"/>
        <w:rPr>
          <w:rFonts w:ascii="Arial" w:eastAsia="Times New Roman" w:hAnsi="Arial" w:cs="Arial"/>
          <w:bCs/>
          <w:caps/>
          <w:kern w:val="36"/>
          <w:sz w:val="24"/>
          <w:szCs w:val="24"/>
          <w:lang w:eastAsia="ru-RU"/>
        </w:rPr>
      </w:pPr>
      <w:r w:rsidRPr="00DF087C">
        <w:rPr>
          <w:rFonts w:ascii="Arial" w:eastAsia="Times New Roman" w:hAnsi="Arial" w:cs="Arial"/>
          <w:bCs/>
          <w:caps/>
          <w:kern w:val="36"/>
          <w:sz w:val="24"/>
          <w:szCs w:val="24"/>
          <w:lang w:eastAsia="ru-RU"/>
        </w:rPr>
        <w:t>Крым и Севастополь попросят о продлении конкурсного порядка кадастровой оценки земли</w:t>
      </w:r>
    </w:p>
    <w:p w:rsidR="00166DF4" w:rsidRPr="00DF087C" w:rsidRDefault="00166DF4" w:rsidP="00166DF4">
      <w:pPr>
        <w:spacing w:after="0" w:line="240" w:lineRule="auto"/>
        <w:rPr>
          <w:rFonts w:ascii="Arial" w:eastAsia="Times New Roman" w:hAnsi="Arial" w:cs="Arial"/>
          <w:sz w:val="24"/>
          <w:szCs w:val="24"/>
          <w:lang w:eastAsia="ru-RU"/>
        </w:rPr>
      </w:pPr>
      <w:r w:rsidRPr="00DF087C">
        <w:rPr>
          <w:rFonts w:ascii="Arial" w:eastAsia="Times New Roman" w:hAnsi="Arial" w:cs="Arial"/>
          <w:bCs/>
          <w:sz w:val="24"/>
          <w:szCs w:val="24"/>
          <w:lang w:eastAsia="ru-RU"/>
        </w:rPr>
        <w:t xml:space="preserve">Агентство </w:t>
      </w:r>
      <w:proofErr w:type="spellStart"/>
      <w:r w:rsidRPr="00DF087C">
        <w:rPr>
          <w:rFonts w:ascii="Arial" w:eastAsia="Times New Roman" w:hAnsi="Arial" w:cs="Arial"/>
          <w:bCs/>
          <w:sz w:val="24"/>
          <w:szCs w:val="24"/>
          <w:lang w:eastAsia="ru-RU"/>
        </w:rPr>
        <w:t>АгроФакт</w:t>
      </w:r>
      <w:proofErr w:type="spellEnd"/>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11</w:t>
      </w:r>
    </w:p>
    <w:p w:rsidR="00166DF4" w:rsidRPr="00DF087C" w:rsidRDefault="00166DF4" w:rsidP="00166DF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Ведущие аграрные регионы России представят свои инвестпроекты на «Золотой осени-2016»</w:t>
      </w:r>
    </w:p>
    <w:p w:rsidR="00166DF4" w:rsidRPr="00DF087C" w:rsidRDefault="00166DF4" w:rsidP="00166DF4">
      <w:pPr>
        <w:shd w:val="clear" w:color="auto" w:fill="FFFFFF"/>
        <w:spacing w:after="0" w:line="240" w:lineRule="auto"/>
        <w:rPr>
          <w:rFonts w:ascii="Arial" w:eastAsia="Times New Roman" w:hAnsi="Arial" w:cs="Arial"/>
          <w:sz w:val="24"/>
          <w:szCs w:val="24"/>
          <w:lang w:eastAsia="ru-RU"/>
        </w:rPr>
      </w:pPr>
      <w:proofErr w:type="spellStart"/>
      <w:r w:rsidRPr="00DF087C">
        <w:rPr>
          <w:rFonts w:ascii="Arial" w:eastAsia="Times New Roman" w:hAnsi="Arial" w:cs="Arial"/>
          <w:bCs/>
          <w:sz w:val="24"/>
          <w:szCs w:val="24"/>
          <w:lang w:eastAsia="ru-RU"/>
        </w:rPr>
        <w:t>Агрообзор</w:t>
      </w:r>
      <w:proofErr w:type="spellEnd"/>
      <w:r w:rsidRPr="00DF087C">
        <w:rPr>
          <w:rFonts w:ascii="Arial" w:eastAsia="Times New Roman" w:hAnsi="Arial" w:cs="Arial"/>
          <w:bCs/>
          <w:sz w:val="24"/>
          <w:szCs w:val="24"/>
          <w:lang w:eastAsia="ru-RU"/>
        </w:rPr>
        <w:t>.</w:t>
      </w:r>
      <w:proofErr w:type="spellStart"/>
      <w:r w:rsidRPr="00DF087C">
        <w:rPr>
          <w:rFonts w:ascii="Arial" w:eastAsia="Times New Roman" w:hAnsi="Arial" w:cs="Arial"/>
          <w:bCs/>
          <w:sz w:val="24"/>
          <w:szCs w:val="24"/>
          <w:lang w:val="en-US" w:eastAsia="ru-RU"/>
        </w:rPr>
        <w:t>ru</w:t>
      </w:r>
      <w:proofErr w:type="spellEnd"/>
    </w:p>
    <w:p w:rsidR="00166DF4" w:rsidRPr="00DF087C" w:rsidRDefault="00166DF4" w:rsidP="00166DF4">
      <w:pPr>
        <w:spacing w:line="240" w:lineRule="auto"/>
        <w:rPr>
          <w:rFonts w:ascii="Calibri" w:eastAsia="Calibri" w:hAnsi="Calibri"/>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11</w:t>
      </w:r>
    </w:p>
    <w:p w:rsidR="00166DF4" w:rsidRPr="00DF087C" w:rsidRDefault="00166DF4" w:rsidP="00166DF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При поддержке губернатора в Челябинской области создается конкурентная среда в молочной отрасли</w:t>
      </w:r>
    </w:p>
    <w:p w:rsidR="00166DF4" w:rsidRPr="00DF087C" w:rsidRDefault="00166DF4" w:rsidP="00166DF4">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Пресс-служба Губернатора Челябинской области</w:t>
      </w:r>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12</w:t>
      </w:r>
    </w:p>
    <w:p w:rsidR="005268D0" w:rsidRPr="00DF087C" w:rsidRDefault="005268D0" w:rsidP="005268D0">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6 млн. рублей получили в 2016 году молодые специалисты в сфере АПК  </w:t>
      </w:r>
    </w:p>
    <w:p w:rsidR="005268D0" w:rsidRPr="00DF087C" w:rsidRDefault="005268D0" w:rsidP="005268D0">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w:t>
      </w:r>
      <w:proofErr w:type="spellStart"/>
      <w:r w:rsidRPr="00DF087C">
        <w:rPr>
          <w:rFonts w:ascii="Arial" w:eastAsia="Times New Roman" w:hAnsi="Arial" w:cs="Arial"/>
          <w:bCs/>
          <w:sz w:val="24"/>
          <w:szCs w:val="24"/>
          <w:lang w:eastAsia="ru-RU"/>
        </w:rPr>
        <w:t>perm.ru</w:t>
      </w:r>
      <w:proofErr w:type="spellEnd"/>
      <w:r w:rsidRPr="00DF087C">
        <w:rPr>
          <w:rFonts w:ascii="Arial" w:eastAsia="Times New Roman" w:hAnsi="Arial" w:cs="Arial"/>
          <w:bCs/>
          <w:sz w:val="24"/>
          <w:szCs w:val="24"/>
          <w:lang w:eastAsia="ru-RU"/>
        </w:rPr>
        <w:t>»</w:t>
      </w:r>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14</w:t>
      </w:r>
    </w:p>
    <w:p w:rsidR="00113FC4" w:rsidRPr="00DF087C" w:rsidRDefault="00113FC4" w:rsidP="00113FC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Ленинградские аграрии передают опыт Новосибирским коллегам</w:t>
      </w:r>
    </w:p>
    <w:p w:rsidR="00113FC4" w:rsidRPr="00DF087C" w:rsidRDefault="00113FC4" w:rsidP="00113FC4">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 xml:space="preserve">Комитет по агропромышленному и </w:t>
      </w:r>
      <w:proofErr w:type="spellStart"/>
      <w:r w:rsidRPr="00DF087C">
        <w:rPr>
          <w:rFonts w:ascii="Arial" w:eastAsia="Times New Roman" w:hAnsi="Arial" w:cs="Arial"/>
          <w:bCs/>
          <w:sz w:val="24"/>
          <w:szCs w:val="24"/>
          <w:lang w:eastAsia="ru-RU"/>
        </w:rPr>
        <w:t>рыбохозяйственному</w:t>
      </w:r>
      <w:proofErr w:type="spellEnd"/>
      <w:r w:rsidRPr="00DF087C">
        <w:rPr>
          <w:rFonts w:ascii="Arial" w:eastAsia="Times New Roman" w:hAnsi="Arial" w:cs="Arial"/>
          <w:bCs/>
          <w:sz w:val="24"/>
          <w:szCs w:val="24"/>
          <w:lang w:eastAsia="ru-RU"/>
        </w:rPr>
        <w:t xml:space="preserve"> комплексу Ленинградской области</w:t>
      </w:r>
    </w:p>
    <w:p w:rsidR="00166DF4" w:rsidRPr="00DF087C" w:rsidRDefault="00166DF4" w:rsidP="00166DF4">
      <w:pPr>
        <w:spacing w:line="240" w:lineRule="auto"/>
        <w:rPr>
          <w:rFonts w:ascii="Calibri" w:eastAsia="Calibri" w:hAnsi="Calibri"/>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14</w:t>
      </w:r>
    </w:p>
    <w:p w:rsidR="00113FC4" w:rsidRPr="00DF087C" w:rsidRDefault="00113FC4" w:rsidP="00113FC4">
      <w:pPr>
        <w:shd w:val="clear" w:color="auto" w:fill="FFFFFF"/>
        <w:spacing w:after="0" w:line="240" w:lineRule="auto"/>
        <w:outlineLvl w:val="0"/>
        <w:rPr>
          <w:rFonts w:ascii="Arial" w:eastAsia="Times New Roman" w:hAnsi="Arial" w:cs="Arial"/>
          <w:bCs/>
          <w:caps/>
          <w:kern w:val="36"/>
          <w:sz w:val="24"/>
          <w:szCs w:val="24"/>
          <w:lang w:eastAsia="ru-RU"/>
        </w:rPr>
      </w:pPr>
      <w:r w:rsidRPr="00DF087C">
        <w:rPr>
          <w:rFonts w:ascii="Arial" w:eastAsia="Times New Roman" w:hAnsi="Arial" w:cs="Arial"/>
          <w:bCs/>
          <w:caps/>
          <w:kern w:val="36"/>
          <w:sz w:val="24"/>
          <w:szCs w:val="24"/>
          <w:lang w:eastAsia="ru-RU"/>
        </w:rPr>
        <w:t>Российский рынок тракторов для сельского хозяйства сократился на 27 процентов</w:t>
      </w:r>
    </w:p>
    <w:p w:rsidR="00113FC4" w:rsidRPr="00DF087C" w:rsidRDefault="00113FC4" w:rsidP="00113FC4">
      <w:pPr>
        <w:spacing w:after="0" w:line="240" w:lineRule="auto"/>
        <w:rPr>
          <w:rFonts w:ascii="Arial" w:eastAsia="Times New Roman" w:hAnsi="Arial" w:cs="Arial"/>
          <w:sz w:val="24"/>
          <w:szCs w:val="24"/>
          <w:lang w:eastAsia="ru-RU"/>
        </w:rPr>
      </w:pPr>
      <w:r w:rsidRPr="00DF087C">
        <w:rPr>
          <w:rFonts w:ascii="Arial" w:eastAsia="Times New Roman" w:hAnsi="Arial" w:cs="Arial"/>
          <w:bCs/>
          <w:sz w:val="24"/>
          <w:szCs w:val="24"/>
          <w:lang w:eastAsia="ru-RU"/>
        </w:rPr>
        <w:t xml:space="preserve">Агентство </w:t>
      </w:r>
      <w:proofErr w:type="spellStart"/>
      <w:r w:rsidRPr="00DF087C">
        <w:rPr>
          <w:rFonts w:ascii="Arial" w:eastAsia="Times New Roman" w:hAnsi="Arial" w:cs="Arial"/>
          <w:bCs/>
          <w:sz w:val="24"/>
          <w:szCs w:val="24"/>
          <w:lang w:eastAsia="ru-RU"/>
        </w:rPr>
        <w:t>АгроФакт</w:t>
      </w:r>
      <w:proofErr w:type="spellEnd"/>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15</w:t>
      </w:r>
    </w:p>
    <w:p w:rsidR="008B4365" w:rsidRDefault="008B4365" w:rsidP="00113FC4">
      <w:pPr>
        <w:shd w:val="clear" w:color="auto" w:fill="FFFFFF"/>
        <w:spacing w:after="0" w:line="240" w:lineRule="auto"/>
        <w:rPr>
          <w:rFonts w:ascii="Arial" w:eastAsia="Times New Roman" w:hAnsi="Arial" w:cs="Arial"/>
          <w:bCs/>
          <w:caps/>
          <w:sz w:val="24"/>
          <w:szCs w:val="24"/>
          <w:lang w:eastAsia="ru-RU"/>
        </w:rPr>
      </w:pPr>
    </w:p>
    <w:p w:rsidR="00113FC4" w:rsidRPr="00DF087C" w:rsidRDefault="00113FC4" w:rsidP="00113FC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lastRenderedPageBreak/>
        <w:t>На Ставрополье обсудили вопрос о переводе сельхозтехники на газомоторное топливо</w:t>
      </w:r>
    </w:p>
    <w:p w:rsidR="00113FC4" w:rsidRPr="00DF087C" w:rsidRDefault="00113FC4" w:rsidP="00113FC4">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Минсельхоз Ставропольского края</w:t>
      </w:r>
    </w:p>
    <w:p w:rsidR="00166DF4" w:rsidRPr="00DF087C" w:rsidRDefault="00166DF4" w:rsidP="00166DF4">
      <w:pPr>
        <w:spacing w:line="240" w:lineRule="auto"/>
        <w:rPr>
          <w:rFonts w:ascii="Arial" w:eastAsia="Calibri" w:hAnsi="Arial" w:cs="Arial"/>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16</w:t>
      </w:r>
    </w:p>
    <w:p w:rsidR="00113FC4" w:rsidRPr="00DF087C" w:rsidRDefault="00113FC4" w:rsidP="00113FC4">
      <w:pPr>
        <w:shd w:val="clear" w:color="auto" w:fill="FFFFFF"/>
        <w:spacing w:after="0" w:line="240" w:lineRule="auto"/>
        <w:rPr>
          <w:rFonts w:ascii="Arial" w:eastAsia="Times New Roman" w:hAnsi="Arial" w:cs="Arial"/>
          <w:bCs/>
          <w:caps/>
          <w:sz w:val="24"/>
          <w:szCs w:val="24"/>
          <w:lang w:eastAsia="ru-RU"/>
        </w:rPr>
      </w:pPr>
      <w:r w:rsidRPr="00DF087C">
        <w:rPr>
          <w:rFonts w:ascii="Arial" w:eastAsia="Times New Roman" w:hAnsi="Arial" w:cs="Arial"/>
          <w:bCs/>
          <w:caps/>
          <w:sz w:val="24"/>
          <w:szCs w:val="24"/>
          <w:lang w:eastAsia="ru-RU"/>
        </w:rPr>
        <w:t>Школьников из Благовещенского района учат работать на тракторе </w:t>
      </w:r>
    </w:p>
    <w:p w:rsidR="00113FC4" w:rsidRPr="00DF087C" w:rsidRDefault="00113FC4" w:rsidP="00113FC4">
      <w:pPr>
        <w:shd w:val="clear" w:color="auto" w:fill="FFFFFF"/>
        <w:spacing w:after="0" w:line="240" w:lineRule="auto"/>
        <w:rPr>
          <w:rFonts w:ascii="Arial" w:eastAsia="Times New Roman" w:hAnsi="Arial" w:cs="Arial"/>
          <w:bCs/>
          <w:sz w:val="24"/>
          <w:szCs w:val="24"/>
          <w:lang w:eastAsia="ru-RU"/>
        </w:rPr>
      </w:pPr>
      <w:r w:rsidRPr="00DF087C">
        <w:rPr>
          <w:rFonts w:ascii="Arial" w:eastAsia="Times New Roman" w:hAnsi="Arial" w:cs="Arial"/>
          <w:bCs/>
          <w:sz w:val="24"/>
          <w:szCs w:val="24"/>
          <w:lang w:eastAsia="ru-RU"/>
        </w:rPr>
        <w:t>ГТРК «Амур»</w:t>
      </w:r>
    </w:p>
    <w:p w:rsidR="00166DF4" w:rsidRPr="00DF087C" w:rsidRDefault="00166DF4" w:rsidP="00166DF4">
      <w:pPr>
        <w:spacing w:line="240" w:lineRule="auto"/>
        <w:rPr>
          <w:rFonts w:ascii="Calibri" w:eastAsia="Calibri" w:hAnsi="Calibri"/>
        </w:rPr>
      </w:pPr>
      <w:r w:rsidRPr="00DF087C">
        <w:rPr>
          <w:rFonts w:ascii="Monotype Corsiva" w:eastAsia="Calibri" w:hAnsi="Monotype Corsiva"/>
        </w:rPr>
        <w:t>16.08.2016</w:t>
      </w:r>
      <w:r w:rsidRPr="00DF087C">
        <w:rPr>
          <w:rFonts w:ascii="Calibri" w:eastAsia="Calibri" w:hAnsi="Calibri"/>
        </w:rPr>
        <w:t>………………………………………….………………………….…………………………………………….</w:t>
      </w:r>
      <w:r w:rsidR="00C61B52" w:rsidRPr="00DF087C">
        <w:rPr>
          <w:rFonts w:ascii="Calibri" w:eastAsia="Calibri" w:hAnsi="Calibri"/>
        </w:rPr>
        <w:t>16</w:t>
      </w: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0045FD" w:rsidRDefault="000045FD"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166DF4" w:rsidRDefault="00166DF4"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24033D" w:rsidRPr="0024033D" w:rsidRDefault="0024033D" w:rsidP="00610FB3">
      <w:pPr>
        <w:shd w:val="clear" w:color="auto" w:fill="FFFFFF"/>
        <w:spacing w:after="0" w:line="240" w:lineRule="auto"/>
        <w:outlineLvl w:val="0"/>
        <w:rPr>
          <w:rFonts w:ascii="Arial" w:eastAsia="Times New Roman" w:hAnsi="Arial" w:cs="Arial"/>
          <w:b/>
          <w:bCs/>
          <w:caps/>
          <w:kern w:val="36"/>
          <w:sz w:val="24"/>
          <w:szCs w:val="24"/>
          <w:lang w:eastAsia="ru-RU"/>
        </w:rPr>
      </w:pPr>
      <w:r w:rsidRPr="0024033D">
        <w:rPr>
          <w:rFonts w:ascii="Arial" w:eastAsia="Times New Roman" w:hAnsi="Arial" w:cs="Arial"/>
          <w:b/>
          <w:bCs/>
          <w:caps/>
          <w:kern w:val="36"/>
          <w:sz w:val="24"/>
          <w:szCs w:val="24"/>
          <w:lang w:eastAsia="ru-RU"/>
        </w:rPr>
        <w:lastRenderedPageBreak/>
        <w:t>России в этом году может не хватит</w:t>
      </w:r>
      <w:r w:rsidRPr="00325D0E">
        <w:rPr>
          <w:rFonts w:ascii="Arial" w:eastAsia="Times New Roman" w:hAnsi="Arial" w:cs="Arial"/>
          <w:b/>
          <w:bCs/>
          <w:caps/>
          <w:kern w:val="36"/>
          <w:sz w:val="24"/>
          <w:szCs w:val="24"/>
          <w:lang w:eastAsia="ru-RU"/>
        </w:rPr>
        <w:t>ь элеваторов для хранения зерна</w:t>
      </w:r>
    </w:p>
    <w:p w:rsidR="0024033D" w:rsidRPr="0024033D" w:rsidRDefault="0024033D" w:rsidP="00610FB3">
      <w:pPr>
        <w:spacing w:after="0" w:line="240" w:lineRule="auto"/>
        <w:rPr>
          <w:rFonts w:ascii="Arial" w:eastAsia="Times New Roman" w:hAnsi="Arial" w:cs="Arial"/>
          <w:sz w:val="24"/>
          <w:szCs w:val="24"/>
          <w:lang w:eastAsia="ru-RU"/>
        </w:rPr>
      </w:pPr>
      <w:r w:rsidRPr="0024033D">
        <w:rPr>
          <w:rFonts w:ascii="Arial" w:eastAsia="Times New Roman" w:hAnsi="Arial" w:cs="Arial"/>
          <w:bCs/>
          <w:sz w:val="24"/>
          <w:szCs w:val="24"/>
          <w:lang w:eastAsia="ru-RU"/>
        </w:rPr>
        <w:t xml:space="preserve">Агентство </w:t>
      </w:r>
      <w:proofErr w:type="spellStart"/>
      <w:r w:rsidRPr="0024033D">
        <w:rPr>
          <w:rFonts w:ascii="Arial" w:eastAsia="Times New Roman" w:hAnsi="Arial" w:cs="Arial"/>
          <w:bCs/>
          <w:sz w:val="24"/>
          <w:szCs w:val="24"/>
          <w:lang w:eastAsia="ru-RU"/>
        </w:rPr>
        <w:t>АгроФакт</w:t>
      </w:r>
      <w:proofErr w:type="spellEnd"/>
    </w:p>
    <w:p w:rsidR="0024033D" w:rsidRPr="0024033D" w:rsidRDefault="00E1289A" w:rsidP="00610FB3">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24033D" w:rsidRPr="0024033D" w:rsidRDefault="0024033D" w:rsidP="00610FB3">
      <w:pPr>
        <w:spacing w:after="0" w:line="145" w:lineRule="atLeast"/>
        <w:rPr>
          <w:rFonts w:ascii="Arial" w:eastAsia="Times New Roman" w:hAnsi="Arial" w:cs="Arial"/>
          <w:bCs/>
          <w:sz w:val="24"/>
          <w:szCs w:val="24"/>
          <w:lang w:eastAsia="ru-RU"/>
        </w:rPr>
      </w:pPr>
      <w:r w:rsidRPr="00325D0E">
        <w:rPr>
          <w:rFonts w:ascii="Arial" w:eastAsia="Times New Roman" w:hAnsi="Arial" w:cs="Arial"/>
          <w:bCs/>
          <w:sz w:val="24"/>
          <w:szCs w:val="24"/>
          <w:lang w:eastAsia="ru-RU"/>
        </w:rPr>
        <w:t xml:space="preserve">Так, согласно прогнозам, </w:t>
      </w:r>
      <w:proofErr w:type="spellStart"/>
      <w:r w:rsidRPr="00325D0E">
        <w:rPr>
          <w:rFonts w:ascii="Arial" w:eastAsia="Times New Roman" w:hAnsi="Arial" w:cs="Arial"/>
          <w:bCs/>
          <w:sz w:val="24"/>
          <w:szCs w:val="24"/>
          <w:lang w:eastAsia="ru-RU"/>
        </w:rPr>
        <w:t>валовый</w:t>
      </w:r>
      <w:proofErr w:type="spellEnd"/>
      <w:r w:rsidRPr="00325D0E">
        <w:rPr>
          <w:rFonts w:ascii="Arial" w:eastAsia="Times New Roman" w:hAnsi="Arial" w:cs="Arial"/>
          <w:bCs/>
          <w:sz w:val="24"/>
          <w:szCs w:val="24"/>
          <w:lang w:eastAsia="ru-RU"/>
        </w:rPr>
        <w:t xml:space="preserve"> сбор в этом сельскохозяйственном году (с июля 2016 по июнь 2017 года) может составить 110–118 </w:t>
      </w:r>
      <w:proofErr w:type="spellStart"/>
      <w:proofErr w:type="gramStart"/>
      <w:r w:rsidRPr="00325D0E">
        <w:rPr>
          <w:rFonts w:ascii="Arial" w:eastAsia="Times New Roman" w:hAnsi="Arial" w:cs="Arial"/>
          <w:bCs/>
          <w:sz w:val="24"/>
          <w:szCs w:val="24"/>
          <w:lang w:eastAsia="ru-RU"/>
        </w:rPr>
        <w:t>млн</w:t>
      </w:r>
      <w:proofErr w:type="spellEnd"/>
      <w:proofErr w:type="gramEnd"/>
      <w:r w:rsidRPr="00325D0E">
        <w:rPr>
          <w:rFonts w:ascii="Arial" w:eastAsia="Times New Roman" w:hAnsi="Arial" w:cs="Arial"/>
          <w:bCs/>
          <w:sz w:val="24"/>
          <w:szCs w:val="24"/>
          <w:lang w:eastAsia="ru-RU"/>
        </w:rPr>
        <w:t xml:space="preserve"> тонн, однако суммарная мощность хранения составляет лишь 115 </w:t>
      </w:r>
      <w:proofErr w:type="spellStart"/>
      <w:r w:rsidRPr="00325D0E">
        <w:rPr>
          <w:rFonts w:ascii="Arial" w:eastAsia="Times New Roman" w:hAnsi="Arial" w:cs="Arial"/>
          <w:bCs/>
          <w:sz w:val="24"/>
          <w:szCs w:val="24"/>
          <w:lang w:eastAsia="ru-RU"/>
        </w:rPr>
        <w:t>млн</w:t>
      </w:r>
      <w:proofErr w:type="spellEnd"/>
      <w:r w:rsidRPr="00325D0E">
        <w:rPr>
          <w:rFonts w:ascii="Arial" w:eastAsia="Times New Roman" w:hAnsi="Arial" w:cs="Arial"/>
          <w:bCs/>
          <w:sz w:val="24"/>
          <w:szCs w:val="24"/>
          <w:lang w:eastAsia="ru-RU"/>
        </w:rPr>
        <w:t xml:space="preserve"> тонн, по данным Минсельхоза. Дефицит мощностей хранения при производстве зерна на уровне 100–105 </w:t>
      </w:r>
      <w:proofErr w:type="spellStart"/>
      <w:proofErr w:type="gramStart"/>
      <w:r w:rsidRPr="00325D0E">
        <w:rPr>
          <w:rFonts w:ascii="Arial" w:eastAsia="Times New Roman" w:hAnsi="Arial" w:cs="Arial"/>
          <w:bCs/>
          <w:sz w:val="24"/>
          <w:szCs w:val="24"/>
          <w:lang w:eastAsia="ru-RU"/>
        </w:rPr>
        <w:t>млн</w:t>
      </w:r>
      <w:proofErr w:type="spellEnd"/>
      <w:proofErr w:type="gramEnd"/>
      <w:r w:rsidRPr="00325D0E">
        <w:rPr>
          <w:rFonts w:ascii="Arial" w:eastAsia="Times New Roman" w:hAnsi="Arial" w:cs="Arial"/>
          <w:bCs/>
          <w:sz w:val="24"/>
          <w:szCs w:val="24"/>
          <w:lang w:eastAsia="ru-RU"/>
        </w:rPr>
        <w:t xml:space="preserve"> т составляет до 2 </w:t>
      </w:r>
      <w:proofErr w:type="spellStart"/>
      <w:r w:rsidRPr="00325D0E">
        <w:rPr>
          <w:rFonts w:ascii="Arial" w:eastAsia="Times New Roman" w:hAnsi="Arial" w:cs="Arial"/>
          <w:bCs/>
          <w:sz w:val="24"/>
          <w:szCs w:val="24"/>
          <w:lang w:eastAsia="ru-RU"/>
        </w:rPr>
        <w:t>млн</w:t>
      </w:r>
      <w:proofErr w:type="spellEnd"/>
      <w:r w:rsidRPr="00325D0E">
        <w:rPr>
          <w:rFonts w:ascii="Arial" w:eastAsia="Times New Roman" w:hAnsi="Arial" w:cs="Arial"/>
          <w:bCs/>
          <w:sz w:val="24"/>
          <w:szCs w:val="24"/>
          <w:lang w:eastAsia="ru-RU"/>
        </w:rPr>
        <w:t xml:space="preserve"> т в отдельных регионах, пишет «</w:t>
      </w:r>
      <w:proofErr w:type="spellStart"/>
      <w:r w:rsidRPr="00325D0E">
        <w:rPr>
          <w:rFonts w:ascii="Arial" w:eastAsia="Times New Roman" w:hAnsi="Arial" w:cs="Arial"/>
          <w:bCs/>
          <w:sz w:val="24"/>
          <w:szCs w:val="24"/>
          <w:lang w:eastAsia="ru-RU"/>
        </w:rPr>
        <w:t>Газета.RU</w:t>
      </w:r>
      <w:proofErr w:type="spellEnd"/>
      <w:r w:rsidRPr="00325D0E">
        <w:rPr>
          <w:rFonts w:ascii="Arial" w:eastAsia="Times New Roman" w:hAnsi="Arial" w:cs="Arial"/>
          <w:bCs/>
          <w:sz w:val="24"/>
          <w:szCs w:val="24"/>
          <w:lang w:eastAsia="ru-RU"/>
        </w:rPr>
        <w:t>». </w:t>
      </w:r>
    </w:p>
    <w:p w:rsidR="0024033D" w:rsidRPr="0024033D" w:rsidRDefault="0024033D" w:rsidP="00610FB3">
      <w:pPr>
        <w:spacing w:after="0" w:line="240" w:lineRule="auto"/>
        <w:rPr>
          <w:rFonts w:ascii="Arial" w:eastAsia="Times New Roman" w:hAnsi="Arial" w:cs="Arial"/>
          <w:sz w:val="24"/>
          <w:szCs w:val="24"/>
          <w:lang w:eastAsia="ru-RU"/>
        </w:rPr>
      </w:pPr>
      <w:r w:rsidRPr="0024033D">
        <w:rPr>
          <w:rFonts w:ascii="Arial" w:eastAsia="Times New Roman" w:hAnsi="Arial" w:cs="Arial"/>
          <w:sz w:val="24"/>
          <w:szCs w:val="24"/>
          <w:lang w:eastAsia="ru-RU"/>
        </w:rPr>
        <w:t xml:space="preserve">При этом в технически удовлетворительном состоянии находятся только 40% элеваторов. Из 115 </w:t>
      </w:r>
      <w:proofErr w:type="spellStart"/>
      <w:proofErr w:type="gramStart"/>
      <w:r w:rsidRPr="0024033D">
        <w:rPr>
          <w:rFonts w:ascii="Arial" w:eastAsia="Times New Roman" w:hAnsi="Arial" w:cs="Arial"/>
          <w:sz w:val="24"/>
          <w:szCs w:val="24"/>
          <w:lang w:eastAsia="ru-RU"/>
        </w:rPr>
        <w:t>млн</w:t>
      </w:r>
      <w:proofErr w:type="spellEnd"/>
      <w:proofErr w:type="gramEnd"/>
      <w:r w:rsidRPr="0024033D">
        <w:rPr>
          <w:rFonts w:ascii="Arial" w:eastAsia="Times New Roman" w:hAnsi="Arial" w:cs="Arial"/>
          <w:sz w:val="24"/>
          <w:szCs w:val="24"/>
          <w:lang w:eastAsia="ru-RU"/>
        </w:rPr>
        <w:t xml:space="preserve"> т мощностей только 38 </w:t>
      </w:r>
      <w:proofErr w:type="spellStart"/>
      <w:r w:rsidRPr="0024033D">
        <w:rPr>
          <w:rFonts w:ascii="Arial" w:eastAsia="Times New Roman" w:hAnsi="Arial" w:cs="Arial"/>
          <w:sz w:val="24"/>
          <w:szCs w:val="24"/>
          <w:lang w:eastAsia="ru-RU"/>
        </w:rPr>
        <w:t>млн</w:t>
      </w:r>
      <w:proofErr w:type="spellEnd"/>
      <w:r w:rsidRPr="0024033D">
        <w:rPr>
          <w:rFonts w:ascii="Arial" w:eastAsia="Times New Roman" w:hAnsi="Arial" w:cs="Arial"/>
          <w:sz w:val="24"/>
          <w:szCs w:val="24"/>
          <w:lang w:eastAsia="ru-RU"/>
        </w:rPr>
        <w:t xml:space="preserve"> т — элеваторы, обеспечивающие наиболее качественное хранение зерна. Более 60% элеваторов устарели, находятся в неудовлетворительном техническом состоянии. Из-за этого хранимое зерно портится: потери достигают 3–5% в количестве. В качестве потери еще выше: из продовольственного зерно в итоге превращается в фуражное, которое дешевле продовольственного. </w:t>
      </w:r>
    </w:p>
    <w:p w:rsidR="0024033D" w:rsidRPr="0024033D" w:rsidRDefault="0024033D" w:rsidP="00610FB3">
      <w:pPr>
        <w:spacing w:after="0" w:line="240" w:lineRule="auto"/>
        <w:rPr>
          <w:rFonts w:ascii="Arial" w:eastAsia="Times New Roman" w:hAnsi="Arial" w:cs="Arial"/>
          <w:sz w:val="24"/>
          <w:szCs w:val="24"/>
          <w:lang w:eastAsia="ru-RU"/>
        </w:rPr>
      </w:pPr>
      <w:r w:rsidRPr="0024033D">
        <w:rPr>
          <w:rFonts w:ascii="Arial" w:eastAsia="Times New Roman" w:hAnsi="Arial" w:cs="Arial"/>
          <w:sz w:val="24"/>
          <w:szCs w:val="24"/>
          <w:lang w:eastAsia="ru-RU"/>
        </w:rPr>
        <w:t xml:space="preserve">Есть также амбары, которые не могут гарантировать сохранность качества и количества зерна (77 </w:t>
      </w:r>
      <w:proofErr w:type="spellStart"/>
      <w:proofErr w:type="gramStart"/>
      <w:r w:rsidRPr="0024033D">
        <w:rPr>
          <w:rFonts w:ascii="Arial" w:eastAsia="Times New Roman" w:hAnsi="Arial" w:cs="Arial"/>
          <w:sz w:val="24"/>
          <w:szCs w:val="24"/>
          <w:lang w:eastAsia="ru-RU"/>
        </w:rPr>
        <w:t>млн</w:t>
      </w:r>
      <w:proofErr w:type="spellEnd"/>
      <w:proofErr w:type="gramEnd"/>
      <w:r w:rsidRPr="0024033D">
        <w:rPr>
          <w:rFonts w:ascii="Arial" w:eastAsia="Times New Roman" w:hAnsi="Arial" w:cs="Arial"/>
          <w:sz w:val="24"/>
          <w:szCs w:val="24"/>
          <w:lang w:eastAsia="ru-RU"/>
        </w:rPr>
        <w:t xml:space="preserve"> тонн из имеющихся мощностей). Но фермеры готовы хранить зерно и в них, потому что услуги элеваторов стоят очень дорого. </w:t>
      </w:r>
      <w:proofErr w:type="gramStart"/>
      <w:r w:rsidRPr="0024033D">
        <w:rPr>
          <w:rFonts w:ascii="Arial" w:eastAsia="Times New Roman" w:hAnsi="Arial" w:cs="Arial"/>
          <w:sz w:val="24"/>
          <w:szCs w:val="24"/>
          <w:lang w:eastAsia="ru-RU"/>
        </w:rPr>
        <w:t>Как рассказали «</w:t>
      </w:r>
      <w:proofErr w:type="spellStart"/>
      <w:r w:rsidRPr="0024033D">
        <w:rPr>
          <w:rFonts w:ascii="Arial" w:eastAsia="Times New Roman" w:hAnsi="Arial" w:cs="Arial"/>
          <w:sz w:val="24"/>
          <w:szCs w:val="24"/>
          <w:lang w:eastAsia="ru-RU"/>
        </w:rPr>
        <w:t>Газете.Ru</w:t>
      </w:r>
      <w:proofErr w:type="spellEnd"/>
      <w:r w:rsidRPr="0024033D">
        <w:rPr>
          <w:rFonts w:ascii="Arial" w:eastAsia="Times New Roman" w:hAnsi="Arial" w:cs="Arial"/>
          <w:sz w:val="24"/>
          <w:szCs w:val="24"/>
          <w:lang w:eastAsia="ru-RU"/>
        </w:rPr>
        <w:t>» в Российском зерновом союзе, прием тонны зерна стоит 150/200 руб., хранение обходится в 80 руб. за тонну в месяц (в среднем зерно требует около полугода хранения), выдача по итогам хранения — 300/400 руб./т. Итого услуга элеватора по приему, выдаче и хранению составляет от 930 до 1080 руб. за тонну.</w:t>
      </w:r>
      <w:proofErr w:type="gramEnd"/>
      <w:r w:rsidRPr="0024033D">
        <w:rPr>
          <w:rFonts w:ascii="Arial" w:eastAsia="Times New Roman" w:hAnsi="Arial" w:cs="Arial"/>
          <w:sz w:val="24"/>
          <w:szCs w:val="24"/>
          <w:lang w:eastAsia="ru-RU"/>
        </w:rPr>
        <w:t xml:space="preserve"> При стоимости тонны пшеницы III класса в настоящее время 9190 руб./т (по данным аналитической компании «</w:t>
      </w:r>
      <w:proofErr w:type="spellStart"/>
      <w:r w:rsidRPr="0024033D">
        <w:rPr>
          <w:rFonts w:ascii="Arial" w:eastAsia="Times New Roman" w:hAnsi="Arial" w:cs="Arial"/>
          <w:sz w:val="24"/>
          <w:szCs w:val="24"/>
          <w:lang w:eastAsia="ru-RU"/>
        </w:rPr>
        <w:t>ПроЗерно</w:t>
      </w:r>
      <w:proofErr w:type="spellEnd"/>
      <w:r w:rsidRPr="0024033D">
        <w:rPr>
          <w:rFonts w:ascii="Arial" w:eastAsia="Times New Roman" w:hAnsi="Arial" w:cs="Arial"/>
          <w:sz w:val="24"/>
          <w:szCs w:val="24"/>
          <w:lang w:eastAsia="ru-RU"/>
        </w:rPr>
        <w:t>») и IV класса 8265 руб./т это составляет около 10–12%. Построить собственные элеваторы крестьянские хозяйства не решаются: срок окупаемости составляет 15–20 лет. </w:t>
      </w:r>
    </w:p>
    <w:p w:rsidR="0024033D" w:rsidRPr="0024033D" w:rsidRDefault="0024033D" w:rsidP="00610FB3">
      <w:pPr>
        <w:spacing w:after="0" w:line="240" w:lineRule="auto"/>
        <w:rPr>
          <w:rFonts w:ascii="Arial" w:eastAsia="Times New Roman" w:hAnsi="Arial" w:cs="Arial"/>
          <w:sz w:val="24"/>
          <w:szCs w:val="24"/>
          <w:lang w:eastAsia="ru-RU"/>
        </w:rPr>
      </w:pPr>
      <w:r w:rsidRPr="0024033D">
        <w:rPr>
          <w:rFonts w:ascii="Arial" w:eastAsia="Times New Roman" w:hAnsi="Arial" w:cs="Arial"/>
          <w:sz w:val="24"/>
          <w:szCs w:val="24"/>
          <w:lang w:eastAsia="ru-RU"/>
        </w:rPr>
        <w:t xml:space="preserve">Оптимальным соотношением суммарных мощностей хранения зерна к валовому сбору считается коэффициент 1,2–1,3, то есть когда мощность хранения на 20–30% превышает годовой урожай зерна. В этом году в России этот показатель впервые составит около 1, а если урожай превысит 115 </w:t>
      </w:r>
      <w:proofErr w:type="spellStart"/>
      <w:proofErr w:type="gramStart"/>
      <w:r w:rsidRPr="0024033D">
        <w:rPr>
          <w:rFonts w:ascii="Arial" w:eastAsia="Times New Roman" w:hAnsi="Arial" w:cs="Arial"/>
          <w:sz w:val="24"/>
          <w:szCs w:val="24"/>
          <w:lang w:eastAsia="ru-RU"/>
        </w:rPr>
        <w:t>млн</w:t>
      </w:r>
      <w:proofErr w:type="spellEnd"/>
      <w:proofErr w:type="gramEnd"/>
      <w:r w:rsidRPr="0024033D">
        <w:rPr>
          <w:rFonts w:ascii="Arial" w:eastAsia="Times New Roman" w:hAnsi="Arial" w:cs="Arial"/>
          <w:sz w:val="24"/>
          <w:szCs w:val="24"/>
          <w:lang w:eastAsia="ru-RU"/>
        </w:rPr>
        <w:t xml:space="preserve"> т, то и вовсе снизится ниже 100%. </w:t>
      </w:r>
    </w:p>
    <w:p w:rsidR="0024033D" w:rsidRPr="0024033D" w:rsidRDefault="0024033D" w:rsidP="00610FB3">
      <w:pPr>
        <w:spacing w:after="0" w:line="240" w:lineRule="auto"/>
        <w:rPr>
          <w:rFonts w:ascii="Arial" w:eastAsia="Times New Roman" w:hAnsi="Arial" w:cs="Arial"/>
          <w:sz w:val="24"/>
          <w:szCs w:val="24"/>
          <w:lang w:eastAsia="ru-RU"/>
        </w:rPr>
      </w:pPr>
      <w:r w:rsidRPr="0024033D">
        <w:rPr>
          <w:rFonts w:ascii="Arial" w:eastAsia="Times New Roman" w:hAnsi="Arial" w:cs="Arial"/>
          <w:sz w:val="24"/>
          <w:szCs w:val="24"/>
          <w:lang w:eastAsia="ru-RU"/>
        </w:rPr>
        <w:t xml:space="preserve">В России строятся новые мощности и реконструируются старые, но процесс выбытия опережает ввод новых объектов: еще в 2013 году суммарная мощность хранения зерна в России, по данным Российского зернового союза, оценивалась в 118 </w:t>
      </w:r>
      <w:proofErr w:type="spellStart"/>
      <w:proofErr w:type="gramStart"/>
      <w:r w:rsidRPr="0024033D">
        <w:rPr>
          <w:rFonts w:ascii="Arial" w:eastAsia="Times New Roman" w:hAnsi="Arial" w:cs="Arial"/>
          <w:sz w:val="24"/>
          <w:szCs w:val="24"/>
          <w:lang w:eastAsia="ru-RU"/>
        </w:rPr>
        <w:t>млн</w:t>
      </w:r>
      <w:proofErr w:type="spellEnd"/>
      <w:proofErr w:type="gramEnd"/>
      <w:r w:rsidRPr="0024033D">
        <w:rPr>
          <w:rFonts w:ascii="Arial" w:eastAsia="Times New Roman" w:hAnsi="Arial" w:cs="Arial"/>
          <w:sz w:val="24"/>
          <w:szCs w:val="24"/>
          <w:lang w:eastAsia="ru-RU"/>
        </w:rPr>
        <w:t xml:space="preserve"> т. В 2016 году, по данным Минсельхоза, она составляет 115 </w:t>
      </w:r>
      <w:proofErr w:type="spellStart"/>
      <w:r w:rsidRPr="0024033D">
        <w:rPr>
          <w:rFonts w:ascii="Arial" w:eastAsia="Times New Roman" w:hAnsi="Arial" w:cs="Arial"/>
          <w:sz w:val="24"/>
          <w:szCs w:val="24"/>
          <w:lang w:eastAsia="ru-RU"/>
        </w:rPr>
        <w:t>млн</w:t>
      </w:r>
      <w:proofErr w:type="spellEnd"/>
      <w:r w:rsidRPr="0024033D">
        <w:rPr>
          <w:rFonts w:ascii="Arial" w:eastAsia="Times New Roman" w:hAnsi="Arial" w:cs="Arial"/>
          <w:sz w:val="24"/>
          <w:szCs w:val="24"/>
          <w:lang w:eastAsia="ru-RU"/>
        </w:rPr>
        <w:t xml:space="preserve"> т: за три года она сократилась на 3 </w:t>
      </w:r>
      <w:proofErr w:type="spellStart"/>
      <w:r w:rsidRPr="0024033D">
        <w:rPr>
          <w:rFonts w:ascii="Arial" w:eastAsia="Times New Roman" w:hAnsi="Arial" w:cs="Arial"/>
          <w:sz w:val="24"/>
          <w:szCs w:val="24"/>
          <w:lang w:eastAsia="ru-RU"/>
        </w:rPr>
        <w:t>млн</w:t>
      </w:r>
      <w:proofErr w:type="spellEnd"/>
      <w:r w:rsidRPr="0024033D">
        <w:rPr>
          <w:rFonts w:ascii="Arial" w:eastAsia="Times New Roman" w:hAnsi="Arial" w:cs="Arial"/>
          <w:sz w:val="24"/>
          <w:szCs w:val="24"/>
          <w:lang w:eastAsia="ru-RU"/>
        </w:rPr>
        <w:t xml:space="preserve"> т, или почти на 2%. Но это может быть следствием разночтений в учете существующих мощностей, заявили в РЗС. В Минсельхозе добавили, что основные данные по предприятиям хранения ведомство получит по результатам Всероссийской сельскохозяйственной переписи, которую планируется провести в 2016 году.</w:t>
      </w:r>
    </w:p>
    <w:p w:rsidR="00E1289A" w:rsidRDefault="00E1289A" w:rsidP="00610FB3">
      <w:pPr>
        <w:shd w:val="clear" w:color="auto" w:fill="FFFFFF"/>
        <w:spacing w:after="0" w:line="240" w:lineRule="auto"/>
        <w:rPr>
          <w:rFonts w:ascii="Arial" w:eastAsia="Times New Roman" w:hAnsi="Arial" w:cs="Arial"/>
          <w:b/>
          <w:bCs/>
          <w:caps/>
          <w:sz w:val="24"/>
          <w:szCs w:val="24"/>
          <w:lang w:eastAsia="ru-RU"/>
        </w:rPr>
      </w:pPr>
    </w:p>
    <w:p w:rsidR="00011AC8" w:rsidRPr="00325D0E" w:rsidRDefault="00011AC8" w:rsidP="00610FB3">
      <w:pPr>
        <w:shd w:val="clear" w:color="auto" w:fill="FFFFFF"/>
        <w:spacing w:after="0" w:line="240" w:lineRule="auto"/>
        <w:rPr>
          <w:rFonts w:ascii="Arial" w:eastAsia="Times New Roman" w:hAnsi="Arial" w:cs="Arial"/>
          <w:b/>
          <w:bCs/>
          <w:caps/>
          <w:sz w:val="24"/>
          <w:szCs w:val="24"/>
          <w:lang w:eastAsia="ru-RU"/>
        </w:rPr>
      </w:pPr>
      <w:r w:rsidRPr="00011AC8">
        <w:rPr>
          <w:rFonts w:ascii="Arial" w:eastAsia="Times New Roman" w:hAnsi="Arial" w:cs="Arial"/>
          <w:b/>
          <w:bCs/>
          <w:caps/>
          <w:sz w:val="24"/>
          <w:szCs w:val="24"/>
          <w:lang w:eastAsia="ru-RU"/>
        </w:rPr>
        <w:t>В Курской области завершилась уборка зерновых колосовых и зернобобовых культур</w:t>
      </w:r>
    </w:p>
    <w:p w:rsidR="00011AC8" w:rsidRPr="00011AC8" w:rsidRDefault="00011AC8" w:rsidP="00610FB3">
      <w:pPr>
        <w:shd w:val="clear" w:color="auto" w:fill="FFFFFF"/>
        <w:spacing w:after="0" w:line="240" w:lineRule="auto"/>
        <w:rPr>
          <w:rFonts w:ascii="Arial" w:eastAsia="Times New Roman" w:hAnsi="Arial" w:cs="Arial"/>
          <w:bCs/>
          <w:sz w:val="24"/>
          <w:szCs w:val="24"/>
          <w:lang w:eastAsia="ru-RU"/>
        </w:rPr>
      </w:pPr>
      <w:r w:rsidRPr="00325D0E">
        <w:rPr>
          <w:rFonts w:ascii="Arial" w:eastAsia="Times New Roman" w:hAnsi="Arial" w:cs="Arial"/>
          <w:bCs/>
          <w:sz w:val="24"/>
          <w:szCs w:val="24"/>
          <w:lang w:eastAsia="ru-RU"/>
        </w:rPr>
        <w:t xml:space="preserve">Комитет АПК </w:t>
      </w:r>
      <w:r w:rsidRPr="00011AC8">
        <w:rPr>
          <w:rFonts w:ascii="Arial" w:eastAsia="Times New Roman" w:hAnsi="Arial" w:cs="Arial"/>
          <w:bCs/>
          <w:sz w:val="24"/>
          <w:szCs w:val="24"/>
          <w:lang w:eastAsia="ru-RU"/>
        </w:rPr>
        <w:t>Курской области</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011AC8" w:rsidRPr="00011AC8" w:rsidRDefault="00011AC8" w:rsidP="00610FB3">
      <w:pPr>
        <w:shd w:val="clear" w:color="auto" w:fill="FFFFFF"/>
        <w:spacing w:after="0" w:line="240" w:lineRule="auto"/>
        <w:rPr>
          <w:rFonts w:ascii="Arial" w:eastAsia="Times New Roman" w:hAnsi="Arial" w:cs="Arial"/>
          <w:sz w:val="24"/>
          <w:szCs w:val="24"/>
          <w:lang w:eastAsia="ru-RU"/>
        </w:rPr>
      </w:pPr>
      <w:r w:rsidRPr="00011AC8">
        <w:rPr>
          <w:rFonts w:ascii="Arial" w:eastAsia="Times New Roman" w:hAnsi="Arial" w:cs="Arial"/>
          <w:sz w:val="24"/>
          <w:szCs w:val="24"/>
          <w:lang w:eastAsia="ru-RU"/>
        </w:rPr>
        <w:t>В этом году погода позволила земледельцам добиться высоких результатов. С площади 830 тысяч гектаров собрано более 3,5 млн. тонн зерна. Прогнозы на урожай кукурузы также неплохие: земледельцы планирует собрать порядка миллиона тонн кукурузного зерна. В целом регион в текущем году может дать около 4,5 млн. тонн зерна.</w:t>
      </w:r>
    </w:p>
    <w:p w:rsidR="00011AC8" w:rsidRPr="00011AC8" w:rsidRDefault="00011AC8" w:rsidP="00610FB3">
      <w:pPr>
        <w:shd w:val="clear" w:color="auto" w:fill="FFFFFF"/>
        <w:spacing w:after="0" w:line="240" w:lineRule="auto"/>
        <w:rPr>
          <w:rFonts w:ascii="Arial" w:eastAsia="Times New Roman" w:hAnsi="Arial" w:cs="Arial"/>
          <w:sz w:val="24"/>
          <w:szCs w:val="24"/>
          <w:lang w:eastAsia="ru-RU"/>
        </w:rPr>
      </w:pPr>
      <w:r w:rsidRPr="00011AC8">
        <w:rPr>
          <w:rFonts w:ascii="Arial" w:eastAsia="Times New Roman" w:hAnsi="Arial" w:cs="Arial"/>
          <w:sz w:val="24"/>
          <w:szCs w:val="24"/>
          <w:lang w:eastAsia="ru-RU"/>
        </w:rPr>
        <w:lastRenderedPageBreak/>
        <w:t xml:space="preserve">На передовых позициях в этом году </w:t>
      </w:r>
      <w:proofErr w:type="spellStart"/>
      <w:r w:rsidRPr="00011AC8">
        <w:rPr>
          <w:rFonts w:ascii="Arial" w:eastAsia="Times New Roman" w:hAnsi="Arial" w:cs="Arial"/>
          <w:sz w:val="24"/>
          <w:szCs w:val="24"/>
          <w:lang w:eastAsia="ru-RU"/>
        </w:rPr>
        <w:t>глушковцы</w:t>
      </w:r>
      <w:proofErr w:type="spellEnd"/>
      <w:r w:rsidRPr="00011AC8">
        <w:rPr>
          <w:rFonts w:ascii="Arial" w:eastAsia="Times New Roman" w:hAnsi="Arial" w:cs="Arial"/>
          <w:sz w:val="24"/>
          <w:szCs w:val="24"/>
          <w:lang w:eastAsia="ru-RU"/>
        </w:rPr>
        <w:t>. Земледельцы района первыми закончили уборку зерновых и зернобобовых культур.</w:t>
      </w:r>
    </w:p>
    <w:p w:rsidR="00011AC8" w:rsidRPr="00011AC8" w:rsidRDefault="00011AC8" w:rsidP="00610FB3">
      <w:pPr>
        <w:shd w:val="clear" w:color="auto" w:fill="FFFFFF"/>
        <w:spacing w:after="0" w:line="240" w:lineRule="auto"/>
        <w:rPr>
          <w:rFonts w:ascii="Arial" w:eastAsia="Times New Roman" w:hAnsi="Arial" w:cs="Arial"/>
          <w:sz w:val="24"/>
          <w:szCs w:val="24"/>
          <w:lang w:eastAsia="ru-RU"/>
        </w:rPr>
      </w:pPr>
      <w:r w:rsidRPr="00011AC8">
        <w:rPr>
          <w:rFonts w:ascii="Arial" w:eastAsia="Times New Roman" w:hAnsi="Arial" w:cs="Arial"/>
          <w:sz w:val="24"/>
          <w:szCs w:val="24"/>
          <w:lang w:eastAsia="ru-RU"/>
        </w:rPr>
        <w:t xml:space="preserve">Также в числе передовиков хозяйства Беловского, </w:t>
      </w:r>
      <w:proofErr w:type="spellStart"/>
      <w:r w:rsidRPr="00011AC8">
        <w:rPr>
          <w:rFonts w:ascii="Arial" w:eastAsia="Times New Roman" w:hAnsi="Arial" w:cs="Arial"/>
          <w:sz w:val="24"/>
          <w:szCs w:val="24"/>
          <w:lang w:eastAsia="ru-RU"/>
        </w:rPr>
        <w:t>Конышевского</w:t>
      </w:r>
      <w:proofErr w:type="spellEnd"/>
      <w:r w:rsidRPr="00011AC8">
        <w:rPr>
          <w:rFonts w:ascii="Arial" w:eastAsia="Times New Roman" w:hAnsi="Arial" w:cs="Arial"/>
          <w:sz w:val="24"/>
          <w:szCs w:val="24"/>
          <w:lang w:eastAsia="ru-RU"/>
        </w:rPr>
        <w:t xml:space="preserve">, </w:t>
      </w:r>
      <w:proofErr w:type="spellStart"/>
      <w:r w:rsidRPr="00011AC8">
        <w:rPr>
          <w:rFonts w:ascii="Arial" w:eastAsia="Times New Roman" w:hAnsi="Arial" w:cs="Arial"/>
          <w:sz w:val="24"/>
          <w:szCs w:val="24"/>
          <w:lang w:eastAsia="ru-RU"/>
        </w:rPr>
        <w:t>Мантуровского</w:t>
      </w:r>
      <w:proofErr w:type="spellEnd"/>
      <w:r w:rsidRPr="00011AC8">
        <w:rPr>
          <w:rFonts w:ascii="Arial" w:eastAsia="Times New Roman" w:hAnsi="Arial" w:cs="Arial"/>
          <w:sz w:val="24"/>
          <w:szCs w:val="24"/>
          <w:lang w:eastAsia="ru-RU"/>
        </w:rPr>
        <w:t xml:space="preserve">, </w:t>
      </w:r>
      <w:proofErr w:type="spellStart"/>
      <w:r w:rsidRPr="00011AC8">
        <w:rPr>
          <w:rFonts w:ascii="Arial" w:eastAsia="Times New Roman" w:hAnsi="Arial" w:cs="Arial"/>
          <w:sz w:val="24"/>
          <w:szCs w:val="24"/>
          <w:lang w:eastAsia="ru-RU"/>
        </w:rPr>
        <w:t>Тимского</w:t>
      </w:r>
      <w:proofErr w:type="spellEnd"/>
      <w:r w:rsidRPr="00011AC8">
        <w:rPr>
          <w:rFonts w:ascii="Arial" w:eastAsia="Times New Roman" w:hAnsi="Arial" w:cs="Arial"/>
          <w:sz w:val="24"/>
          <w:szCs w:val="24"/>
          <w:lang w:eastAsia="ru-RU"/>
        </w:rPr>
        <w:t xml:space="preserve"> и ряда других районов.</w:t>
      </w:r>
    </w:p>
    <w:p w:rsidR="00011AC8" w:rsidRPr="00011AC8" w:rsidRDefault="00011AC8" w:rsidP="00610FB3">
      <w:pPr>
        <w:shd w:val="clear" w:color="auto" w:fill="FFFFFF"/>
        <w:spacing w:after="0" w:line="240" w:lineRule="auto"/>
        <w:rPr>
          <w:rFonts w:ascii="Arial" w:eastAsia="Times New Roman" w:hAnsi="Arial" w:cs="Arial"/>
          <w:sz w:val="24"/>
          <w:szCs w:val="24"/>
          <w:lang w:eastAsia="ru-RU"/>
        </w:rPr>
      </w:pPr>
      <w:r w:rsidRPr="00011AC8">
        <w:rPr>
          <w:rFonts w:ascii="Arial" w:eastAsia="Times New Roman" w:hAnsi="Arial" w:cs="Arial"/>
          <w:sz w:val="24"/>
          <w:szCs w:val="24"/>
          <w:lang w:eastAsia="ru-RU"/>
        </w:rPr>
        <w:t>Не за горами уборка сахарной свеклы, кукурузы масличных и других культур. Практически завершена подготовка почвы под сев озимых, сев которых традиционно начнется в 20 числах августа. Словом, впереди еще немало работы.</w:t>
      </w:r>
    </w:p>
    <w:p w:rsidR="00080419" w:rsidRPr="00325D0E" w:rsidRDefault="00080419" w:rsidP="00610FB3">
      <w:pPr>
        <w:shd w:val="clear" w:color="auto" w:fill="FFFFFF"/>
        <w:spacing w:after="0" w:line="240" w:lineRule="auto"/>
        <w:rPr>
          <w:rFonts w:ascii="Arial" w:eastAsia="Times New Roman" w:hAnsi="Arial" w:cs="Arial"/>
          <w:b/>
          <w:bCs/>
          <w:caps/>
          <w:sz w:val="24"/>
          <w:szCs w:val="24"/>
          <w:lang w:eastAsia="ru-RU"/>
        </w:rPr>
      </w:pPr>
    </w:p>
    <w:p w:rsidR="00286793" w:rsidRPr="00325D0E" w:rsidRDefault="00286793" w:rsidP="00610FB3">
      <w:pPr>
        <w:shd w:val="clear" w:color="auto" w:fill="FFFFFF"/>
        <w:spacing w:after="0" w:line="240" w:lineRule="auto"/>
        <w:rPr>
          <w:rFonts w:ascii="Arial" w:eastAsia="Times New Roman" w:hAnsi="Arial" w:cs="Arial"/>
          <w:b/>
          <w:bCs/>
          <w:caps/>
          <w:sz w:val="24"/>
          <w:szCs w:val="24"/>
          <w:lang w:eastAsia="ru-RU"/>
        </w:rPr>
      </w:pPr>
      <w:r w:rsidRPr="00286793">
        <w:rPr>
          <w:rFonts w:ascii="Arial" w:eastAsia="Times New Roman" w:hAnsi="Arial" w:cs="Arial"/>
          <w:b/>
          <w:bCs/>
          <w:caps/>
          <w:sz w:val="24"/>
          <w:szCs w:val="24"/>
          <w:lang w:eastAsia="ru-RU"/>
        </w:rPr>
        <w:t>На пике уборки </w:t>
      </w:r>
    </w:p>
    <w:p w:rsidR="00286793" w:rsidRPr="00286793" w:rsidRDefault="00286793" w:rsidP="00610FB3">
      <w:pPr>
        <w:shd w:val="clear" w:color="auto" w:fill="FFFFFF"/>
        <w:spacing w:after="0" w:line="240" w:lineRule="auto"/>
        <w:rPr>
          <w:rFonts w:ascii="Arial" w:eastAsia="Times New Roman" w:hAnsi="Arial" w:cs="Arial"/>
          <w:bCs/>
          <w:sz w:val="24"/>
          <w:szCs w:val="24"/>
          <w:lang w:eastAsia="ru-RU"/>
        </w:rPr>
      </w:pPr>
      <w:r w:rsidRPr="00286793">
        <w:rPr>
          <w:rFonts w:ascii="Arial" w:eastAsia="Times New Roman" w:hAnsi="Arial" w:cs="Arial"/>
          <w:bCs/>
          <w:sz w:val="24"/>
          <w:szCs w:val="24"/>
          <w:lang w:eastAsia="ru-RU"/>
        </w:rPr>
        <w:t>«Рязанские ведомости»</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286793" w:rsidRPr="00E1289A" w:rsidRDefault="00286793" w:rsidP="00610FB3">
      <w:pPr>
        <w:shd w:val="clear" w:color="auto" w:fill="FFFFFF"/>
        <w:spacing w:after="0" w:line="240" w:lineRule="auto"/>
        <w:rPr>
          <w:rFonts w:ascii="Arial" w:eastAsia="Times New Roman" w:hAnsi="Arial" w:cs="Arial"/>
          <w:sz w:val="24"/>
          <w:szCs w:val="24"/>
          <w:lang w:eastAsia="ru-RU"/>
        </w:rPr>
      </w:pPr>
      <w:r w:rsidRPr="00E1289A">
        <w:rPr>
          <w:rFonts w:ascii="Arial" w:eastAsia="Times New Roman" w:hAnsi="Arial" w:cs="Arial"/>
          <w:iCs/>
          <w:sz w:val="24"/>
          <w:szCs w:val="24"/>
          <w:lang w:eastAsia="ru-RU"/>
        </w:rPr>
        <w:t>Губернатор Олег Ковалев проинспектировал ход уборочной страды, ознакомился с новыми достижениями селекции и обсудил с хлеборобами перспективы отрасли</w:t>
      </w:r>
    </w:p>
    <w:p w:rsidR="00286793" w:rsidRPr="00E1289A" w:rsidRDefault="00286793" w:rsidP="00610FB3">
      <w:pPr>
        <w:shd w:val="clear" w:color="auto" w:fill="FFFFFF"/>
        <w:spacing w:after="0" w:line="240" w:lineRule="auto"/>
        <w:rPr>
          <w:rFonts w:ascii="Arial" w:eastAsia="Times New Roman" w:hAnsi="Arial" w:cs="Arial"/>
          <w:sz w:val="24"/>
          <w:szCs w:val="24"/>
          <w:lang w:eastAsia="ru-RU"/>
        </w:rPr>
      </w:pPr>
      <w:r w:rsidRPr="00E1289A">
        <w:rPr>
          <w:rFonts w:ascii="Arial" w:eastAsia="Times New Roman" w:hAnsi="Arial" w:cs="Arial"/>
          <w:bCs/>
          <w:sz w:val="24"/>
          <w:szCs w:val="24"/>
          <w:lang w:eastAsia="ru-RU"/>
        </w:rPr>
        <w:t xml:space="preserve">Первым пунктом рабочей поездки губернатора области стал Научно-исследовательский институт сельского хозяйства в </w:t>
      </w:r>
      <w:proofErr w:type="spellStart"/>
      <w:r w:rsidRPr="00E1289A">
        <w:rPr>
          <w:rFonts w:ascii="Arial" w:eastAsia="Times New Roman" w:hAnsi="Arial" w:cs="Arial"/>
          <w:bCs/>
          <w:sz w:val="24"/>
          <w:szCs w:val="24"/>
          <w:lang w:eastAsia="ru-RU"/>
        </w:rPr>
        <w:t>Подвязье</w:t>
      </w:r>
      <w:proofErr w:type="spellEnd"/>
      <w:r w:rsidRPr="00E1289A">
        <w:rPr>
          <w:rFonts w:ascii="Arial" w:eastAsia="Times New Roman" w:hAnsi="Arial" w:cs="Arial"/>
          <w:bCs/>
          <w:sz w:val="24"/>
          <w:szCs w:val="24"/>
          <w:lang w:eastAsia="ru-RU"/>
        </w:rPr>
        <w:t>. Здесь выводят новые сорта сельскохозяйственных растений с высокими показателями выживаемости и продуктивности.</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Внимание губернатора особенно привлекла соя. Здесь методом селекции без применения генной модификации производят сорта сои, которые обладают высоким содержанием белка и жира, а потому очень ценны для пищевой промышленности, и сеять их можно даже на широте Санкт-Петербурга. Кроме этого, в институте производят элитные семена самой высокой репродукции таких высокоурожайных </w:t>
      </w:r>
      <w:proofErr w:type="spellStart"/>
      <w:r w:rsidRPr="00286793">
        <w:rPr>
          <w:rFonts w:ascii="Arial" w:eastAsia="Times New Roman" w:hAnsi="Arial" w:cs="Arial"/>
          <w:sz w:val="24"/>
          <w:szCs w:val="24"/>
          <w:lang w:eastAsia="ru-RU"/>
        </w:rPr>
        <w:t>пшениц</w:t>
      </w:r>
      <w:proofErr w:type="spellEnd"/>
      <w:r w:rsidRPr="00286793">
        <w:rPr>
          <w:rFonts w:ascii="Arial" w:eastAsia="Times New Roman" w:hAnsi="Arial" w:cs="Arial"/>
          <w:sz w:val="24"/>
          <w:szCs w:val="24"/>
          <w:lang w:eastAsia="ru-RU"/>
        </w:rPr>
        <w:t>, как «Московская-39» и «Виола».</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Следующей точкой маршрута стали поля ЗАО «Победа» в </w:t>
      </w:r>
      <w:proofErr w:type="spellStart"/>
      <w:r w:rsidRPr="00286793">
        <w:rPr>
          <w:rFonts w:ascii="Arial" w:eastAsia="Times New Roman" w:hAnsi="Arial" w:cs="Arial"/>
          <w:sz w:val="24"/>
          <w:szCs w:val="24"/>
          <w:lang w:eastAsia="ru-RU"/>
        </w:rPr>
        <w:t>Захаровском</w:t>
      </w:r>
      <w:proofErr w:type="spellEnd"/>
      <w:r w:rsidRPr="00286793">
        <w:rPr>
          <w:rFonts w:ascii="Arial" w:eastAsia="Times New Roman" w:hAnsi="Arial" w:cs="Arial"/>
          <w:sz w:val="24"/>
          <w:szCs w:val="24"/>
          <w:lang w:eastAsia="ru-RU"/>
        </w:rPr>
        <w:t xml:space="preserve"> районе. Здесь – самый пик уборочной страды. Урожайность пшеницы достигает отметки 50 центнеров с гектара. Но руководитель хозяйства Вячеслав Кабанов пожаловался на </w:t>
      </w:r>
      <w:proofErr w:type="gramStart"/>
      <w:r w:rsidRPr="00286793">
        <w:rPr>
          <w:rFonts w:ascii="Arial" w:eastAsia="Times New Roman" w:hAnsi="Arial" w:cs="Arial"/>
          <w:sz w:val="24"/>
          <w:szCs w:val="24"/>
          <w:lang w:eastAsia="ru-RU"/>
        </w:rPr>
        <w:t>другое</w:t>
      </w:r>
      <w:proofErr w:type="gramEnd"/>
      <w:r w:rsidRPr="00286793">
        <w:rPr>
          <w:rFonts w:ascii="Arial" w:eastAsia="Times New Roman" w:hAnsi="Arial" w:cs="Arial"/>
          <w:sz w:val="24"/>
          <w:szCs w:val="24"/>
          <w:lang w:eastAsia="ru-RU"/>
        </w:rPr>
        <w:t>: замучили различные проверяющие организации – от фитосанитарного контроля до энергетиков. Олег Ковалев тут же поручил министерству сельского хозяйства и продовольствия региона разобраться в ситуации и постараться минимизировать нагрузку на хлеборобов в этот самый ответственный период года.</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Далее путь губернатора лежал в </w:t>
      </w:r>
      <w:proofErr w:type="spellStart"/>
      <w:r w:rsidRPr="00286793">
        <w:rPr>
          <w:rFonts w:ascii="Arial" w:eastAsia="Times New Roman" w:hAnsi="Arial" w:cs="Arial"/>
          <w:sz w:val="24"/>
          <w:szCs w:val="24"/>
          <w:lang w:eastAsia="ru-RU"/>
        </w:rPr>
        <w:t>Рыбновский</w:t>
      </w:r>
      <w:proofErr w:type="spellEnd"/>
      <w:r w:rsidRPr="00286793">
        <w:rPr>
          <w:rFonts w:ascii="Arial" w:eastAsia="Times New Roman" w:hAnsi="Arial" w:cs="Arial"/>
          <w:sz w:val="24"/>
          <w:szCs w:val="24"/>
          <w:lang w:eastAsia="ru-RU"/>
        </w:rPr>
        <w:t xml:space="preserve"> район. Здесь в хозяйствах идет уборка озимой пшеницы и гороха. Урожайность гороха – 28 центнеров с гектара, рентабельность этой культуры остается высокой. А в ООО «Салатная компания» на больших площадях выращивают овощи – от капусты и салата, давшего название фирме, до редиски и моркови. Направление очень перспективное, поскольку спрос на овощи сейчас крайне велик, рязанская земля снабжает своими овощами множество предприятий </w:t>
      </w:r>
      <w:proofErr w:type="spellStart"/>
      <w:r w:rsidRPr="00286793">
        <w:rPr>
          <w:rFonts w:ascii="Arial" w:eastAsia="Times New Roman" w:hAnsi="Arial" w:cs="Arial"/>
          <w:sz w:val="24"/>
          <w:szCs w:val="24"/>
          <w:lang w:eastAsia="ru-RU"/>
        </w:rPr>
        <w:t>фаст-фуда</w:t>
      </w:r>
      <w:proofErr w:type="spellEnd"/>
      <w:r w:rsidRPr="00286793">
        <w:rPr>
          <w:rFonts w:ascii="Arial" w:eastAsia="Times New Roman" w:hAnsi="Arial" w:cs="Arial"/>
          <w:sz w:val="24"/>
          <w:szCs w:val="24"/>
          <w:lang w:eastAsia="ru-RU"/>
        </w:rPr>
        <w:t xml:space="preserve"> в европейской части страны.</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Губернатор посетил ООО «Авангард» Рязанского района, где осмотрел яблоневый сад и попробовал свежую малину, выращенную в хозяйстве. Глава региона побывал и в новом </w:t>
      </w:r>
      <w:proofErr w:type="spellStart"/>
      <w:r w:rsidRPr="00286793">
        <w:rPr>
          <w:rFonts w:ascii="Arial" w:eastAsia="Times New Roman" w:hAnsi="Arial" w:cs="Arial"/>
          <w:sz w:val="24"/>
          <w:szCs w:val="24"/>
          <w:lang w:eastAsia="ru-RU"/>
        </w:rPr>
        <w:t>фруктохранилище</w:t>
      </w:r>
      <w:proofErr w:type="spellEnd"/>
      <w:r w:rsidRPr="00286793">
        <w:rPr>
          <w:rFonts w:ascii="Arial" w:eastAsia="Times New Roman" w:hAnsi="Arial" w:cs="Arial"/>
          <w:sz w:val="24"/>
          <w:szCs w:val="24"/>
          <w:lang w:eastAsia="ru-RU"/>
        </w:rPr>
        <w:t xml:space="preserve">, которое пока пустует в ожидании урожая. Но уже сейчас здесь, в отдельном холодильнике, хранится партия варенья собственного производства. С руководителем предприятия Георгием </w:t>
      </w:r>
      <w:proofErr w:type="spellStart"/>
      <w:r w:rsidRPr="00286793">
        <w:rPr>
          <w:rFonts w:ascii="Arial" w:eastAsia="Times New Roman" w:hAnsi="Arial" w:cs="Arial"/>
          <w:sz w:val="24"/>
          <w:szCs w:val="24"/>
          <w:lang w:eastAsia="ru-RU"/>
        </w:rPr>
        <w:t>Свидом</w:t>
      </w:r>
      <w:proofErr w:type="spellEnd"/>
      <w:r w:rsidRPr="00286793">
        <w:rPr>
          <w:rFonts w:ascii="Arial" w:eastAsia="Times New Roman" w:hAnsi="Arial" w:cs="Arial"/>
          <w:sz w:val="24"/>
          <w:szCs w:val="24"/>
          <w:lang w:eastAsia="ru-RU"/>
        </w:rPr>
        <w:t xml:space="preserve"> обсуждалась проблема совершенствования государственного субсидирования крупных кредитов, которые берет хозяйство. В завершение поездки губернатор выразил надежду на возрастание скорости уборки очень неплохого урожая этого года.</w:t>
      </w:r>
    </w:p>
    <w:p w:rsid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 Погодные условия сейчас нестабильные, но аграрии настроены оперативно </w:t>
      </w:r>
      <w:proofErr w:type="gramStart"/>
      <w:r w:rsidRPr="00286793">
        <w:rPr>
          <w:rFonts w:ascii="Arial" w:eastAsia="Times New Roman" w:hAnsi="Arial" w:cs="Arial"/>
          <w:sz w:val="24"/>
          <w:szCs w:val="24"/>
          <w:lang w:eastAsia="ru-RU"/>
        </w:rPr>
        <w:t>завершить</w:t>
      </w:r>
      <w:proofErr w:type="gramEnd"/>
      <w:r w:rsidRPr="00286793">
        <w:rPr>
          <w:rFonts w:ascii="Arial" w:eastAsia="Times New Roman" w:hAnsi="Arial" w:cs="Arial"/>
          <w:sz w:val="24"/>
          <w:szCs w:val="24"/>
          <w:lang w:eastAsia="ru-RU"/>
        </w:rPr>
        <w:t xml:space="preserve"> уборочную кампанию, – сказал Олег Ковалев. – Урожай ожидается сопоставимый с прошлым годом, поскольку по зерну урожайность выше, а </w:t>
      </w:r>
      <w:proofErr w:type="gramStart"/>
      <w:r w:rsidRPr="00286793">
        <w:rPr>
          <w:rFonts w:ascii="Arial" w:eastAsia="Times New Roman" w:hAnsi="Arial" w:cs="Arial"/>
          <w:sz w:val="24"/>
          <w:szCs w:val="24"/>
          <w:lang w:eastAsia="ru-RU"/>
        </w:rPr>
        <w:t>по</w:t>
      </w:r>
      <w:proofErr w:type="gramEnd"/>
      <w:r w:rsidRPr="00286793">
        <w:rPr>
          <w:rFonts w:ascii="Arial" w:eastAsia="Times New Roman" w:hAnsi="Arial" w:cs="Arial"/>
          <w:sz w:val="24"/>
          <w:szCs w:val="24"/>
          <w:lang w:eastAsia="ru-RU"/>
        </w:rPr>
        <w:t xml:space="preserve"> </w:t>
      </w:r>
      <w:proofErr w:type="gramStart"/>
      <w:r w:rsidRPr="00286793">
        <w:rPr>
          <w:rFonts w:ascii="Arial" w:eastAsia="Times New Roman" w:hAnsi="Arial" w:cs="Arial"/>
          <w:sz w:val="24"/>
          <w:szCs w:val="24"/>
          <w:lang w:eastAsia="ru-RU"/>
        </w:rPr>
        <w:t>зернобобовым</w:t>
      </w:r>
      <w:proofErr w:type="gramEnd"/>
      <w:r w:rsidRPr="00286793">
        <w:rPr>
          <w:rFonts w:ascii="Arial" w:eastAsia="Times New Roman" w:hAnsi="Arial" w:cs="Arial"/>
          <w:sz w:val="24"/>
          <w:szCs w:val="24"/>
          <w:lang w:eastAsia="ru-RU"/>
        </w:rPr>
        <w:t xml:space="preserve"> – несколько ниже, чем в прошлом году. Сейчас убрано около 40 </w:t>
      </w:r>
      <w:r w:rsidRPr="00286793">
        <w:rPr>
          <w:rFonts w:ascii="Arial" w:eastAsia="Times New Roman" w:hAnsi="Arial" w:cs="Arial"/>
          <w:sz w:val="24"/>
          <w:szCs w:val="24"/>
          <w:lang w:eastAsia="ru-RU"/>
        </w:rPr>
        <w:lastRenderedPageBreak/>
        <w:t>процентов от всего объема. Динамика положительная. Но рано еще подводить итоги, все зависит от погоды.</w:t>
      </w:r>
    </w:p>
    <w:p w:rsidR="00E1289A" w:rsidRPr="00325D0E" w:rsidRDefault="00E1289A" w:rsidP="00610FB3">
      <w:pPr>
        <w:shd w:val="clear" w:color="auto" w:fill="FFFFFF"/>
        <w:spacing w:after="0" w:line="240" w:lineRule="auto"/>
        <w:rPr>
          <w:rFonts w:ascii="Arial" w:eastAsia="Times New Roman" w:hAnsi="Arial" w:cs="Arial"/>
          <w:sz w:val="24"/>
          <w:szCs w:val="24"/>
          <w:lang w:eastAsia="ru-RU"/>
        </w:rPr>
      </w:pPr>
    </w:p>
    <w:p w:rsidR="0086579E" w:rsidRPr="00325D0E" w:rsidRDefault="0086579E" w:rsidP="00610FB3">
      <w:pPr>
        <w:shd w:val="clear" w:color="auto" w:fill="FFFFFF"/>
        <w:spacing w:after="0" w:line="240" w:lineRule="auto"/>
        <w:rPr>
          <w:rFonts w:ascii="Arial" w:eastAsia="Times New Roman" w:hAnsi="Arial" w:cs="Arial"/>
          <w:b/>
          <w:bCs/>
          <w:caps/>
          <w:sz w:val="24"/>
          <w:szCs w:val="24"/>
          <w:lang w:eastAsia="ru-RU"/>
        </w:rPr>
      </w:pPr>
      <w:r w:rsidRPr="0086579E">
        <w:rPr>
          <w:rFonts w:ascii="Arial" w:eastAsia="Times New Roman" w:hAnsi="Arial" w:cs="Arial"/>
          <w:b/>
          <w:bCs/>
          <w:caps/>
          <w:sz w:val="24"/>
          <w:szCs w:val="24"/>
          <w:lang w:eastAsia="ru-RU"/>
        </w:rPr>
        <w:t>Залкип Курбанов: «Значимость мелиорации для сельского хозяйства Дагестана неоценима» </w:t>
      </w:r>
    </w:p>
    <w:p w:rsidR="0086579E" w:rsidRPr="0086579E" w:rsidRDefault="0086579E" w:rsidP="00610FB3">
      <w:pPr>
        <w:shd w:val="clear" w:color="auto" w:fill="FFFFFF"/>
        <w:spacing w:after="0" w:line="240" w:lineRule="auto"/>
        <w:rPr>
          <w:rFonts w:ascii="Arial" w:eastAsia="Times New Roman" w:hAnsi="Arial" w:cs="Arial"/>
          <w:bCs/>
          <w:sz w:val="24"/>
          <w:szCs w:val="24"/>
          <w:lang w:eastAsia="ru-RU"/>
        </w:rPr>
      </w:pPr>
      <w:r w:rsidRPr="0086579E">
        <w:rPr>
          <w:rFonts w:ascii="Arial" w:eastAsia="Times New Roman" w:hAnsi="Arial" w:cs="Arial"/>
          <w:bCs/>
          <w:sz w:val="24"/>
          <w:szCs w:val="24"/>
          <w:lang w:eastAsia="ru-RU"/>
        </w:rPr>
        <w:t>«РИА «Дагестан»</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Орошаемые земли в сельскохозяйственном производстве Дагестана были и остаются золотым фондом, обеспечивающим защиту растениеводства от неблагоприятных условий. Без орошения практически невозможно возделывание на территории республики большинства сельскохозяйственных культур, тем более что Дагестан относится к числу субъектов Российской Федерации, где в силу природно-климатических условий, относительно низких показателей среднегодовых осадков осуществляется рискованное земледелие.</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За годы советской власти в республике были созданы более 50 мелиоративных систем, промышленно-строительные базы, разветвленная сеть службы эксплуатации этих систем и сформированы трудовые коллективы, которые внесли весомый вклад в социально-экономическое развитие республики.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О проблемах и перспективах развития мелиорации республики в беседе с корреспондентом РИА «Дагестан» рассказал директор ФГБУ «</w:t>
      </w:r>
      <w:proofErr w:type="spellStart"/>
      <w:r w:rsidRPr="0086579E">
        <w:rPr>
          <w:rFonts w:ascii="Arial" w:eastAsia="Times New Roman" w:hAnsi="Arial" w:cs="Arial"/>
          <w:sz w:val="24"/>
          <w:szCs w:val="24"/>
          <w:lang w:eastAsia="ru-RU"/>
        </w:rPr>
        <w:t>Минмелиоводхоз</w:t>
      </w:r>
      <w:proofErr w:type="spellEnd"/>
      <w:r w:rsidRPr="0086579E">
        <w:rPr>
          <w:rFonts w:ascii="Arial" w:eastAsia="Times New Roman" w:hAnsi="Arial" w:cs="Arial"/>
          <w:sz w:val="24"/>
          <w:szCs w:val="24"/>
          <w:lang w:eastAsia="ru-RU"/>
        </w:rPr>
        <w:t xml:space="preserve">» </w:t>
      </w:r>
      <w:proofErr w:type="spellStart"/>
      <w:r w:rsidRPr="0086579E">
        <w:rPr>
          <w:rFonts w:ascii="Arial" w:eastAsia="Times New Roman" w:hAnsi="Arial" w:cs="Arial"/>
          <w:sz w:val="24"/>
          <w:szCs w:val="24"/>
          <w:lang w:eastAsia="ru-RU"/>
        </w:rPr>
        <w:t>Залкип</w:t>
      </w:r>
      <w:proofErr w:type="spellEnd"/>
      <w:r w:rsidRPr="0086579E">
        <w:rPr>
          <w:rFonts w:ascii="Arial" w:eastAsia="Times New Roman" w:hAnsi="Arial" w:cs="Arial"/>
          <w:sz w:val="24"/>
          <w:szCs w:val="24"/>
          <w:lang w:eastAsia="ru-RU"/>
        </w:rPr>
        <w:t xml:space="preserve"> Курбанов.</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b/>
          <w:bCs/>
          <w:sz w:val="24"/>
          <w:szCs w:val="24"/>
          <w:lang w:eastAsia="ru-RU"/>
        </w:rPr>
        <w:t xml:space="preserve">- </w:t>
      </w:r>
      <w:proofErr w:type="spellStart"/>
      <w:r w:rsidRPr="00325D0E">
        <w:rPr>
          <w:rFonts w:ascii="Arial" w:eastAsia="Times New Roman" w:hAnsi="Arial" w:cs="Arial"/>
          <w:b/>
          <w:bCs/>
          <w:sz w:val="24"/>
          <w:szCs w:val="24"/>
          <w:lang w:eastAsia="ru-RU"/>
        </w:rPr>
        <w:t>Залкип</w:t>
      </w:r>
      <w:proofErr w:type="spellEnd"/>
      <w:r w:rsidRPr="00325D0E">
        <w:rPr>
          <w:rFonts w:ascii="Arial" w:eastAsia="Times New Roman" w:hAnsi="Arial" w:cs="Arial"/>
          <w:b/>
          <w:bCs/>
          <w:sz w:val="24"/>
          <w:szCs w:val="24"/>
          <w:lang w:eastAsia="ru-RU"/>
        </w:rPr>
        <w:t xml:space="preserve"> Магомедович, расскажите, как в этом году сложился поливной сезон, с какими проблемами мелиораторы столкнулись при подготовке к нему, и что удалось сделать для улучшения оросительной системы республики.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Подготовка к поливному сезону и его качественное проведение требуют ответственного подхода, и в этой связи учреждением проводится большая работа.</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рамках подготовки к поливному сезону проведены работы по очистке межхозяйственных каналов, на ряде насосных станций заменено оборудование и отремонтированы напорные трубопроводы.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К примеру, на </w:t>
      </w:r>
      <w:proofErr w:type="spellStart"/>
      <w:r w:rsidRPr="0086579E">
        <w:rPr>
          <w:rFonts w:ascii="Arial" w:eastAsia="Times New Roman" w:hAnsi="Arial" w:cs="Arial"/>
          <w:sz w:val="24"/>
          <w:szCs w:val="24"/>
          <w:lang w:eastAsia="ru-RU"/>
        </w:rPr>
        <w:t>Таловской</w:t>
      </w:r>
      <w:proofErr w:type="spellEnd"/>
      <w:r w:rsidRPr="0086579E">
        <w:rPr>
          <w:rFonts w:ascii="Arial" w:eastAsia="Times New Roman" w:hAnsi="Arial" w:cs="Arial"/>
          <w:sz w:val="24"/>
          <w:szCs w:val="24"/>
          <w:lang w:eastAsia="ru-RU"/>
        </w:rPr>
        <w:t xml:space="preserve"> оросительной системе на каналах «Шайтан </w:t>
      </w:r>
      <w:proofErr w:type="gramStart"/>
      <w:r w:rsidRPr="0086579E">
        <w:rPr>
          <w:rFonts w:ascii="Arial" w:eastAsia="Times New Roman" w:hAnsi="Arial" w:cs="Arial"/>
          <w:sz w:val="24"/>
          <w:szCs w:val="24"/>
          <w:lang w:eastAsia="ru-RU"/>
        </w:rPr>
        <w:t>прорва</w:t>
      </w:r>
      <w:proofErr w:type="gramEnd"/>
      <w:r w:rsidRPr="0086579E">
        <w:rPr>
          <w:rFonts w:ascii="Arial" w:eastAsia="Times New Roman" w:hAnsi="Arial" w:cs="Arial"/>
          <w:sz w:val="24"/>
          <w:szCs w:val="24"/>
          <w:lang w:eastAsia="ru-RU"/>
        </w:rPr>
        <w:t>», «</w:t>
      </w:r>
      <w:proofErr w:type="spellStart"/>
      <w:r w:rsidRPr="0086579E">
        <w:rPr>
          <w:rFonts w:ascii="Arial" w:eastAsia="Times New Roman" w:hAnsi="Arial" w:cs="Arial"/>
          <w:sz w:val="24"/>
          <w:szCs w:val="24"/>
          <w:lang w:eastAsia="ru-RU"/>
        </w:rPr>
        <w:t>Карататаул</w:t>
      </w:r>
      <w:proofErr w:type="spellEnd"/>
      <w:r w:rsidRPr="0086579E">
        <w:rPr>
          <w:rFonts w:ascii="Arial" w:eastAsia="Times New Roman" w:hAnsi="Arial" w:cs="Arial"/>
          <w:sz w:val="24"/>
          <w:szCs w:val="24"/>
          <w:lang w:eastAsia="ru-RU"/>
        </w:rPr>
        <w:t>», «Брянский», «</w:t>
      </w:r>
      <w:proofErr w:type="spellStart"/>
      <w:r w:rsidRPr="0086579E">
        <w:rPr>
          <w:rFonts w:ascii="Arial" w:eastAsia="Times New Roman" w:hAnsi="Arial" w:cs="Arial"/>
          <w:sz w:val="24"/>
          <w:szCs w:val="24"/>
          <w:lang w:eastAsia="ru-RU"/>
        </w:rPr>
        <w:t>Национал-ситниковский</w:t>
      </w:r>
      <w:proofErr w:type="spellEnd"/>
      <w:r w:rsidRPr="0086579E">
        <w:rPr>
          <w:rFonts w:ascii="Arial" w:eastAsia="Times New Roman" w:hAnsi="Arial" w:cs="Arial"/>
          <w:sz w:val="24"/>
          <w:szCs w:val="24"/>
          <w:lang w:eastAsia="ru-RU"/>
        </w:rPr>
        <w:t>», «Майский труд» в текущем году произведены земляные работы по их очистке в объеме более 400 тыс. кубометров, заменено около 20 затворов. Большой объем работ по креплению откосов матрацами «</w:t>
      </w:r>
      <w:proofErr w:type="spellStart"/>
      <w:r w:rsidRPr="0086579E">
        <w:rPr>
          <w:rFonts w:ascii="Arial" w:eastAsia="Times New Roman" w:hAnsi="Arial" w:cs="Arial"/>
          <w:sz w:val="24"/>
          <w:szCs w:val="24"/>
          <w:lang w:eastAsia="ru-RU"/>
        </w:rPr>
        <w:t>рено</w:t>
      </w:r>
      <w:proofErr w:type="spellEnd"/>
      <w:r w:rsidRPr="0086579E">
        <w:rPr>
          <w:rFonts w:ascii="Arial" w:eastAsia="Times New Roman" w:hAnsi="Arial" w:cs="Arial"/>
          <w:sz w:val="24"/>
          <w:szCs w:val="24"/>
          <w:lang w:eastAsia="ru-RU"/>
        </w:rPr>
        <w:t xml:space="preserve">» и по </w:t>
      </w:r>
      <w:proofErr w:type="spellStart"/>
      <w:r w:rsidRPr="0086579E">
        <w:rPr>
          <w:rFonts w:ascii="Arial" w:eastAsia="Times New Roman" w:hAnsi="Arial" w:cs="Arial"/>
          <w:sz w:val="24"/>
          <w:szCs w:val="24"/>
          <w:lang w:eastAsia="ru-RU"/>
        </w:rPr>
        <w:t>мехочистке</w:t>
      </w:r>
      <w:proofErr w:type="spellEnd"/>
      <w:r w:rsidRPr="0086579E">
        <w:rPr>
          <w:rFonts w:ascii="Arial" w:eastAsia="Times New Roman" w:hAnsi="Arial" w:cs="Arial"/>
          <w:sz w:val="24"/>
          <w:szCs w:val="24"/>
          <w:lang w:eastAsia="ru-RU"/>
        </w:rPr>
        <w:t xml:space="preserve"> выполнен на Дельтовом канале. Проведены ремонтные работы по поддержанию в рабочем состоянии </w:t>
      </w:r>
      <w:proofErr w:type="spellStart"/>
      <w:r w:rsidRPr="0086579E">
        <w:rPr>
          <w:rFonts w:ascii="Arial" w:eastAsia="Times New Roman" w:hAnsi="Arial" w:cs="Arial"/>
          <w:sz w:val="24"/>
          <w:szCs w:val="24"/>
          <w:lang w:eastAsia="ru-RU"/>
        </w:rPr>
        <w:t>Каргалинского</w:t>
      </w:r>
      <w:proofErr w:type="spellEnd"/>
      <w:r w:rsidRPr="0086579E">
        <w:rPr>
          <w:rFonts w:ascii="Arial" w:eastAsia="Times New Roman" w:hAnsi="Arial" w:cs="Arial"/>
          <w:sz w:val="24"/>
          <w:szCs w:val="24"/>
          <w:lang w:eastAsia="ru-RU"/>
        </w:rPr>
        <w:t xml:space="preserve"> и </w:t>
      </w:r>
      <w:proofErr w:type="gramStart"/>
      <w:r w:rsidRPr="0086579E">
        <w:rPr>
          <w:rFonts w:ascii="Arial" w:eastAsia="Times New Roman" w:hAnsi="Arial" w:cs="Arial"/>
          <w:sz w:val="24"/>
          <w:szCs w:val="24"/>
          <w:lang w:eastAsia="ru-RU"/>
        </w:rPr>
        <w:t>Копайского</w:t>
      </w:r>
      <w:proofErr w:type="gramEnd"/>
      <w:r w:rsidRPr="0086579E">
        <w:rPr>
          <w:rFonts w:ascii="Arial" w:eastAsia="Times New Roman" w:hAnsi="Arial" w:cs="Arial"/>
          <w:sz w:val="24"/>
          <w:szCs w:val="24"/>
          <w:lang w:eastAsia="ru-RU"/>
        </w:rPr>
        <w:t xml:space="preserve"> гидроузлов.</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В целом только в этой зоне на подготовку к поливному сезону израсходовано более 50 </w:t>
      </w:r>
      <w:proofErr w:type="spellStart"/>
      <w:proofErr w:type="gramStart"/>
      <w:r w:rsidRPr="0086579E">
        <w:rPr>
          <w:rFonts w:ascii="Arial" w:eastAsia="Times New Roman" w:hAnsi="Arial" w:cs="Arial"/>
          <w:sz w:val="24"/>
          <w:szCs w:val="24"/>
          <w:lang w:eastAsia="ru-RU"/>
        </w:rPr>
        <w:t>млн</w:t>
      </w:r>
      <w:proofErr w:type="spellEnd"/>
      <w:proofErr w:type="gramEnd"/>
      <w:r w:rsidRPr="0086579E">
        <w:rPr>
          <w:rFonts w:ascii="Arial" w:eastAsia="Times New Roman" w:hAnsi="Arial" w:cs="Arial"/>
          <w:sz w:val="24"/>
          <w:szCs w:val="24"/>
          <w:lang w:eastAsia="ru-RU"/>
        </w:rPr>
        <w:t xml:space="preserve"> рублей.</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Аналогичные работы проведены на мелиоративных объектах федеральной собственности в </w:t>
      </w:r>
      <w:proofErr w:type="spellStart"/>
      <w:r w:rsidRPr="0086579E">
        <w:rPr>
          <w:rFonts w:ascii="Arial" w:eastAsia="Times New Roman" w:hAnsi="Arial" w:cs="Arial"/>
          <w:sz w:val="24"/>
          <w:szCs w:val="24"/>
          <w:lang w:eastAsia="ru-RU"/>
        </w:rPr>
        <w:t>Бабаюртовском</w:t>
      </w:r>
      <w:proofErr w:type="spellEnd"/>
      <w:r w:rsidRPr="0086579E">
        <w:rPr>
          <w:rFonts w:ascii="Arial" w:eastAsia="Times New Roman" w:hAnsi="Arial" w:cs="Arial"/>
          <w:sz w:val="24"/>
          <w:szCs w:val="24"/>
          <w:lang w:eastAsia="ru-RU"/>
        </w:rPr>
        <w:t xml:space="preserve">, </w:t>
      </w:r>
      <w:proofErr w:type="spellStart"/>
      <w:r w:rsidRPr="0086579E">
        <w:rPr>
          <w:rFonts w:ascii="Arial" w:eastAsia="Times New Roman" w:hAnsi="Arial" w:cs="Arial"/>
          <w:sz w:val="24"/>
          <w:szCs w:val="24"/>
          <w:lang w:eastAsia="ru-RU"/>
        </w:rPr>
        <w:t>Кизилюртовском</w:t>
      </w:r>
      <w:proofErr w:type="spellEnd"/>
      <w:r w:rsidRPr="0086579E">
        <w:rPr>
          <w:rFonts w:ascii="Arial" w:eastAsia="Times New Roman" w:hAnsi="Arial" w:cs="Arial"/>
          <w:sz w:val="24"/>
          <w:szCs w:val="24"/>
          <w:lang w:eastAsia="ru-RU"/>
        </w:rPr>
        <w:t xml:space="preserve">, </w:t>
      </w:r>
      <w:proofErr w:type="spellStart"/>
      <w:r w:rsidRPr="0086579E">
        <w:rPr>
          <w:rFonts w:ascii="Arial" w:eastAsia="Times New Roman" w:hAnsi="Arial" w:cs="Arial"/>
          <w:sz w:val="24"/>
          <w:szCs w:val="24"/>
          <w:lang w:eastAsia="ru-RU"/>
        </w:rPr>
        <w:t>Кумторкалинском</w:t>
      </w:r>
      <w:proofErr w:type="spellEnd"/>
      <w:r w:rsidRPr="0086579E">
        <w:rPr>
          <w:rFonts w:ascii="Arial" w:eastAsia="Times New Roman" w:hAnsi="Arial" w:cs="Arial"/>
          <w:sz w:val="24"/>
          <w:szCs w:val="24"/>
          <w:lang w:eastAsia="ru-RU"/>
        </w:rPr>
        <w:t xml:space="preserve"> районах, а также в южной зоне республики.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Продолжается реконструкция объектов, входящих в состав </w:t>
      </w:r>
      <w:proofErr w:type="spellStart"/>
      <w:r w:rsidRPr="0086579E">
        <w:rPr>
          <w:rFonts w:ascii="Arial" w:eastAsia="Times New Roman" w:hAnsi="Arial" w:cs="Arial"/>
          <w:sz w:val="24"/>
          <w:szCs w:val="24"/>
          <w:lang w:eastAsia="ru-RU"/>
        </w:rPr>
        <w:t>Коровской</w:t>
      </w:r>
      <w:proofErr w:type="spellEnd"/>
      <w:r w:rsidRPr="0086579E">
        <w:rPr>
          <w:rFonts w:ascii="Arial" w:eastAsia="Times New Roman" w:hAnsi="Arial" w:cs="Arial"/>
          <w:sz w:val="24"/>
          <w:szCs w:val="24"/>
          <w:lang w:eastAsia="ru-RU"/>
        </w:rPr>
        <w:t xml:space="preserve"> и Дзержинской оросительных систем по федеральной целевой программе «Развитие водохозяйственного комплекса Российской Федерации в 2012-2020 годах». В 2015 году по ФЦП «Развитие мелиорации сельскохозяйственных земель Российской Федерации на 2014-2020 годы» завешена реконструкция объектов </w:t>
      </w:r>
      <w:proofErr w:type="spellStart"/>
      <w:proofErr w:type="gramStart"/>
      <w:r w:rsidRPr="0086579E">
        <w:rPr>
          <w:rFonts w:ascii="Arial" w:eastAsia="Times New Roman" w:hAnsi="Arial" w:cs="Arial"/>
          <w:sz w:val="24"/>
          <w:szCs w:val="24"/>
          <w:lang w:eastAsia="ru-RU"/>
        </w:rPr>
        <w:t>Самур-Дербентской</w:t>
      </w:r>
      <w:proofErr w:type="spellEnd"/>
      <w:proofErr w:type="gramEnd"/>
      <w:r w:rsidRPr="0086579E">
        <w:rPr>
          <w:rFonts w:ascii="Arial" w:eastAsia="Times New Roman" w:hAnsi="Arial" w:cs="Arial"/>
          <w:sz w:val="24"/>
          <w:szCs w:val="24"/>
          <w:lang w:eastAsia="ru-RU"/>
        </w:rPr>
        <w:t xml:space="preserve"> оросительной системы. В результате этого удалось значительно снизить проблемы по обеспечению поливной водой южной зоны республики.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lastRenderedPageBreak/>
        <w:t>Кроме того, были проведены работы по текущему ремонту на более чем 110 объектах, а работы по уходу за мелиоративными системами и отдельно расположенными гидротехническими сооружениями ведутся постоянно.</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целом подготовка к поливному сезону проходила на достаточно высоком организационном уровне, хотя мы столкнулись с серьезными трудностями, связанными с нехваткой финансирования из бюджета.</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Например, отсутствие средств на оплату электроэнергии, потребляемой насосными станциями, при механической подаче поливной воды. Дело в том, что из федерального бюджета не финансируются расходы, связанные с непосредственной подачей воды потребителям – эти расходы должны нести потребители. В прошлые годы на покрытие части расходов на эти цели выделялись средства из бюджета республики.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Однако в 2015 году Минсельхозпрод РД оплатил только часть средств за потребленную электроэнергию и у ФГБУ «</w:t>
      </w:r>
      <w:proofErr w:type="spellStart"/>
      <w:r w:rsidRPr="0086579E">
        <w:rPr>
          <w:rFonts w:ascii="Arial" w:eastAsia="Times New Roman" w:hAnsi="Arial" w:cs="Arial"/>
          <w:sz w:val="24"/>
          <w:szCs w:val="24"/>
          <w:lang w:eastAsia="ru-RU"/>
        </w:rPr>
        <w:t>Минмелиоводхоз</w:t>
      </w:r>
      <w:proofErr w:type="spellEnd"/>
      <w:r w:rsidRPr="0086579E">
        <w:rPr>
          <w:rFonts w:ascii="Arial" w:eastAsia="Times New Roman" w:hAnsi="Arial" w:cs="Arial"/>
          <w:sz w:val="24"/>
          <w:szCs w:val="24"/>
          <w:lang w:eastAsia="ru-RU"/>
        </w:rPr>
        <w:t xml:space="preserve"> РД» образовалась кредиторская задолженность перед ОАО «Дагестанская </w:t>
      </w:r>
      <w:proofErr w:type="spellStart"/>
      <w:r w:rsidRPr="0086579E">
        <w:rPr>
          <w:rFonts w:ascii="Arial" w:eastAsia="Times New Roman" w:hAnsi="Arial" w:cs="Arial"/>
          <w:sz w:val="24"/>
          <w:szCs w:val="24"/>
          <w:lang w:eastAsia="ru-RU"/>
        </w:rPr>
        <w:t>энергосбытовая</w:t>
      </w:r>
      <w:proofErr w:type="spellEnd"/>
      <w:r w:rsidRPr="0086579E">
        <w:rPr>
          <w:rFonts w:ascii="Arial" w:eastAsia="Times New Roman" w:hAnsi="Arial" w:cs="Arial"/>
          <w:sz w:val="24"/>
          <w:szCs w:val="24"/>
          <w:lang w:eastAsia="ru-RU"/>
        </w:rPr>
        <w:t xml:space="preserve"> компания» в размере около шести миллионов рублей, и на начало поливного сезона учреждение оказалось перед угрозой отключения электроэнергии.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Во избежание этого мы вынуждены были погасить задолженность за счет субсидий, выделенных на выполнение государственного задания, сокращая расходы по другим статьям.</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Но проблема подачи поливной воды электрифицированными межхозяйственными насосными станциями осталась, пострадали мы и потребители воды, в особенности в </w:t>
      </w:r>
      <w:proofErr w:type="spellStart"/>
      <w:r w:rsidRPr="0086579E">
        <w:rPr>
          <w:rFonts w:ascii="Arial" w:eastAsia="Times New Roman" w:hAnsi="Arial" w:cs="Arial"/>
          <w:sz w:val="24"/>
          <w:szCs w:val="24"/>
          <w:lang w:eastAsia="ru-RU"/>
        </w:rPr>
        <w:t>Карабудахкентском</w:t>
      </w:r>
      <w:proofErr w:type="spellEnd"/>
      <w:r w:rsidRPr="0086579E">
        <w:rPr>
          <w:rFonts w:ascii="Arial" w:eastAsia="Times New Roman" w:hAnsi="Arial" w:cs="Arial"/>
          <w:sz w:val="24"/>
          <w:szCs w:val="24"/>
          <w:lang w:eastAsia="ru-RU"/>
        </w:rPr>
        <w:t xml:space="preserve"> и </w:t>
      </w:r>
      <w:proofErr w:type="spellStart"/>
      <w:r w:rsidRPr="0086579E">
        <w:rPr>
          <w:rFonts w:ascii="Arial" w:eastAsia="Times New Roman" w:hAnsi="Arial" w:cs="Arial"/>
          <w:sz w:val="24"/>
          <w:szCs w:val="24"/>
          <w:lang w:eastAsia="ru-RU"/>
        </w:rPr>
        <w:t>Каякентском</w:t>
      </w:r>
      <w:proofErr w:type="spellEnd"/>
      <w:r w:rsidRPr="0086579E">
        <w:rPr>
          <w:rFonts w:ascii="Arial" w:eastAsia="Times New Roman" w:hAnsi="Arial" w:cs="Arial"/>
          <w:sz w:val="24"/>
          <w:szCs w:val="24"/>
          <w:lang w:eastAsia="ru-RU"/>
        </w:rPr>
        <w:t xml:space="preserve"> районах.</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Считаем, вопрос расходов на оплату электроэнергии, потребляемой межхозяйственными насосными станциями на подачу поливной воды, должен быть решен на уровне руководства республики, в противном случае часть </w:t>
      </w:r>
      <w:proofErr w:type="spellStart"/>
      <w:r w:rsidRPr="0086579E">
        <w:rPr>
          <w:rFonts w:ascii="Arial" w:eastAsia="Times New Roman" w:hAnsi="Arial" w:cs="Arial"/>
          <w:sz w:val="24"/>
          <w:szCs w:val="24"/>
          <w:lang w:eastAsia="ru-RU"/>
        </w:rPr>
        <w:t>сельхозтоваропроизводителей</w:t>
      </w:r>
      <w:proofErr w:type="spellEnd"/>
      <w:r w:rsidRPr="0086579E">
        <w:rPr>
          <w:rFonts w:ascii="Arial" w:eastAsia="Times New Roman" w:hAnsi="Arial" w:cs="Arial"/>
          <w:sz w:val="24"/>
          <w:szCs w:val="24"/>
          <w:lang w:eastAsia="ru-RU"/>
        </w:rPr>
        <w:t xml:space="preserve"> указанных районов останутся без поливной воды.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b/>
          <w:bCs/>
          <w:sz w:val="24"/>
          <w:szCs w:val="24"/>
          <w:lang w:eastAsia="ru-RU"/>
        </w:rPr>
        <w:t>- В каком состоянии сегодня находятся гидротехнические сооружения и оросительные сети Дагестана?</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Республика Дагестан является одним из крупных регионов орошаемого земледелия, на долю которого приходится порядка 10 процентов всех орошаемых земель нашей страны и 20 процентов Северного Кавказа. Их общая площадь составляет свыше 396 тыс. гектаров.</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За годы советской власти в республике были созданы более 50 мелиоративных систем. На орошаемых землях стали получать более 70 процентов растениеводческой продукции, производимой в республике.</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За этот период протяженность оросительных каналов была доведена до 17 тыс. километров, из которых свыше 5 тыс. – межхозяйственных. Протяженность коллекторно-дренажной сети достигла чуть меньше 9 тыс. километров, в том числе межхозяйственной – 2 тыс. км. Тогда функционировали более 40 электрифицированных насосных станций с межхозяйственными трубопроводами.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В то же время мелиоративная сеть Республики Дагестан имеет свои особенности, </w:t>
      </w:r>
      <w:proofErr w:type="gramStart"/>
      <w:r w:rsidRPr="0086579E">
        <w:rPr>
          <w:rFonts w:ascii="Arial" w:eastAsia="Times New Roman" w:hAnsi="Arial" w:cs="Arial"/>
          <w:sz w:val="24"/>
          <w:szCs w:val="24"/>
          <w:lang w:eastAsia="ru-RU"/>
        </w:rPr>
        <w:t>сопровождающиеся</w:t>
      </w:r>
      <w:proofErr w:type="gramEnd"/>
      <w:r w:rsidRPr="0086579E">
        <w:rPr>
          <w:rFonts w:ascii="Arial" w:eastAsia="Times New Roman" w:hAnsi="Arial" w:cs="Arial"/>
          <w:sz w:val="24"/>
          <w:szCs w:val="24"/>
          <w:lang w:eastAsia="ru-RU"/>
        </w:rPr>
        <w:t xml:space="preserve"> в том числе недостаточным финансированием на ее ремонт и содержание.</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отличие от других регионов России у нас почти нет закрытой оросительной и дренажной сети. Из 5 тыс. километров межхозяйственных каналов только 700 облицованы, а остальные проходят в земляном русле, поэтому подвержены частому заилению и зарастанию сорной растительностью.</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Внутрихозяйственная оросительная сеть на протяжении </w:t>
      </w:r>
      <w:proofErr w:type="gramStart"/>
      <w:r w:rsidRPr="0086579E">
        <w:rPr>
          <w:rFonts w:ascii="Arial" w:eastAsia="Times New Roman" w:hAnsi="Arial" w:cs="Arial"/>
          <w:sz w:val="24"/>
          <w:szCs w:val="24"/>
          <w:lang w:eastAsia="ru-RU"/>
        </w:rPr>
        <w:t>более двадцати лет не очищалась</w:t>
      </w:r>
      <w:proofErr w:type="gramEnd"/>
      <w:r w:rsidRPr="0086579E">
        <w:rPr>
          <w:rFonts w:ascii="Arial" w:eastAsia="Times New Roman" w:hAnsi="Arial" w:cs="Arial"/>
          <w:sz w:val="24"/>
          <w:szCs w:val="24"/>
          <w:lang w:eastAsia="ru-RU"/>
        </w:rPr>
        <w:t>, гидротехнические сооружения на них практически разрушены, не на всех рисовых картах проводится ежегодная эксплуатационная планировка.</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lastRenderedPageBreak/>
        <w:t>Для обеспечения командования над внутрихозяйственными каналами вынуждены поддерживать в магистральных и межхозяйственных каналах горизонты воды на высоких уровнях, что приводит к большему объему заиления, снижению пропускной способности и увеличению расходов на их содержание.</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Для сравнения: в конце восьмидесятых годов прошлого века только по очистке межхозяйственной и внутрихозяйственной сетей ежегодно выполнялись земляные работы в объеме около 30 </w:t>
      </w:r>
      <w:proofErr w:type="spellStart"/>
      <w:proofErr w:type="gramStart"/>
      <w:r w:rsidRPr="0086579E">
        <w:rPr>
          <w:rFonts w:ascii="Arial" w:eastAsia="Times New Roman" w:hAnsi="Arial" w:cs="Arial"/>
          <w:sz w:val="24"/>
          <w:szCs w:val="24"/>
          <w:lang w:eastAsia="ru-RU"/>
        </w:rPr>
        <w:t>млн</w:t>
      </w:r>
      <w:proofErr w:type="spellEnd"/>
      <w:proofErr w:type="gramEnd"/>
      <w:r w:rsidRPr="0086579E">
        <w:rPr>
          <w:rFonts w:ascii="Arial" w:eastAsia="Times New Roman" w:hAnsi="Arial" w:cs="Arial"/>
          <w:sz w:val="24"/>
          <w:szCs w:val="24"/>
          <w:lang w:eastAsia="ru-RU"/>
        </w:rPr>
        <w:t xml:space="preserve"> кубометров, в том числе собственными силами эксплуатационных служб – 7 </w:t>
      </w:r>
      <w:proofErr w:type="spellStart"/>
      <w:r w:rsidRPr="0086579E">
        <w:rPr>
          <w:rFonts w:ascii="Arial" w:eastAsia="Times New Roman" w:hAnsi="Arial" w:cs="Arial"/>
          <w:sz w:val="24"/>
          <w:szCs w:val="24"/>
          <w:lang w:eastAsia="ru-RU"/>
        </w:rPr>
        <w:t>млн</w:t>
      </w:r>
      <w:proofErr w:type="spellEnd"/>
      <w:r w:rsidRPr="0086579E">
        <w:rPr>
          <w:rFonts w:ascii="Arial" w:eastAsia="Times New Roman" w:hAnsi="Arial" w:cs="Arial"/>
          <w:sz w:val="24"/>
          <w:szCs w:val="24"/>
          <w:lang w:eastAsia="ru-RU"/>
        </w:rPr>
        <w:t xml:space="preserve"> 400 тыс. кубометров. Стоимость этих работ в текущих ценах составляет более 1 </w:t>
      </w:r>
      <w:proofErr w:type="spellStart"/>
      <w:proofErr w:type="gramStart"/>
      <w:r w:rsidRPr="0086579E">
        <w:rPr>
          <w:rFonts w:ascii="Arial" w:eastAsia="Times New Roman" w:hAnsi="Arial" w:cs="Arial"/>
          <w:sz w:val="24"/>
          <w:szCs w:val="24"/>
          <w:lang w:eastAsia="ru-RU"/>
        </w:rPr>
        <w:t>млрд</w:t>
      </w:r>
      <w:proofErr w:type="spellEnd"/>
      <w:proofErr w:type="gramEnd"/>
      <w:r w:rsidRPr="0086579E">
        <w:rPr>
          <w:rFonts w:ascii="Arial" w:eastAsia="Times New Roman" w:hAnsi="Arial" w:cs="Arial"/>
          <w:sz w:val="24"/>
          <w:szCs w:val="24"/>
          <w:lang w:eastAsia="ru-RU"/>
        </w:rPr>
        <w:t xml:space="preserve"> 500 </w:t>
      </w:r>
      <w:proofErr w:type="spellStart"/>
      <w:r w:rsidRPr="0086579E">
        <w:rPr>
          <w:rFonts w:ascii="Arial" w:eastAsia="Times New Roman" w:hAnsi="Arial" w:cs="Arial"/>
          <w:sz w:val="24"/>
          <w:szCs w:val="24"/>
          <w:lang w:eastAsia="ru-RU"/>
        </w:rPr>
        <w:t>млн</w:t>
      </w:r>
      <w:proofErr w:type="spellEnd"/>
      <w:r w:rsidRPr="0086579E">
        <w:rPr>
          <w:rFonts w:ascii="Arial" w:eastAsia="Times New Roman" w:hAnsi="Arial" w:cs="Arial"/>
          <w:sz w:val="24"/>
          <w:szCs w:val="24"/>
          <w:lang w:eastAsia="ru-RU"/>
        </w:rPr>
        <w:t xml:space="preserve"> рублей.</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Однако таких объемов финансирования в условиях оптимизации федерального бюджета не ожидается, и проблема дефицита финансовых средств на подачу воды для нужд орошения с использованием государственных мелиоративных систем, в отсутствие инвестиции, альтернативных госбюджету, стала очевидной.</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b/>
          <w:bCs/>
          <w:sz w:val="24"/>
          <w:szCs w:val="24"/>
          <w:lang w:eastAsia="ru-RU"/>
        </w:rPr>
        <w:t>- Как обстоят дела с транспортировкой воды до землепользователей? В целом как сельхозпроизводители воспринимают введение платы за подачу поливной воды?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Потребители поливной воды должны понимать, что ее подача несет за собой определенные расходы, даже самотечная вода сама до потребителей не доходит, ее надо сопровождать, надо ежегодно готовить сети и сооружения к приему воды и т.д.</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По уставу Учреждения услуги по подаче поливной воды потребителям отнесены к иной, приносящей доход деятельности и они оказываются на платной основе, эти расходы должны взять на себя потребители воды.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других регионах России еще несколько лет назад перешли на практику взимания платы за эту услугу, и за счет этих средств компенсируют дефицит средств на ремонт и содержание мелиоративных систем.</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До 2014 года Дагестан и Чечня являлись регионами России, где с </w:t>
      </w:r>
      <w:proofErr w:type="spellStart"/>
      <w:r w:rsidRPr="0086579E">
        <w:rPr>
          <w:rFonts w:ascii="Arial" w:eastAsia="Times New Roman" w:hAnsi="Arial" w:cs="Arial"/>
          <w:sz w:val="24"/>
          <w:szCs w:val="24"/>
          <w:lang w:eastAsia="ru-RU"/>
        </w:rPr>
        <w:t>водопотребителей</w:t>
      </w:r>
      <w:proofErr w:type="spellEnd"/>
      <w:r w:rsidRPr="0086579E">
        <w:rPr>
          <w:rFonts w:ascii="Arial" w:eastAsia="Times New Roman" w:hAnsi="Arial" w:cs="Arial"/>
          <w:sz w:val="24"/>
          <w:szCs w:val="24"/>
          <w:lang w:eastAsia="ru-RU"/>
        </w:rPr>
        <w:t xml:space="preserve"> не взималась плата за услугу по подаче поливной воды.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Порядок определения платы за оказание услуг по подаче воды потребителям установлен приказом Минсельхоза России от 18.02.2013. На его основании ФГБУ «</w:t>
      </w:r>
      <w:proofErr w:type="spellStart"/>
      <w:r w:rsidRPr="0086579E">
        <w:rPr>
          <w:rFonts w:ascii="Arial" w:eastAsia="Times New Roman" w:hAnsi="Arial" w:cs="Arial"/>
          <w:sz w:val="24"/>
          <w:szCs w:val="24"/>
          <w:lang w:eastAsia="ru-RU"/>
        </w:rPr>
        <w:t>Минмелиоводхоз</w:t>
      </w:r>
      <w:proofErr w:type="spellEnd"/>
      <w:r w:rsidRPr="0086579E">
        <w:rPr>
          <w:rFonts w:ascii="Arial" w:eastAsia="Times New Roman" w:hAnsi="Arial" w:cs="Arial"/>
          <w:sz w:val="24"/>
          <w:szCs w:val="24"/>
          <w:lang w:eastAsia="ru-RU"/>
        </w:rPr>
        <w:t xml:space="preserve"> РД» разработало и согласовало с Минсельхозом России тариф на подачу одного кубометра воды в размере 7,4 копеек, без учета стоимости электроэнергии, потребляемой насосными агрегатами.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Сразу оговорюсь: этот тариф не решает проблемы финансирования по ремонту и содержанию мелиоративного комплекса, реальные расходы значительно выше. В соседнем Ставропольском крае, например, размер тарифа колеблется от 24 до 29 копеек.</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Размер тарифа определен, исходя из условий первоочередной компенсации небольшой части весомых издержек в составе себестоимости услуги по подаче воды. Дальше некуда сокращать.</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Еще. В низменной зоне, в частности в </w:t>
      </w:r>
      <w:proofErr w:type="gramStart"/>
      <w:r w:rsidRPr="0086579E">
        <w:rPr>
          <w:rFonts w:ascii="Arial" w:eastAsia="Times New Roman" w:hAnsi="Arial" w:cs="Arial"/>
          <w:sz w:val="24"/>
          <w:szCs w:val="24"/>
          <w:lang w:eastAsia="ru-RU"/>
        </w:rPr>
        <w:t>Хасавюртовском</w:t>
      </w:r>
      <w:proofErr w:type="gramEnd"/>
      <w:r w:rsidRPr="0086579E">
        <w:rPr>
          <w:rFonts w:ascii="Arial" w:eastAsia="Times New Roman" w:hAnsi="Arial" w:cs="Arial"/>
          <w:sz w:val="24"/>
          <w:szCs w:val="24"/>
          <w:lang w:eastAsia="ru-RU"/>
        </w:rPr>
        <w:t xml:space="preserve"> и </w:t>
      </w:r>
      <w:proofErr w:type="spellStart"/>
      <w:r w:rsidRPr="0086579E">
        <w:rPr>
          <w:rFonts w:ascii="Arial" w:eastAsia="Times New Roman" w:hAnsi="Arial" w:cs="Arial"/>
          <w:sz w:val="24"/>
          <w:szCs w:val="24"/>
          <w:lang w:eastAsia="ru-RU"/>
        </w:rPr>
        <w:t>Кизилюртовском</w:t>
      </w:r>
      <w:proofErr w:type="spellEnd"/>
      <w:r w:rsidRPr="0086579E">
        <w:rPr>
          <w:rFonts w:ascii="Arial" w:eastAsia="Times New Roman" w:hAnsi="Arial" w:cs="Arial"/>
          <w:sz w:val="24"/>
          <w:szCs w:val="24"/>
          <w:lang w:eastAsia="ru-RU"/>
        </w:rPr>
        <w:t xml:space="preserve"> районах и в хозяйствах отгонного животноводства мелиоративные сети используются круглогодично в целях подачи воды и для </w:t>
      </w:r>
      <w:proofErr w:type="spellStart"/>
      <w:r w:rsidRPr="0086579E">
        <w:rPr>
          <w:rFonts w:ascii="Arial" w:eastAsia="Times New Roman" w:hAnsi="Arial" w:cs="Arial"/>
          <w:sz w:val="24"/>
          <w:szCs w:val="24"/>
          <w:lang w:eastAsia="ru-RU"/>
        </w:rPr>
        <w:t>хозбытовых</w:t>
      </w:r>
      <w:proofErr w:type="spellEnd"/>
      <w:r w:rsidRPr="0086579E">
        <w:rPr>
          <w:rFonts w:ascii="Arial" w:eastAsia="Times New Roman" w:hAnsi="Arial" w:cs="Arial"/>
          <w:sz w:val="24"/>
          <w:szCs w:val="24"/>
          <w:lang w:eastAsia="ru-RU"/>
        </w:rPr>
        <w:t xml:space="preserve"> нужд, хотя они не предназначены для этого. Возникают проблемы их эксплуатации, особенно в зимний период, а финансирование расходов на эти цели не обеспечивается из бюджетной системы.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этих условиях потребители поливной воды не хотят нести даже эти мизерные расходы, им, привыкшим получать воду бесплатно, видимо, сложно адаптироваться к нововведениям, в результате страдают все: и эксплуатационники, и потребители воды.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b/>
          <w:bCs/>
          <w:sz w:val="24"/>
          <w:szCs w:val="24"/>
          <w:lang w:eastAsia="ru-RU"/>
        </w:rPr>
        <w:t xml:space="preserve">- В этом году в ходе продолжительных паводков сложилась чрезвычайная ситуация на основных гидроузлах, в частности, на </w:t>
      </w:r>
      <w:proofErr w:type="spellStart"/>
      <w:r w:rsidRPr="00325D0E">
        <w:rPr>
          <w:rFonts w:ascii="Arial" w:eastAsia="Times New Roman" w:hAnsi="Arial" w:cs="Arial"/>
          <w:b/>
          <w:bCs/>
          <w:sz w:val="24"/>
          <w:szCs w:val="24"/>
          <w:lang w:eastAsia="ru-RU"/>
        </w:rPr>
        <w:t>Каргалинском</w:t>
      </w:r>
      <w:proofErr w:type="spellEnd"/>
      <w:r w:rsidRPr="00325D0E">
        <w:rPr>
          <w:rFonts w:ascii="Arial" w:eastAsia="Times New Roman" w:hAnsi="Arial" w:cs="Arial"/>
          <w:b/>
          <w:bCs/>
          <w:sz w:val="24"/>
          <w:szCs w:val="24"/>
          <w:lang w:eastAsia="ru-RU"/>
        </w:rPr>
        <w:t xml:space="preserve">. Удалось </w:t>
      </w:r>
      <w:r w:rsidRPr="00325D0E">
        <w:rPr>
          <w:rFonts w:ascii="Arial" w:eastAsia="Times New Roman" w:hAnsi="Arial" w:cs="Arial"/>
          <w:b/>
          <w:bCs/>
          <w:sz w:val="24"/>
          <w:szCs w:val="24"/>
          <w:lang w:eastAsia="ru-RU"/>
        </w:rPr>
        <w:lastRenderedPageBreak/>
        <w:t>ли полностью ликвидировать последствия этой стихии и как это повлияло на подачу воды сельхозпроизводителям?</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 За короткий период – с 8 по 21июня – на реке Терек было зафиксировано четыре паводка, с расходом более 1000 кубометров в секунду, которые повлекли огромное количество наносов в виде мусора, твердых бытовых отходов и деревьев, и они накопились на верхнем бьефе </w:t>
      </w:r>
      <w:proofErr w:type="spellStart"/>
      <w:r w:rsidRPr="0086579E">
        <w:rPr>
          <w:rFonts w:ascii="Arial" w:eastAsia="Times New Roman" w:hAnsi="Arial" w:cs="Arial"/>
          <w:sz w:val="24"/>
          <w:szCs w:val="24"/>
          <w:lang w:eastAsia="ru-RU"/>
        </w:rPr>
        <w:t>Каргалинского</w:t>
      </w:r>
      <w:proofErr w:type="spellEnd"/>
      <w:r w:rsidRPr="0086579E">
        <w:rPr>
          <w:rFonts w:ascii="Arial" w:eastAsia="Times New Roman" w:hAnsi="Arial" w:cs="Arial"/>
          <w:sz w:val="24"/>
          <w:szCs w:val="24"/>
          <w:lang w:eastAsia="ru-RU"/>
        </w:rPr>
        <w:t xml:space="preserve"> шлюза. В результате этого была нарушена маневренность затворов шлюза, что привело к снижению его пропускной способности.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Надо отметить, что эксплуатационный персонал учреждения работал в режиме чрезвычайной ситуации, принимал меры по устранению образовавшихся заторов, работы велись круглосуточно, привлекались силы и средства других филиалов. Несмотря на то, что вода в Тереке весь сезон находится на высоком уровне, нам удалось стабилизировать ситуацию и обеспечить подачу воды без срывов и ущерба для потребителей.</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b/>
          <w:bCs/>
          <w:sz w:val="24"/>
          <w:szCs w:val="24"/>
          <w:lang w:eastAsia="ru-RU"/>
        </w:rPr>
        <w:t xml:space="preserve">- Одним из важных и острых остается вопрос санитарного состояния канала им. Октябрьской революции. Какая ведется в настоящее время работа по улучшению ситуации? Насколько известно, в этой части </w:t>
      </w:r>
      <w:proofErr w:type="gramStart"/>
      <w:r w:rsidRPr="00325D0E">
        <w:rPr>
          <w:rFonts w:ascii="Arial" w:eastAsia="Times New Roman" w:hAnsi="Arial" w:cs="Arial"/>
          <w:b/>
          <w:bCs/>
          <w:sz w:val="24"/>
          <w:szCs w:val="24"/>
          <w:lang w:eastAsia="ru-RU"/>
        </w:rPr>
        <w:t>региональный</w:t>
      </w:r>
      <w:proofErr w:type="gramEnd"/>
      <w:r w:rsidRPr="00325D0E">
        <w:rPr>
          <w:rFonts w:ascii="Arial" w:eastAsia="Times New Roman" w:hAnsi="Arial" w:cs="Arial"/>
          <w:b/>
          <w:bCs/>
          <w:sz w:val="24"/>
          <w:szCs w:val="24"/>
          <w:lang w:eastAsia="ru-RU"/>
        </w:rPr>
        <w:t xml:space="preserve"> </w:t>
      </w:r>
      <w:proofErr w:type="spellStart"/>
      <w:r w:rsidRPr="00325D0E">
        <w:rPr>
          <w:rFonts w:ascii="Arial" w:eastAsia="Times New Roman" w:hAnsi="Arial" w:cs="Arial"/>
          <w:b/>
          <w:bCs/>
          <w:sz w:val="24"/>
          <w:szCs w:val="24"/>
          <w:lang w:eastAsia="ru-RU"/>
        </w:rPr>
        <w:t>Роспотребнадзор</w:t>
      </w:r>
      <w:proofErr w:type="spellEnd"/>
      <w:r w:rsidRPr="00325D0E">
        <w:rPr>
          <w:rFonts w:ascii="Arial" w:eastAsia="Times New Roman" w:hAnsi="Arial" w:cs="Arial"/>
          <w:b/>
          <w:bCs/>
          <w:sz w:val="24"/>
          <w:szCs w:val="24"/>
          <w:lang w:eastAsia="ru-RU"/>
        </w:rPr>
        <w:t xml:space="preserve"> предъявляет претензии к Вашему учреждению.</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Канал им. Октябрьской революции функционирует более 90 лет. Он служит источником обеспечения поливной водой около 60 тыс. гектаров орошаемых земель и технической водой для коммунальных нужд городов Махачкалы, Каспийска, Избербаша и других потребителей, расположенных вдоль канала.</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целом проблемы, которые имеются в отрасли, характерны и для канала им. Октябрьской революции, – это неудовлетворительное техническое состояние, нехватка финансовых средств на эксплуатацию и содержание. Но при этом есть и специфические проблемы, связанные с тем, что более 30 километров канала проходит по Махачкале и пригородным поселкам. В основном это санитарное состояние полосы отводы канала, самовольный захват и строительство различных объектов в этой полосе, большие объемы заиления и засорения русла канала.</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Значительную лепту в загрязнение русла канала вносят, к сожалению, жители города, которые выбрасывают в канал что угодно – от пластиковых бутылок до холодильников и мебели, и предотвратить загрязнение русла канала собственными силами не представляется возможным.</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Знаковым событием в деятельности Учреждения стало проведение в 2014 году общереспубликанского субботника по очистке канала им. Октябрьской революции, который проводился по инициативе и под личным контролем Главы Республики Дагестан Рамазана </w:t>
      </w:r>
      <w:proofErr w:type="spellStart"/>
      <w:r w:rsidRPr="0086579E">
        <w:rPr>
          <w:rFonts w:ascii="Arial" w:eastAsia="Times New Roman" w:hAnsi="Arial" w:cs="Arial"/>
          <w:sz w:val="24"/>
          <w:szCs w:val="24"/>
          <w:lang w:eastAsia="ru-RU"/>
        </w:rPr>
        <w:t>Абдулатипова</w:t>
      </w:r>
      <w:proofErr w:type="spellEnd"/>
      <w:r w:rsidRPr="0086579E">
        <w:rPr>
          <w:rFonts w:ascii="Arial" w:eastAsia="Times New Roman" w:hAnsi="Arial" w:cs="Arial"/>
          <w:sz w:val="24"/>
          <w:szCs w:val="24"/>
          <w:lang w:eastAsia="ru-RU"/>
        </w:rPr>
        <w:t>.</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Да, содержание всего мелиоративного комплекса, в том числе и канала им. Октябрьской революции в надлежащем состоянии, является обязанностью ФГБУ «</w:t>
      </w:r>
      <w:proofErr w:type="spellStart"/>
      <w:r w:rsidRPr="0086579E">
        <w:rPr>
          <w:rFonts w:ascii="Arial" w:eastAsia="Times New Roman" w:hAnsi="Arial" w:cs="Arial"/>
          <w:sz w:val="24"/>
          <w:szCs w:val="24"/>
          <w:lang w:eastAsia="ru-RU"/>
        </w:rPr>
        <w:t>Минмелиоводхоз</w:t>
      </w:r>
      <w:proofErr w:type="spellEnd"/>
      <w:r w:rsidRPr="0086579E">
        <w:rPr>
          <w:rFonts w:ascii="Arial" w:eastAsia="Times New Roman" w:hAnsi="Arial" w:cs="Arial"/>
          <w:sz w:val="24"/>
          <w:szCs w:val="24"/>
          <w:lang w:eastAsia="ru-RU"/>
        </w:rPr>
        <w:t xml:space="preserve"> РД». Однако не все зависит от нас. Как было отмечено выше, есть объективные и субъективные причины, которые длятся десятилетиями и устранять их в короткий период невозможно. Но мы сегодня ведем системную работу, чтобы в дальнейшем обеспечение функционирования мелиоративных объектов не было связано с проведением субботников, как это произошло на канале им. Октябрьской революции.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Пока же для решения этого вопроса нам крайне необходима поддержка администрации Махачкалы, надзорных и правоохранительных служб. К сожалению, мы такой поддержки на сегодня не чувствуем.</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ФГБУ «</w:t>
      </w:r>
      <w:proofErr w:type="spellStart"/>
      <w:r w:rsidRPr="0086579E">
        <w:rPr>
          <w:rFonts w:ascii="Arial" w:eastAsia="Times New Roman" w:hAnsi="Arial" w:cs="Arial"/>
          <w:sz w:val="24"/>
          <w:szCs w:val="24"/>
          <w:lang w:eastAsia="ru-RU"/>
        </w:rPr>
        <w:t>Минмелиоводхоз</w:t>
      </w:r>
      <w:proofErr w:type="spellEnd"/>
      <w:r w:rsidRPr="0086579E">
        <w:rPr>
          <w:rFonts w:ascii="Arial" w:eastAsia="Times New Roman" w:hAnsi="Arial" w:cs="Arial"/>
          <w:sz w:val="24"/>
          <w:szCs w:val="24"/>
          <w:lang w:eastAsia="ru-RU"/>
        </w:rPr>
        <w:t xml:space="preserve"> РД» по своему статусу не имеет надзорных полномочий, мы не можем самостоятельно применять какие-либо санкции к нарушителям. Но </w:t>
      </w:r>
      <w:r w:rsidRPr="0086579E">
        <w:rPr>
          <w:rFonts w:ascii="Arial" w:eastAsia="Times New Roman" w:hAnsi="Arial" w:cs="Arial"/>
          <w:sz w:val="24"/>
          <w:szCs w:val="24"/>
          <w:lang w:eastAsia="ru-RU"/>
        </w:rPr>
        <w:lastRenderedPageBreak/>
        <w:t xml:space="preserve">мы все факты без исключения доводим до всех надзорных служб, в том числе ТУ </w:t>
      </w:r>
      <w:proofErr w:type="spellStart"/>
      <w:r w:rsidRPr="0086579E">
        <w:rPr>
          <w:rFonts w:ascii="Arial" w:eastAsia="Times New Roman" w:hAnsi="Arial" w:cs="Arial"/>
          <w:sz w:val="24"/>
          <w:szCs w:val="24"/>
          <w:lang w:eastAsia="ru-RU"/>
        </w:rPr>
        <w:t>Роспотребнадзор</w:t>
      </w:r>
      <w:proofErr w:type="spellEnd"/>
      <w:r w:rsidRPr="0086579E">
        <w:rPr>
          <w:rFonts w:ascii="Arial" w:eastAsia="Times New Roman" w:hAnsi="Arial" w:cs="Arial"/>
          <w:sz w:val="24"/>
          <w:szCs w:val="24"/>
          <w:lang w:eastAsia="ru-RU"/>
        </w:rPr>
        <w:t>, обращаемся в правоохранительные и судебные органы.</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На сегодня имеются прецеденты в виде решения по сносу незаконных строений в полосе отвода канала им. Октябрьской революции.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Само по себе наличие экспертизы санитарно-эпидемиологического состояния </w:t>
      </w:r>
      <w:proofErr w:type="gramStart"/>
      <w:r w:rsidRPr="0086579E">
        <w:rPr>
          <w:rFonts w:ascii="Arial" w:eastAsia="Times New Roman" w:hAnsi="Arial" w:cs="Arial"/>
          <w:sz w:val="24"/>
          <w:szCs w:val="24"/>
          <w:lang w:eastAsia="ru-RU"/>
        </w:rPr>
        <w:t>канала</w:t>
      </w:r>
      <w:proofErr w:type="gramEnd"/>
      <w:r w:rsidRPr="0086579E">
        <w:rPr>
          <w:rFonts w:ascii="Arial" w:eastAsia="Times New Roman" w:hAnsi="Arial" w:cs="Arial"/>
          <w:sz w:val="24"/>
          <w:szCs w:val="24"/>
          <w:lang w:eastAsia="ru-RU"/>
        </w:rPr>
        <w:t xml:space="preserve"> накопившиеся проблемы не решит, и без этого мы видим – состояние неудовлетворительное.</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Вопрос в том, какие меры те же надзорные службы применяют к конкретным нарушителям – физическим и юридическим лицам, о которых мы доводим до их сведения. У надзорных служб прав больше, чем у нас. То же ТУ </w:t>
      </w:r>
      <w:proofErr w:type="spellStart"/>
      <w:r w:rsidRPr="0086579E">
        <w:rPr>
          <w:rFonts w:ascii="Arial" w:eastAsia="Times New Roman" w:hAnsi="Arial" w:cs="Arial"/>
          <w:sz w:val="24"/>
          <w:szCs w:val="24"/>
          <w:lang w:eastAsia="ru-RU"/>
        </w:rPr>
        <w:t>Роспотребнадзор</w:t>
      </w:r>
      <w:proofErr w:type="spellEnd"/>
      <w:r w:rsidRPr="0086579E">
        <w:rPr>
          <w:rFonts w:ascii="Arial" w:eastAsia="Times New Roman" w:hAnsi="Arial" w:cs="Arial"/>
          <w:sz w:val="24"/>
          <w:szCs w:val="24"/>
          <w:lang w:eastAsia="ru-RU"/>
        </w:rPr>
        <w:t xml:space="preserve"> вправе штрафовать, приостановить деятельность и применять другие санкции согласно </w:t>
      </w:r>
      <w:proofErr w:type="spellStart"/>
      <w:r w:rsidRPr="0086579E">
        <w:rPr>
          <w:rFonts w:ascii="Arial" w:eastAsia="Times New Roman" w:hAnsi="Arial" w:cs="Arial"/>
          <w:sz w:val="24"/>
          <w:szCs w:val="24"/>
          <w:lang w:eastAsia="ru-RU"/>
        </w:rPr>
        <w:t>КоАП</w:t>
      </w:r>
      <w:proofErr w:type="spellEnd"/>
      <w:r w:rsidRPr="0086579E">
        <w:rPr>
          <w:rFonts w:ascii="Arial" w:eastAsia="Times New Roman" w:hAnsi="Arial" w:cs="Arial"/>
          <w:sz w:val="24"/>
          <w:szCs w:val="24"/>
          <w:lang w:eastAsia="ru-RU"/>
        </w:rPr>
        <w:t xml:space="preserve"> РФ, однако мы таких фактов не знаем, они нас не информируют.</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Еще раз хочу подчеркнуть: мы не снимаем и не перекладываем ответственность на других по наведению порядка в полосе отвода канала, но хотели получить более конкретную поддержку наших действий, тогда и результат будет положительным.</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b/>
          <w:bCs/>
          <w:sz w:val="24"/>
          <w:szCs w:val="24"/>
          <w:lang w:eastAsia="ru-RU"/>
        </w:rPr>
        <w:t>- Экономический кризис в стране как-то отразился на Вашей структуре, сократилось финансирование на развитие мелиорации Дагестана?</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 Естественно, сложившаяся кризисная ситуация в экономике страны отразилась и на деятельности нашего учреждения. До кризиса финансовое обеспечение деятельности учреждения было на уровне 40-50 процентов </w:t>
      </w:r>
      <w:proofErr w:type="gramStart"/>
      <w:r w:rsidRPr="0086579E">
        <w:rPr>
          <w:rFonts w:ascii="Arial" w:eastAsia="Times New Roman" w:hAnsi="Arial" w:cs="Arial"/>
          <w:sz w:val="24"/>
          <w:szCs w:val="24"/>
          <w:lang w:eastAsia="ru-RU"/>
        </w:rPr>
        <w:t>от</w:t>
      </w:r>
      <w:proofErr w:type="gramEnd"/>
      <w:r w:rsidRPr="0086579E">
        <w:rPr>
          <w:rFonts w:ascii="Arial" w:eastAsia="Times New Roman" w:hAnsi="Arial" w:cs="Arial"/>
          <w:sz w:val="24"/>
          <w:szCs w:val="24"/>
          <w:lang w:eastAsia="ru-RU"/>
        </w:rPr>
        <w:t xml:space="preserve"> нормативного. В течение года были дополнительно сокращены первоначально запланированные и доведенные до учреждения объемы субсидий.</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Возможно, будут сокращены объемы финансирования и по федеральным целевым программам.</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связи с этим мы проводим большую работу в Минсельхозе России и в других соответствующих федеральных министерствах по обоснованию и защите намеченных федеральными целевыми программами мероприятий, пытаемся минимизировать потери, связанные с кризисом в экономике.</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В этих условиях Учреждение прилагает все усилия по эффективному использованию бюджетных средств и оптимизации расходов на содержание имущественного комплекса и филиальной сети.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b/>
          <w:bCs/>
          <w:sz w:val="24"/>
          <w:szCs w:val="24"/>
          <w:lang w:eastAsia="ru-RU"/>
        </w:rPr>
        <w:t>- И последнее. Каково, на Ваш взгляд, значение мелиорации для сельского хозяйства республики?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На мой взгляд, значимость мелиорации для сельского хозяйства Дагестана просто неоценима. Ведь вода нужна для выращивания любого сельскохозяйственного продукта, без развития мелиорации фактически не будет и отрасли.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Решение проблемы повышения продуктивности сельскохозяйственных угодий, в целях реализации программы </w:t>
      </w:r>
      <w:proofErr w:type="spellStart"/>
      <w:r w:rsidRPr="0086579E">
        <w:rPr>
          <w:rFonts w:ascii="Arial" w:eastAsia="Times New Roman" w:hAnsi="Arial" w:cs="Arial"/>
          <w:sz w:val="24"/>
          <w:szCs w:val="24"/>
          <w:lang w:eastAsia="ru-RU"/>
        </w:rPr>
        <w:t>импортозамещения</w:t>
      </w:r>
      <w:proofErr w:type="spellEnd"/>
      <w:r w:rsidRPr="0086579E">
        <w:rPr>
          <w:rFonts w:ascii="Arial" w:eastAsia="Times New Roman" w:hAnsi="Arial" w:cs="Arial"/>
          <w:sz w:val="24"/>
          <w:szCs w:val="24"/>
          <w:lang w:eastAsia="ru-RU"/>
        </w:rPr>
        <w:t xml:space="preserve"> продовольственных продуктов и обеспечения продовольственной безопасности республики в будущем, непосредственно связано с широким и умелым применением мелиорации и передовых методов агротехники.</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 xml:space="preserve">Тот факт, что в тяжелых климатических условиях производство продукции растениеводства в республике выросло, показывает, что при проведении согласованной работы </w:t>
      </w:r>
      <w:proofErr w:type="spellStart"/>
      <w:r w:rsidRPr="0086579E">
        <w:rPr>
          <w:rFonts w:ascii="Arial" w:eastAsia="Times New Roman" w:hAnsi="Arial" w:cs="Arial"/>
          <w:sz w:val="24"/>
          <w:szCs w:val="24"/>
          <w:lang w:eastAsia="ru-RU"/>
        </w:rPr>
        <w:t>сельхозтоваропроизводителей</w:t>
      </w:r>
      <w:proofErr w:type="spellEnd"/>
      <w:r w:rsidRPr="0086579E">
        <w:rPr>
          <w:rFonts w:ascii="Arial" w:eastAsia="Times New Roman" w:hAnsi="Arial" w:cs="Arial"/>
          <w:sz w:val="24"/>
          <w:szCs w:val="24"/>
          <w:lang w:eastAsia="ru-RU"/>
        </w:rPr>
        <w:t xml:space="preserve"> и мелиораторов можно добиться значительных успехов.</w:t>
      </w:r>
    </w:p>
    <w:p w:rsidR="0086579E" w:rsidRPr="0086579E" w:rsidRDefault="0086579E" w:rsidP="00610FB3">
      <w:pPr>
        <w:shd w:val="clear" w:color="auto" w:fill="FFFFFF"/>
        <w:spacing w:after="0" w:line="240" w:lineRule="auto"/>
        <w:rPr>
          <w:rFonts w:ascii="Arial" w:eastAsia="Times New Roman" w:hAnsi="Arial" w:cs="Arial"/>
          <w:sz w:val="24"/>
          <w:szCs w:val="24"/>
          <w:lang w:eastAsia="ru-RU"/>
        </w:rPr>
      </w:pPr>
      <w:r w:rsidRPr="0086579E">
        <w:rPr>
          <w:rFonts w:ascii="Arial" w:eastAsia="Times New Roman" w:hAnsi="Arial" w:cs="Arial"/>
          <w:sz w:val="24"/>
          <w:szCs w:val="24"/>
          <w:lang w:eastAsia="ru-RU"/>
        </w:rPr>
        <w:t>Поэтому работа всех подразделений ФГБУ «</w:t>
      </w:r>
      <w:proofErr w:type="spellStart"/>
      <w:r w:rsidRPr="0086579E">
        <w:rPr>
          <w:rFonts w:ascii="Arial" w:eastAsia="Times New Roman" w:hAnsi="Arial" w:cs="Arial"/>
          <w:sz w:val="24"/>
          <w:szCs w:val="24"/>
          <w:lang w:eastAsia="ru-RU"/>
        </w:rPr>
        <w:t>Минмелиоводхоз</w:t>
      </w:r>
      <w:proofErr w:type="spellEnd"/>
      <w:r w:rsidRPr="0086579E">
        <w:rPr>
          <w:rFonts w:ascii="Arial" w:eastAsia="Times New Roman" w:hAnsi="Arial" w:cs="Arial"/>
          <w:sz w:val="24"/>
          <w:szCs w:val="24"/>
          <w:lang w:eastAsia="ru-RU"/>
        </w:rPr>
        <w:t xml:space="preserve"> РД» направлена на тесное сотрудничество с министерством сельского хозяйства и продовольствия РД, другими ведомствами, муниципальными районами и сельскохозяйственными товаропроизводителями по вопросам использования орошаемых площадей, по </w:t>
      </w:r>
      <w:r w:rsidRPr="0086579E">
        <w:rPr>
          <w:rFonts w:ascii="Arial" w:eastAsia="Times New Roman" w:hAnsi="Arial" w:cs="Arial"/>
          <w:sz w:val="24"/>
          <w:szCs w:val="24"/>
          <w:lang w:eastAsia="ru-RU"/>
        </w:rPr>
        <w:lastRenderedPageBreak/>
        <w:t>вопросам реализации федеральных и республиканских целевых программ, а также приоритетного проекта развития РД «Эффективный АПК».</w:t>
      </w:r>
    </w:p>
    <w:p w:rsidR="00E1289A" w:rsidRDefault="00E1289A"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9806BF" w:rsidRPr="009806BF" w:rsidRDefault="009806BF" w:rsidP="00610FB3">
      <w:pPr>
        <w:shd w:val="clear" w:color="auto" w:fill="FFFFFF"/>
        <w:spacing w:after="0" w:line="240" w:lineRule="auto"/>
        <w:outlineLvl w:val="0"/>
        <w:rPr>
          <w:rFonts w:ascii="Arial" w:eastAsia="Times New Roman" w:hAnsi="Arial" w:cs="Arial"/>
          <w:b/>
          <w:bCs/>
          <w:caps/>
          <w:kern w:val="36"/>
          <w:sz w:val="24"/>
          <w:szCs w:val="24"/>
          <w:lang w:eastAsia="ru-RU"/>
        </w:rPr>
      </w:pPr>
      <w:r w:rsidRPr="009806BF">
        <w:rPr>
          <w:rFonts w:ascii="Arial" w:eastAsia="Times New Roman" w:hAnsi="Arial" w:cs="Arial"/>
          <w:b/>
          <w:bCs/>
          <w:caps/>
          <w:kern w:val="36"/>
          <w:sz w:val="24"/>
          <w:szCs w:val="24"/>
          <w:lang w:eastAsia="ru-RU"/>
        </w:rPr>
        <w:t>Крым и Севастополь попросят о продлении конкурсного п</w:t>
      </w:r>
      <w:r w:rsidRPr="00325D0E">
        <w:rPr>
          <w:rFonts w:ascii="Arial" w:eastAsia="Times New Roman" w:hAnsi="Arial" w:cs="Arial"/>
          <w:b/>
          <w:bCs/>
          <w:caps/>
          <w:kern w:val="36"/>
          <w:sz w:val="24"/>
          <w:szCs w:val="24"/>
          <w:lang w:eastAsia="ru-RU"/>
        </w:rPr>
        <w:t>орядка кадастровой оценки земли</w:t>
      </w:r>
    </w:p>
    <w:p w:rsidR="009806BF" w:rsidRPr="009806BF" w:rsidRDefault="009806BF" w:rsidP="00610FB3">
      <w:pPr>
        <w:spacing w:after="0" w:line="240" w:lineRule="auto"/>
        <w:rPr>
          <w:rFonts w:ascii="Arial" w:eastAsia="Times New Roman" w:hAnsi="Arial" w:cs="Arial"/>
          <w:sz w:val="24"/>
          <w:szCs w:val="24"/>
          <w:lang w:eastAsia="ru-RU"/>
        </w:rPr>
      </w:pPr>
      <w:r w:rsidRPr="009806BF">
        <w:rPr>
          <w:rFonts w:ascii="Arial" w:eastAsia="Times New Roman" w:hAnsi="Arial" w:cs="Arial"/>
          <w:bCs/>
          <w:sz w:val="24"/>
          <w:szCs w:val="24"/>
          <w:lang w:eastAsia="ru-RU"/>
        </w:rPr>
        <w:t xml:space="preserve">Агентство </w:t>
      </w:r>
      <w:proofErr w:type="spellStart"/>
      <w:r w:rsidRPr="009806BF">
        <w:rPr>
          <w:rFonts w:ascii="Arial" w:eastAsia="Times New Roman" w:hAnsi="Arial" w:cs="Arial"/>
          <w:bCs/>
          <w:sz w:val="24"/>
          <w:szCs w:val="24"/>
          <w:lang w:eastAsia="ru-RU"/>
        </w:rPr>
        <w:t>АгроФакт</w:t>
      </w:r>
      <w:proofErr w:type="spellEnd"/>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9806BF" w:rsidRPr="009806BF" w:rsidRDefault="009806BF" w:rsidP="00610FB3">
      <w:pPr>
        <w:spacing w:after="0" w:line="145" w:lineRule="atLeast"/>
        <w:rPr>
          <w:rFonts w:ascii="Arial" w:eastAsia="Times New Roman" w:hAnsi="Arial" w:cs="Arial"/>
          <w:bCs/>
          <w:sz w:val="24"/>
          <w:szCs w:val="24"/>
          <w:lang w:eastAsia="ru-RU"/>
        </w:rPr>
      </w:pPr>
      <w:r w:rsidRPr="00325D0E">
        <w:rPr>
          <w:rFonts w:ascii="Arial" w:eastAsia="Times New Roman" w:hAnsi="Arial" w:cs="Arial"/>
          <w:bCs/>
          <w:sz w:val="24"/>
          <w:szCs w:val="24"/>
          <w:lang w:eastAsia="ru-RU"/>
        </w:rPr>
        <w:t xml:space="preserve">Правительство Севастополя совместно с правительством Республики Крым намерено обратиться к федеральным властям о продлении для Севастополя и Крыма конкурентной процедуры кадастровой оценки земли. Об этом на совещании правительства Севастополя заявил и.о. директора Департамента по имущественным и земельным отношениям Роман </w:t>
      </w:r>
      <w:proofErr w:type="spellStart"/>
      <w:r w:rsidRPr="00325D0E">
        <w:rPr>
          <w:rFonts w:ascii="Arial" w:eastAsia="Times New Roman" w:hAnsi="Arial" w:cs="Arial"/>
          <w:bCs/>
          <w:sz w:val="24"/>
          <w:szCs w:val="24"/>
          <w:lang w:eastAsia="ru-RU"/>
        </w:rPr>
        <w:t>Коротченков</w:t>
      </w:r>
      <w:proofErr w:type="spellEnd"/>
      <w:r w:rsidRPr="00325D0E">
        <w:rPr>
          <w:rFonts w:ascii="Arial" w:eastAsia="Times New Roman" w:hAnsi="Arial" w:cs="Arial"/>
          <w:bCs/>
          <w:sz w:val="24"/>
          <w:szCs w:val="24"/>
          <w:lang w:eastAsia="ru-RU"/>
        </w:rPr>
        <w:t>, передает ТАСС.</w:t>
      </w:r>
    </w:p>
    <w:p w:rsidR="009806BF" w:rsidRPr="009806BF" w:rsidRDefault="009806BF" w:rsidP="00610FB3">
      <w:pPr>
        <w:spacing w:after="0" w:line="240" w:lineRule="auto"/>
        <w:rPr>
          <w:rFonts w:ascii="Arial" w:eastAsia="Times New Roman" w:hAnsi="Arial" w:cs="Arial"/>
          <w:sz w:val="24"/>
          <w:szCs w:val="24"/>
          <w:lang w:eastAsia="ru-RU"/>
        </w:rPr>
      </w:pPr>
      <w:r w:rsidRPr="009806BF">
        <w:rPr>
          <w:rFonts w:ascii="Arial" w:eastAsia="Times New Roman" w:hAnsi="Arial" w:cs="Arial"/>
          <w:sz w:val="24"/>
          <w:szCs w:val="24"/>
          <w:lang w:eastAsia="ru-RU"/>
        </w:rPr>
        <w:t>Необходимость такого обращения вызвана изменениями в порядок проведения кадастровой оценки земли на основании нового Федерального закона N 237-ФЗ «О государственной кадастровой оценке», который вступит в силу с начала следующего года.</w:t>
      </w:r>
    </w:p>
    <w:p w:rsidR="009806BF" w:rsidRPr="009806BF" w:rsidRDefault="009806BF" w:rsidP="00610FB3">
      <w:pPr>
        <w:spacing w:after="0" w:line="240" w:lineRule="auto"/>
        <w:rPr>
          <w:rFonts w:ascii="Arial" w:eastAsia="Times New Roman" w:hAnsi="Arial" w:cs="Arial"/>
          <w:sz w:val="24"/>
          <w:szCs w:val="24"/>
          <w:lang w:eastAsia="ru-RU"/>
        </w:rPr>
      </w:pPr>
      <w:r w:rsidRPr="009806BF">
        <w:rPr>
          <w:rFonts w:ascii="Arial" w:eastAsia="Times New Roman" w:hAnsi="Arial" w:cs="Arial"/>
          <w:sz w:val="24"/>
          <w:szCs w:val="24"/>
          <w:lang w:eastAsia="ru-RU"/>
        </w:rPr>
        <w:t xml:space="preserve">«В связи с изменениями в законодательстве кадастровая оценка земли перестанет быть конкурентной процедурой. С 1 января 2017 года для этого необходимо будет создать государственное бюджетное учреждение. Чтобы не потерять деньги, выделенные в рамках ФЦП на проведение кадастровой оценки на этот и следующий год, мы приняли решение о совместном с властями Крыма обращении к федеральному правительству о сохранении конкурентной процедуры кадастровой оценки земли», — сказал </w:t>
      </w:r>
      <w:proofErr w:type="spellStart"/>
      <w:r w:rsidRPr="009806BF">
        <w:rPr>
          <w:rFonts w:ascii="Arial" w:eastAsia="Times New Roman" w:hAnsi="Arial" w:cs="Arial"/>
          <w:sz w:val="24"/>
          <w:szCs w:val="24"/>
          <w:lang w:eastAsia="ru-RU"/>
        </w:rPr>
        <w:t>Коротченков</w:t>
      </w:r>
      <w:proofErr w:type="spellEnd"/>
      <w:r w:rsidRPr="009806BF">
        <w:rPr>
          <w:rFonts w:ascii="Arial" w:eastAsia="Times New Roman" w:hAnsi="Arial" w:cs="Arial"/>
          <w:sz w:val="24"/>
          <w:szCs w:val="24"/>
          <w:lang w:eastAsia="ru-RU"/>
        </w:rPr>
        <w:t>.</w:t>
      </w:r>
    </w:p>
    <w:p w:rsidR="009806BF" w:rsidRPr="009806BF" w:rsidRDefault="009806BF" w:rsidP="00610FB3">
      <w:pPr>
        <w:spacing w:after="0" w:line="240" w:lineRule="auto"/>
        <w:rPr>
          <w:rFonts w:ascii="Arial" w:eastAsia="Times New Roman" w:hAnsi="Arial" w:cs="Arial"/>
          <w:sz w:val="24"/>
          <w:szCs w:val="24"/>
          <w:lang w:eastAsia="ru-RU"/>
        </w:rPr>
      </w:pPr>
      <w:r w:rsidRPr="009806BF">
        <w:rPr>
          <w:rFonts w:ascii="Arial" w:eastAsia="Times New Roman" w:hAnsi="Arial" w:cs="Arial"/>
          <w:sz w:val="24"/>
          <w:szCs w:val="24"/>
          <w:lang w:eastAsia="ru-RU"/>
        </w:rPr>
        <w:t>Изменения в порядок проведения оценки утверждены 3 июля 2016 года. Согласно ст. 6 нового федерального закона, орган исполнительной власти субъекта РФ наделяет полномочиями, связанными с определением кадастровой стоимости, бюджетное учреждение, созданное этим субъектом.</w:t>
      </w:r>
    </w:p>
    <w:p w:rsidR="009806BF" w:rsidRPr="009806BF" w:rsidRDefault="009806BF" w:rsidP="00610FB3">
      <w:pPr>
        <w:spacing w:after="0" w:line="240" w:lineRule="auto"/>
        <w:rPr>
          <w:rFonts w:ascii="Arial" w:eastAsia="Times New Roman" w:hAnsi="Arial" w:cs="Arial"/>
          <w:sz w:val="24"/>
          <w:szCs w:val="24"/>
          <w:lang w:eastAsia="ru-RU"/>
        </w:rPr>
      </w:pPr>
      <w:r w:rsidRPr="009806BF">
        <w:rPr>
          <w:rFonts w:ascii="Arial" w:eastAsia="Times New Roman" w:hAnsi="Arial" w:cs="Arial"/>
          <w:sz w:val="24"/>
          <w:szCs w:val="24"/>
          <w:lang w:eastAsia="ru-RU"/>
        </w:rPr>
        <w:t>До вступления в силу этих изменений исполнитель работ по кадастровой оценке определяется органом исполнительной власти субъекта РФ путем проведения конкурса на основании Федерального закона от 29 июля 1998 г. номер 135-ФЗ «Об оценочной деятельности в Российской Федерации».</w:t>
      </w:r>
    </w:p>
    <w:p w:rsidR="00E1289A" w:rsidRDefault="00E1289A" w:rsidP="00610FB3">
      <w:pPr>
        <w:shd w:val="clear" w:color="auto" w:fill="FFFFFF"/>
        <w:spacing w:after="0" w:line="240" w:lineRule="auto"/>
        <w:rPr>
          <w:rFonts w:ascii="Arial" w:eastAsia="Times New Roman" w:hAnsi="Arial" w:cs="Arial"/>
          <w:b/>
          <w:bCs/>
          <w:caps/>
          <w:sz w:val="24"/>
          <w:szCs w:val="24"/>
          <w:lang w:eastAsia="ru-RU"/>
        </w:rPr>
      </w:pPr>
    </w:p>
    <w:p w:rsidR="00325D0E" w:rsidRPr="00325D0E" w:rsidRDefault="00325D0E" w:rsidP="00610FB3">
      <w:pPr>
        <w:shd w:val="clear" w:color="auto" w:fill="FFFFFF"/>
        <w:spacing w:after="0" w:line="240" w:lineRule="auto"/>
        <w:rPr>
          <w:rFonts w:ascii="Arial" w:eastAsia="Times New Roman" w:hAnsi="Arial" w:cs="Arial"/>
          <w:b/>
          <w:bCs/>
          <w:caps/>
          <w:sz w:val="24"/>
          <w:szCs w:val="24"/>
          <w:lang w:eastAsia="ru-RU"/>
        </w:rPr>
      </w:pPr>
      <w:r w:rsidRPr="00325D0E">
        <w:rPr>
          <w:rFonts w:ascii="Arial" w:eastAsia="Times New Roman" w:hAnsi="Arial" w:cs="Arial"/>
          <w:b/>
          <w:bCs/>
          <w:caps/>
          <w:sz w:val="24"/>
          <w:szCs w:val="24"/>
          <w:lang w:eastAsia="ru-RU"/>
        </w:rPr>
        <w:t>Ведущие аграрные регионы России представят свои инвестпроекты на «Золотой осени-2016»</w:t>
      </w:r>
    </w:p>
    <w:p w:rsidR="00325D0E" w:rsidRPr="00E1289A" w:rsidRDefault="00325D0E" w:rsidP="00610FB3">
      <w:pPr>
        <w:shd w:val="clear" w:color="auto" w:fill="FFFFFF"/>
        <w:spacing w:after="0" w:line="240" w:lineRule="auto"/>
        <w:rPr>
          <w:rFonts w:ascii="Arial" w:eastAsia="Times New Roman" w:hAnsi="Arial" w:cs="Arial"/>
          <w:sz w:val="24"/>
          <w:szCs w:val="24"/>
          <w:lang w:eastAsia="ru-RU"/>
        </w:rPr>
      </w:pPr>
      <w:proofErr w:type="spellStart"/>
      <w:r w:rsidRPr="00E1289A">
        <w:rPr>
          <w:rFonts w:ascii="Arial" w:eastAsia="Times New Roman" w:hAnsi="Arial" w:cs="Arial"/>
          <w:bCs/>
          <w:sz w:val="24"/>
          <w:szCs w:val="24"/>
          <w:lang w:eastAsia="ru-RU"/>
        </w:rPr>
        <w:t>Агрообзор</w:t>
      </w:r>
      <w:proofErr w:type="spellEnd"/>
      <w:r w:rsidRPr="00E1289A">
        <w:rPr>
          <w:rFonts w:ascii="Arial" w:eastAsia="Times New Roman" w:hAnsi="Arial" w:cs="Arial"/>
          <w:bCs/>
          <w:sz w:val="24"/>
          <w:szCs w:val="24"/>
          <w:lang w:eastAsia="ru-RU"/>
        </w:rPr>
        <w:t>.</w:t>
      </w:r>
      <w:proofErr w:type="spellStart"/>
      <w:r w:rsidRPr="00E1289A">
        <w:rPr>
          <w:rFonts w:ascii="Arial" w:eastAsia="Times New Roman" w:hAnsi="Arial" w:cs="Arial"/>
          <w:bCs/>
          <w:sz w:val="24"/>
          <w:szCs w:val="24"/>
          <w:lang w:val="en-US" w:eastAsia="ru-RU"/>
        </w:rPr>
        <w:t>ru</w:t>
      </w:r>
      <w:proofErr w:type="spellEnd"/>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86579E" w:rsidRPr="00325D0E" w:rsidRDefault="00325D0E"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sz w:val="24"/>
          <w:szCs w:val="24"/>
          <w:shd w:val="clear" w:color="auto" w:fill="FFFFFF"/>
          <w:lang w:eastAsia="ru-RU"/>
        </w:rPr>
        <w:t xml:space="preserve">На российской агропромышленной выставке «Золотая Осень», которая пройдет в Москве с 5 по 8 октября 2016 года, российские регионы наглядно продемонстрируют свои инвестиционные возможности, представив в рамках главного отраслевого форума страны наиболее перспективные </w:t>
      </w:r>
      <w:proofErr w:type="spellStart"/>
      <w:r w:rsidRPr="00325D0E">
        <w:rPr>
          <w:rFonts w:ascii="Arial" w:eastAsia="Times New Roman" w:hAnsi="Arial" w:cs="Arial"/>
          <w:sz w:val="24"/>
          <w:szCs w:val="24"/>
          <w:shd w:val="clear" w:color="auto" w:fill="FFFFFF"/>
          <w:lang w:eastAsia="ru-RU"/>
        </w:rPr>
        <w:t>инвестпроекты</w:t>
      </w:r>
      <w:proofErr w:type="spellEnd"/>
      <w:r w:rsidRPr="00325D0E">
        <w:rPr>
          <w:rFonts w:ascii="Arial" w:eastAsia="Times New Roman" w:hAnsi="Arial" w:cs="Arial"/>
          <w:sz w:val="24"/>
          <w:szCs w:val="24"/>
          <w:shd w:val="clear" w:color="auto" w:fill="FFFFFF"/>
          <w:lang w:eastAsia="ru-RU"/>
        </w:rPr>
        <w:t>.</w:t>
      </w:r>
      <w:r w:rsidRPr="00325D0E">
        <w:rPr>
          <w:rFonts w:ascii="Arial" w:eastAsia="Times New Roman" w:hAnsi="Arial" w:cs="Arial"/>
          <w:sz w:val="24"/>
          <w:szCs w:val="24"/>
          <w:lang w:eastAsia="ru-RU"/>
        </w:rPr>
        <w:t> </w:t>
      </w:r>
      <w:r w:rsidRPr="00325D0E">
        <w:rPr>
          <w:rFonts w:ascii="Arial" w:eastAsia="Times New Roman" w:hAnsi="Arial" w:cs="Arial"/>
          <w:sz w:val="24"/>
          <w:szCs w:val="24"/>
          <w:shd w:val="clear" w:color="auto" w:fill="FFFFFF"/>
          <w:lang w:eastAsia="ru-RU"/>
        </w:rPr>
        <w:br/>
        <w:t>Напомним, что в 2015 году «Золотая осень» собрала 167 инвестиционных проектов из 76 субъектов Российской Федерации на общую сумму 3,5 триллиона рублей. В этом году на выставочных стендах и в рамках деловой программы пройдут презентации уникальных инвестиционных программ, география которых простирается от Сибири до Северного Кавказа.</w:t>
      </w:r>
      <w:r w:rsidRPr="00325D0E">
        <w:rPr>
          <w:rFonts w:ascii="Arial" w:eastAsia="Times New Roman" w:hAnsi="Arial" w:cs="Arial"/>
          <w:sz w:val="24"/>
          <w:szCs w:val="24"/>
          <w:shd w:val="clear" w:color="auto" w:fill="FFFFFF"/>
          <w:lang w:eastAsia="ru-RU"/>
        </w:rPr>
        <w:br/>
        <w:t>Среди масштабных инновационных предложений стоит отметить строительство современного селекционно-генетического центра в Башкирии, который объединит свиноводческий комплекс на 1600 свиноматок, комбикормовый завод мощностью 10 тонн в час и элеватор, позволяющий хранить до 24 тонн зерна. Планируемая стоимость проекта составляет 2,6 миллиарда рублей.</w:t>
      </w:r>
      <w:r w:rsidRPr="00325D0E">
        <w:rPr>
          <w:rFonts w:ascii="Arial" w:eastAsia="Times New Roman" w:hAnsi="Arial" w:cs="Arial"/>
          <w:sz w:val="24"/>
          <w:szCs w:val="24"/>
          <w:shd w:val="clear" w:color="auto" w:fill="FFFFFF"/>
          <w:lang w:eastAsia="ru-RU"/>
        </w:rPr>
        <w:br/>
        <w:t xml:space="preserve">Калужская область в рамках демонстрации инвестиционной привлекательности представит проекты, реализуемые в настоящее время в различных районах </w:t>
      </w:r>
      <w:r w:rsidRPr="00325D0E">
        <w:rPr>
          <w:rFonts w:ascii="Arial" w:eastAsia="Times New Roman" w:hAnsi="Arial" w:cs="Arial"/>
          <w:sz w:val="24"/>
          <w:szCs w:val="24"/>
          <w:shd w:val="clear" w:color="auto" w:fill="FFFFFF"/>
          <w:lang w:eastAsia="ru-RU"/>
        </w:rPr>
        <w:lastRenderedPageBreak/>
        <w:t>региона. Наиболее крупный из них – создание комплекса молочного животноводства индустриального масштаба. Предприятие сможет содержать свыше 14 тысяч дойных коров, а переработка молока будет осуществляться с использованием высоких технологий.</w:t>
      </w:r>
      <w:r w:rsidRPr="00325D0E">
        <w:rPr>
          <w:rFonts w:ascii="Arial" w:eastAsia="Times New Roman" w:hAnsi="Arial" w:cs="Arial"/>
          <w:sz w:val="24"/>
          <w:szCs w:val="24"/>
          <w:shd w:val="clear" w:color="auto" w:fill="FFFFFF"/>
          <w:lang w:eastAsia="ru-RU"/>
        </w:rPr>
        <w:br/>
        <w:t xml:space="preserve">Оренбургская область, наряду с уже успешно реализованными проектами, представит и свои новые наработки. В их числе – планы по строительству специализированного </w:t>
      </w:r>
      <w:proofErr w:type="spellStart"/>
      <w:r w:rsidRPr="00325D0E">
        <w:rPr>
          <w:rFonts w:ascii="Arial" w:eastAsia="Times New Roman" w:hAnsi="Arial" w:cs="Arial"/>
          <w:sz w:val="24"/>
          <w:szCs w:val="24"/>
          <w:shd w:val="clear" w:color="auto" w:fill="FFFFFF"/>
          <w:lang w:eastAsia="ru-RU"/>
        </w:rPr>
        <w:t>логистического</w:t>
      </w:r>
      <w:proofErr w:type="spellEnd"/>
      <w:r w:rsidRPr="00325D0E">
        <w:rPr>
          <w:rFonts w:ascii="Arial" w:eastAsia="Times New Roman" w:hAnsi="Arial" w:cs="Arial"/>
          <w:sz w:val="24"/>
          <w:szCs w:val="24"/>
          <w:shd w:val="clear" w:color="auto" w:fill="FFFFFF"/>
          <w:lang w:eastAsia="ru-RU"/>
        </w:rPr>
        <w:t xml:space="preserve"> центра. Он позволит хранить, а также перерабатывать и упаковывать до 25 тысяч тонн плодовоовощной продукции.</w:t>
      </w:r>
      <w:r w:rsidRPr="00325D0E">
        <w:rPr>
          <w:rFonts w:ascii="Arial" w:eastAsia="Times New Roman" w:hAnsi="Arial" w:cs="Arial"/>
          <w:sz w:val="24"/>
          <w:szCs w:val="24"/>
          <w:shd w:val="clear" w:color="auto" w:fill="FFFFFF"/>
          <w:lang w:eastAsia="ru-RU"/>
        </w:rPr>
        <w:br/>
        <w:t>Плодоовощной комплекс «Волгоградская область – «Российский огород» является одним из приоритетных направлений инвестирования для этого поволжского региона. Ассортимент выращиваемых в области овощных культур включает практически все наименования, а их высокому качеству  способствуют особенности почвы и климата. Активно развивается здесь также тепличное производство. На выставке «Золотая Осень» будут представлены волгоградские проекты по строительству новых тепличных комплексов, овощехранилищ, развитию мелиорации.</w:t>
      </w:r>
      <w:r w:rsidRPr="00325D0E">
        <w:rPr>
          <w:rFonts w:ascii="Arial" w:eastAsia="Times New Roman" w:hAnsi="Arial" w:cs="Arial"/>
          <w:sz w:val="24"/>
          <w:szCs w:val="24"/>
          <w:shd w:val="clear" w:color="auto" w:fill="FFFFFF"/>
          <w:lang w:eastAsia="ru-RU"/>
        </w:rPr>
        <w:br/>
      </w:r>
      <w:proofErr w:type="gramStart"/>
      <w:r w:rsidRPr="00325D0E">
        <w:rPr>
          <w:rFonts w:ascii="Arial" w:eastAsia="Times New Roman" w:hAnsi="Arial" w:cs="Arial"/>
          <w:sz w:val="24"/>
          <w:szCs w:val="24"/>
          <w:shd w:val="clear" w:color="auto" w:fill="FFFFFF"/>
          <w:lang w:eastAsia="ru-RU"/>
        </w:rPr>
        <w:t xml:space="preserve">Экспозиция Орловской области будет представлена крупнейшими </w:t>
      </w:r>
      <w:proofErr w:type="spellStart"/>
      <w:r w:rsidRPr="00325D0E">
        <w:rPr>
          <w:rFonts w:ascii="Arial" w:eastAsia="Times New Roman" w:hAnsi="Arial" w:cs="Arial"/>
          <w:sz w:val="24"/>
          <w:szCs w:val="24"/>
          <w:shd w:val="clear" w:color="auto" w:fill="FFFFFF"/>
          <w:lang w:eastAsia="ru-RU"/>
        </w:rPr>
        <w:t>инвестпроектами</w:t>
      </w:r>
      <w:proofErr w:type="spellEnd"/>
      <w:r w:rsidRPr="00325D0E">
        <w:rPr>
          <w:rFonts w:ascii="Arial" w:eastAsia="Times New Roman" w:hAnsi="Arial" w:cs="Arial"/>
          <w:sz w:val="24"/>
          <w:szCs w:val="24"/>
          <w:shd w:val="clear" w:color="auto" w:fill="FFFFFF"/>
          <w:lang w:eastAsia="ru-RU"/>
        </w:rPr>
        <w:t>, в числе который большое место отведено скотоводству.</w:t>
      </w:r>
      <w:proofErr w:type="gramEnd"/>
      <w:r w:rsidRPr="00325D0E">
        <w:rPr>
          <w:rFonts w:ascii="Arial" w:eastAsia="Times New Roman" w:hAnsi="Arial" w:cs="Arial"/>
          <w:sz w:val="24"/>
          <w:szCs w:val="24"/>
          <w:shd w:val="clear" w:color="auto" w:fill="FFFFFF"/>
          <w:lang w:eastAsia="ru-RU"/>
        </w:rPr>
        <w:t xml:space="preserve"> Так, например, в «Знаменском СГЦ» планируется возведение племенного репродуктора на 16,2 тысяч  скотомест, а  АПХ «</w:t>
      </w:r>
      <w:proofErr w:type="spellStart"/>
      <w:r w:rsidRPr="00325D0E">
        <w:rPr>
          <w:rFonts w:ascii="Arial" w:eastAsia="Times New Roman" w:hAnsi="Arial" w:cs="Arial"/>
          <w:sz w:val="24"/>
          <w:szCs w:val="24"/>
          <w:shd w:val="clear" w:color="auto" w:fill="FFFFFF"/>
          <w:lang w:eastAsia="ru-RU"/>
        </w:rPr>
        <w:t>Мираторг</w:t>
      </w:r>
      <w:proofErr w:type="spellEnd"/>
      <w:r w:rsidRPr="00325D0E">
        <w:rPr>
          <w:rFonts w:ascii="Arial" w:eastAsia="Times New Roman" w:hAnsi="Arial" w:cs="Arial"/>
          <w:sz w:val="24"/>
          <w:szCs w:val="24"/>
          <w:shd w:val="clear" w:color="auto" w:fill="FFFFFF"/>
          <w:lang w:eastAsia="ru-RU"/>
        </w:rPr>
        <w:t xml:space="preserve">» планирует поэтапный ввод в эксплуатацию откормочной площадки на 80 тысяч крупного рогатого скота мясной породы </w:t>
      </w:r>
      <w:proofErr w:type="spellStart"/>
      <w:r w:rsidRPr="00325D0E">
        <w:rPr>
          <w:rFonts w:ascii="Arial" w:eastAsia="Times New Roman" w:hAnsi="Arial" w:cs="Arial"/>
          <w:sz w:val="24"/>
          <w:szCs w:val="24"/>
          <w:shd w:val="clear" w:color="auto" w:fill="FFFFFF"/>
          <w:lang w:eastAsia="ru-RU"/>
        </w:rPr>
        <w:t>абердин-ангус</w:t>
      </w:r>
      <w:proofErr w:type="spellEnd"/>
      <w:r w:rsidRPr="00325D0E">
        <w:rPr>
          <w:rFonts w:ascii="Arial" w:eastAsia="Times New Roman" w:hAnsi="Arial" w:cs="Arial"/>
          <w:sz w:val="24"/>
          <w:szCs w:val="24"/>
          <w:shd w:val="clear" w:color="auto" w:fill="FFFFFF"/>
          <w:lang w:eastAsia="ru-RU"/>
        </w:rPr>
        <w:t>.</w:t>
      </w:r>
      <w:r w:rsidRPr="00325D0E">
        <w:rPr>
          <w:rFonts w:ascii="Arial" w:eastAsia="Times New Roman" w:hAnsi="Arial" w:cs="Arial"/>
          <w:sz w:val="24"/>
          <w:szCs w:val="24"/>
          <w:shd w:val="clear" w:color="auto" w:fill="FFFFFF"/>
          <w:lang w:eastAsia="ru-RU"/>
        </w:rPr>
        <w:br/>
        <w:t>Все эти, а также многие другие проекты, которые будут презентованы в рамках «Золотой Осени» имеют богатый инвестиционный потенциал. Ежегодно на форуме заключаются сотни договоров, партнерских соглашений и меморандумов, общая сумма которых исчисляется миллиардами рублей.</w:t>
      </w:r>
    </w:p>
    <w:p w:rsidR="00E1289A" w:rsidRDefault="00E1289A" w:rsidP="00610FB3">
      <w:pPr>
        <w:shd w:val="clear" w:color="auto" w:fill="FFFFFF"/>
        <w:spacing w:after="0" w:line="240" w:lineRule="auto"/>
        <w:rPr>
          <w:rFonts w:ascii="Arial" w:eastAsia="Times New Roman" w:hAnsi="Arial" w:cs="Arial"/>
          <w:b/>
          <w:bCs/>
          <w:caps/>
          <w:sz w:val="24"/>
          <w:szCs w:val="24"/>
          <w:lang w:eastAsia="ru-RU"/>
        </w:rPr>
      </w:pPr>
    </w:p>
    <w:p w:rsidR="00C653C3" w:rsidRPr="00325D0E" w:rsidRDefault="00C653C3" w:rsidP="00610FB3">
      <w:pPr>
        <w:shd w:val="clear" w:color="auto" w:fill="FFFFFF"/>
        <w:spacing w:after="0" w:line="240" w:lineRule="auto"/>
        <w:rPr>
          <w:rFonts w:ascii="Arial" w:eastAsia="Times New Roman" w:hAnsi="Arial" w:cs="Arial"/>
          <w:b/>
          <w:bCs/>
          <w:caps/>
          <w:sz w:val="24"/>
          <w:szCs w:val="24"/>
          <w:lang w:eastAsia="ru-RU"/>
        </w:rPr>
      </w:pPr>
      <w:r w:rsidRPr="00C653C3">
        <w:rPr>
          <w:rFonts w:ascii="Arial" w:eastAsia="Times New Roman" w:hAnsi="Arial" w:cs="Arial"/>
          <w:b/>
          <w:bCs/>
          <w:caps/>
          <w:sz w:val="24"/>
          <w:szCs w:val="24"/>
          <w:lang w:eastAsia="ru-RU"/>
        </w:rPr>
        <w:t>При поддержке губернатора в Челябинской области создается конкурентная среда в молочной отрасли</w:t>
      </w:r>
    </w:p>
    <w:p w:rsidR="00C653C3" w:rsidRPr="00C653C3" w:rsidRDefault="00C653C3" w:rsidP="00610FB3">
      <w:pPr>
        <w:shd w:val="clear" w:color="auto" w:fill="FFFFFF"/>
        <w:spacing w:after="0" w:line="240" w:lineRule="auto"/>
        <w:rPr>
          <w:rFonts w:ascii="Arial" w:eastAsia="Times New Roman" w:hAnsi="Arial" w:cs="Arial"/>
          <w:bCs/>
          <w:sz w:val="24"/>
          <w:szCs w:val="24"/>
          <w:lang w:eastAsia="ru-RU"/>
        </w:rPr>
      </w:pPr>
      <w:r w:rsidRPr="00325D0E">
        <w:rPr>
          <w:rFonts w:ascii="Arial" w:eastAsia="Times New Roman" w:hAnsi="Arial" w:cs="Arial"/>
          <w:bCs/>
          <w:sz w:val="24"/>
          <w:szCs w:val="24"/>
          <w:lang w:eastAsia="ru-RU"/>
        </w:rPr>
        <w:t xml:space="preserve">Пресс-служба Губернатора </w:t>
      </w:r>
      <w:r w:rsidRPr="00C653C3">
        <w:rPr>
          <w:rFonts w:ascii="Arial" w:eastAsia="Times New Roman" w:hAnsi="Arial" w:cs="Arial"/>
          <w:bCs/>
          <w:sz w:val="24"/>
          <w:szCs w:val="24"/>
          <w:lang w:eastAsia="ru-RU"/>
        </w:rPr>
        <w:t>Челябинской области</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E1289A">
        <w:rPr>
          <w:rFonts w:ascii="Arial" w:eastAsia="Times New Roman" w:hAnsi="Arial" w:cs="Arial"/>
          <w:bCs/>
          <w:sz w:val="24"/>
          <w:szCs w:val="24"/>
          <w:lang w:eastAsia="ru-RU"/>
        </w:rPr>
        <w:t xml:space="preserve">По инициативе губернатора Челябинской области Бориса Дубровского найден инвестор, готовый развивать </w:t>
      </w:r>
      <w:proofErr w:type="spellStart"/>
      <w:r w:rsidRPr="00E1289A">
        <w:rPr>
          <w:rFonts w:ascii="Arial" w:eastAsia="Times New Roman" w:hAnsi="Arial" w:cs="Arial"/>
          <w:bCs/>
          <w:sz w:val="24"/>
          <w:szCs w:val="24"/>
          <w:lang w:eastAsia="ru-RU"/>
        </w:rPr>
        <w:t>Южноуральский</w:t>
      </w:r>
      <w:proofErr w:type="spellEnd"/>
      <w:r w:rsidRPr="00E1289A">
        <w:rPr>
          <w:rFonts w:ascii="Arial" w:eastAsia="Times New Roman" w:hAnsi="Arial" w:cs="Arial"/>
          <w:bCs/>
          <w:sz w:val="24"/>
          <w:szCs w:val="24"/>
          <w:lang w:eastAsia="ru-RU"/>
        </w:rPr>
        <w:t xml:space="preserve"> молочный завод. Новую продукцию торговой марки «</w:t>
      </w:r>
      <w:proofErr w:type="spellStart"/>
      <w:r w:rsidRPr="00E1289A">
        <w:rPr>
          <w:rFonts w:ascii="Arial" w:eastAsia="Times New Roman" w:hAnsi="Arial" w:cs="Arial"/>
          <w:bCs/>
          <w:sz w:val="24"/>
          <w:szCs w:val="24"/>
          <w:lang w:eastAsia="ru-RU"/>
        </w:rPr>
        <w:t>Подовинновское</w:t>
      </w:r>
      <w:proofErr w:type="spellEnd"/>
      <w:r w:rsidRPr="00E1289A">
        <w:rPr>
          <w:rFonts w:ascii="Arial" w:eastAsia="Times New Roman" w:hAnsi="Arial" w:cs="Arial"/>
          <w:bCs/>
          <w:sz w:val="24"/>
          <w:szCs w:val="24"/>
          <w:lang w:eastAsia="ru-RU"/>
        </w:rPr>
        <w:t xml:space="preserve"> молоко», произведённую из сырья высшего качества, уже могут оценить потребители Увельского района, </w:t>
      </w:r>
      <w:proofErr w:type="spellStart"/>
      <w:r w:rsidRPr="00E1289A">
        <w:rPr>
          <w:rFonts w:ascii="Arial" w:eastAsia="Times New Roman" w:hAnsi="Arial" w:cs="Arial"/>
          <w:bCs/>
          <w:sz w:val="24"/>
          <w:szCs w:val="24"/>
          <w:lang w:eastAsia="ru-RU"/>
        </w:rPr>
        <w:t>Южноуральска</w:t>
      </w:r>
      <w:proofErr w:type="spellEnd"/>
      <w:r w:rsidRPr="00E1289A">
        <w:rPr>
          <w:rFonts w:ascii="Arial" w:eastAsia="Times New Roman" w:hAnsi="Arial" w:cs="Arial"/>
          <w:bCs/>
          <w:sz w:val="24"/>
          <w:szCs w:val="24"/>
          <w:lang w:eastAsia="ru-RU"/>
        </w:rPr>
        <w:t>, Челябинска и других населённых пунктов области</w:t>
      </w:r>
      <w:r w:rsidRPr="00325D0E">
        <w:rPr>
          <w:rFonts w:ascii="Arial" w:eastAsia="Times New Roman" w:hAnsi="Arial" w:cs="Arial"/>
          <w:b/>
          <w:bCs/>
          <w:sz w:val="24"/>
          <w:szCs w:val="24"/>
          <w:lang w:eastAsia="ru-RU"/>
        </w:rPr>
        <w:t>.</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C653C3">
        <w:rPr>
          <w:rFonts w:ascii="Arial" w:eastAsia="Times New Roman" w:hAnsi="Arial" w:cs="Arial"/>
          <w:sz w:val="24"/>
          <w:szCs w:val="24"/>
          <w:lang w:eastAsia="ru-RU"/>
        </w:rPr>
        <w:t xml:space="preserve">В конце прошлого года одно из небольших предприятий молочной отрасли региона – </w:t>
      </w:r>
      <w:proofErr w:type="spellStart"/>
      <w:r w:rsidRPr="00C653C3">
        <w:rPr>
          <w:rFonts w:ascii="Arial" w:eastAsia="Times New Roman" w:hAnsi="Arial" w:cs="Arial"/>
          <w:sz w:val="24"/>
          <w:szCs w:val="24"/>
          <w:lang w:eastAsia="ru-RU"/>
        </w:rPr>
        <w:t>Южноуральский</w:t>
      </w:r>
      <w:proofErr w:type="spellEnd"/>
      <w:r w:rsidRPr="00C653C3">
        <w:rPr>
          <w:rFonts w:ascii="Arial" w:eastAsia="Times New Roman" w:hAnsi="Arial" w:cs="Arial"/>
          <w:sz w:val="24"/>
          <w:szCs w:val="24"/>
          <w:lang w:eastAsia="ru-RU"/>
        </w:rPr>
        <w:t xml:space="preserve"> молочный завод, собственником которого является «Урал молоко», было остановлено. На уровне руководства области предприняты шаги по сохранению завода и возобновлению производства. На предприятии </w:t>
      </w:r>
      <w:proofErr w:type="gramStart"/>
      <w:r w:rsidRPr="00C653C3">
        <w:rPr>
          <w:rFonts w:ascii="Arial" w:eastAsia="Times New Roman" w:hAnsi="Arial" w:cs="Arial"/>
          <w:sz w:val="24"/>
          <w:szCs w:val="24"/>
          <w:lang w:eastAsia="ru-RU"/>
        </w:rPr>
        <w:t>побывал</w:t>
      </w:r>
      <w:proofErr w:type="gramEnd"/>
      <w:r w:rsidRPr="00C653C3">
        <w:rPr>
          <w:rFonts w:ascii="Arial" w:eastAsia="Times New Roman" w:hAnsi="Arial" w:cs="Arial"/>
          <w:sz w:val="24"/>
          <w:szCs w:val="24"/>
          <w:lang w:eastAsia="ru-RU"/>
        </w:rPr>
        <w:t xml:space="preserve"> глава </w:t>
      </w:r>
      <w:proofErr w:type="spellStart"/>
      <w:r w:rsidRPr="00C653C3">
        <w:rPr>
          <w:rFonts w:ascii="Arial" w:eastAsia="Times New Roman" w:hAnsi="Arial" w:cs="Arial"/>
          <w:sz w:val="24"/>
          <w:szCs w:val="24"/>
          <w:lang w:eastAsia="ru-RU"/>
        </w:rPr>
        <w:t>региона</w:t>
      </w:r>
      <w:r w:rsidRPr="00325D0E">
        <w:rPr>
          <w:rFonts w:ascii="Arial" w:eastAsia="Times New Roman" w:hAnsi="Arial" w:cs="Arial"/>
          <w:b/>
          <w:bCs/>
          <w:sz w:val="24"/>
          <w:szCs w:val="24"/>
          <w:lang w:eastAsia="ru-RU"/>
        </w:rPr>
        <w:t>Борис</w:t>
      </w:r>
      <w:proofErr w:type="spellEnd"/>
      <w:r w:rsidRPr="00325D0E">
        <w:rPr>
          <w:rFonts w:ascii="Arial" w:eastAsia="Times New Roman" w:hAnsi="Arial" w:cs="Arial"/>
          <w:b/>
          <w:bCs/>
          <w:sz w:val="24"/>
          <w:szCs w:val="24"/>
          <w:lang w:eastAsia="ru-RU"/>
        </w:rPr>
        <w:t xml:space="preserve"> Дубровский</w:t>
      </w:r>
      <w:r w:rsidRPr="00C653C3">
        <w:rPr>
          <w:rFonts w:ascii="Arial" w:eastAsia="Times New Roman" w:hAnsi="Arial" w:cs="Arial"/>
          <w:sz w:val="24"/>
          <w:szCs w:val="24"/>
          <w:lang w:eastAsia="ru-RU"/>
        </w:rPr>
        <w:t>, который поддержал планы министерства сельского хозяйства области привлечь в качестве нового инвестора завода владельцев крупного молочного хозяйства.</w:t>
      </w:r>
      <w:r w:rsidRPr="00325D0E">
        <w:rPr>
          <w:rFonts w:ascii="Arial" w:eastAsia="Times New Roman" w:hAnsi="Arial" w:cs="Arial"/>
          <w:sz w:val="24"/>
          <w:szCs w:val="24"/>
          <w:lang w:eastAsia="ru-RU"/>
        </w:rPr>
        <w:t> </w:t>
      </w:r>
      <w:r w:rsidRPr="00325D0E">
        <w:rPr>
          <w:rFonts w:ascii="Arial" w:eastAsia="Times New Roman" w:hAnsi="Arial" w:cs="Arial"/>
          <w:i/>
          <w:iCs/>
          <w:sz w:val="24"/>
          <w:szCs w:val="24"/>
          <w:lang w:eastAsia="ru-RU"/>
        </w:rPr>
        <w:t>«Для развития молочной отрасли важно создать конкурентную среду на рынке готовой продукции. Разрушить монополию крупных производителей помогут небольшие хорошо оснащённые предприятия, которые способны конкурировать с крупными холдингами по стоимости и качеству выпускаемой молочной продукции»</w:t>
      </w:r>
      <w:r w:rsidRPr="00C653C3">
        <w:rPr>
          <w:rFonts w:ascii="Arial" w:eastAsia="Times New Roman" w:hAnsi="Arial" w:cs="Arial"/>
          <w:sz w:val="24"/>
          <w:szCs w:val="24"/>
          <w:lang w:eastAsia="ru-RU"/>
        </w:rPr>
        <w:t>, – прокомментировал министр сельского хозяйства Челябинской области</w:t>
      </w:r>
      <w:r w:rsidRPr="00325D0E">
        <w:rPr>
          <w:rFonts w:ascii="Arial" w:eastAsia="Times New Roman" w:hAnsi="Arial" w:cs="Arial"/>
          <w:sz w:val="24"/>
          <w:szCs w:val="24"/>
          <w:lang w:eastAsia="ru-RU"/>
        </w:rPr>
        <w:t> </w:t>
      </w:r>
      <w:r w:rsidRPr="00325D0E">
        <w:rPr>
          <w:rFonts w:ascii="Arial" w:eastAsia="Times New Roman" w:hAnsi="Arial" w:cs="Arial"/>
          <w:b/>
          <w:bCs/>
          <w:sz w:val="24"/>
          <w:szCs w:val="24"/>
          <w:lang w:eastAsia="ru-RU"/>
        </w:rPr>
        <w:t>Сергей Сушков</w:t>
      </w:r>
      <w:r w:rsidRPr="00C653C3">
        <w:rPr>
          <w:rFonts w:ascii="Arial" w:eastAsia="Times New Roman" w:hAnsi="Arial" w:cs="Arial"/>
          <w:sz w:val="24"/>
          <w:szCs w:val="24"/>
          <w:lang w:eastAsia="ru-RU"/>
        </w:rPr>
        <w:t>.</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C653C3">
        <w:rPr>
          <w:rFonts w:ascii="Arial" w:eastAsia="Times New Roman" w:hAnsi="Arial" w:cs="Arial"/>
          <w:sz w:val="24"/>
          <w:szCs w:val="24"/>
          <w:lang w:eastAsia="ru-RU"/>
        </w:rPr>
        <w:t xml:space="preserve">Сегодня на </w:t>
      </w:r>
      <w:proofErr w:type="spellStart"/>
      <w:r w:rsidRPr="00C653C3">
        <w:rPr>
          <w:rFonts w:ascii="Arial" w:eastAsia="Times New Roman" w:hAnsi="Arial" w:cs="Arial"/>
          <w:sz w:val="24"/>
          <w:szCs w:val="24"/>
          <w:lang w:eastAsia="ru-RU"/>
        </w:rPr>
        <w:t>Южноуральском</w:t>
      </w:r>
      <w:proofErr w:type="spellEnd"/>
      <w:r w:rsidRPr="00C653C3">
        <w:rPr>
          <w:rFonts w:ascii="Arial" w:eastAsia="Times New Roman" w:hAnsi="Arial" w:cs="Arial"/>
          <w:sz w:val="24"/>
          <w:szCs w:val="24"/>
          <w:lang w:eastAsia="ru-RU"/>
        </w:rPr>
        <w:t xml:space="preserve"> молочном заводе перерабатывается и выпускается под новой маркой «</w:t>
      </w:r>
      <w:proofErr w:type="spellStart"/>
      <w:r w:rsidRPr="00C653C3">
        <w:rPr>
          <w:rFonts w:ascii="Arial" w:eastAsia="Times New Roman" w:hAnsi="Arial" w:cs="Arial"/>
          <w:sz w:val="24"/>
          <w:szCs w:val="24"/>
          <w:lang w:eastAsia="ru-RU"/>
        </w:rPr>
        <w:t>Подовинновское</w:t>
      </w:r>
      <w:proofErr w:type="spellEnd"/>
      <w:r w:rsidRPr="00C653C3">
        <w:rPr>
          <w:rFonts w:ascii="Arial" w:eastAsia="Times New Roman" w:hAnsi="Arial" w:cs="Arial"/>
          <w:sz w:val="24"/>
          <w:szCs w:val="24"/>
          <w:lang w:eastAsia="ru-RU"/>
        </w:rPr>
        <w:t xml:space="preserve"> молоко» сырьё, получаемое в одноимённом предприятии – «Подовинное» Октябрьского района. О работе завода, качестве </w:t>
      </w:r>
      <w:r w:rsidRPr="00C653C3">
        <w:rPr>
          <w:rFonts w:ascii="Arial" w:eastAsia="Times New Roman" w:hAnsi="Arial" w:cs="Arial"/>
          <w:sz w:val="24"/>
          <w:szCs w:val="24"/>
          <w:lang w:eastAsia="ru-RU"/>
        </w:rPr>
        <w:lastRenderedPageBreak/>
        <w:t>выпускаемой продукции и особенностях реализации рассказал директор ООО «</w:t>
      </w:r>
      <w:proofErr w:type="spellStart"/>
      <w:r w:rsidRPr="00C653C3">
        <w:rPr>
          <w:rFonts w:ascii="Arial" w:eastAsia="Times New Roman" w:hAnsi="Arial" w:cs="Arial"/>
          <w:sz w:val="24"/>
          <w:szCs w:val="24"/>
          <w:lang w:eastAsia="ru-RU"/>
        </w:rPr>
        <w:t>Подовинновское</w:t>
      </w:r>
      <w:proofErr w:type="spellEnd"/>
      <w:r w:rsidRPr="00C653C3">
        <w:rPr>
          <w:rFonts w:ascii="Arial" w:eastAsia="Times New Roman" w:hAnsi="Arial" w:cs="Arial"/>
          <w:sz w:val="24"/>
          <w:szCs w:val="24"/>
          <w:lang w:eastAsia="ru-RU"/>
        </w:rPr>
        <w:t xml:space="preserve"> молоко»</w:t>
      </w:r>
      <w:r w:rsidRPr="00325D0E">
        <w:rPr>
          <w:rFonts w:ascii="Arial" w:eastAsia="Times New Roman" w:hAnsi="Arial" w:cs="Arial"/>
          <w:sz w:val="24"/>
          <w:szCs w:val="24"/>
          <w:lang w:eastAsia="ru-RU"/>
        </w:rPr>
        <w:t> </w:t>
      </w:r>
      <w:r w:rsidRPr="00325D0E">
        <w:rPr>
          <w:rFonts w:ascii="Arial" w:eastAsia="Times New Roman" w:hAnsi="Arial" w:cs="Arial"/>
          <w:b/>
          <w:bCs/>
          <w:sz w:val="24"/>
          <w:szCs w:val="24"/>
          <w:lang w:eastAsia="ru-RU"/>
        </w:rPr>
        <w:t>Сергей Мельников</w:t>
      </w:r>
      <w:r w:rsidRPr="00C653C3">
        <w:rPr>
          <w:rFonts w:ascii="Arial" w:eastAsia="Times New Roman" w:hAnsi="Arial" w:cs="Arial"/>
          <w:sz w:val="24"/>
          <w:szCs w:val="24"/>
          <w:lang w:eastAsia="ru-RU"/>
        </w:rPr>
        <w:t>.</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325D0E">
        <w:rPr>
          <w:rFonts w:ascii="Arial" w:eastAsia="Times New Roman" w:hAnsi="Arial" w:cs="Arial"/>
          <w:i/>
          <w:iCs/>
          <w:sz w:val="24"/>
          <w:szCs w:val="24"/>
          <w:lang w:eastAsia="ru-RU"/>
        </w:rPr>
        <w:t>«В ноябре 2015 года предприятие «</w:t>
      </w:r>
      <w:proofErr w:type="spellStart"/>
      <w:r w:rsidRPr="00325D0E">
        <w:rPr>
          <w:rFonts w:ascii="Arial" w:eastAsia="Times New Roman" w:hAnsi="Arial" w:cs="Arial"/>
          <w:i/>
          <w:iCs/>
          <w:sz w:val="24"/>
          <w:szCs w:val="24"/>
          <w:lang w:eastAsia="ru-RU"/>
        </w:rPr>
        <w:t>Уралмолоко</w:t>
      </w:r>
      <w:proofErr w:type="spellEnd"/>
      <w:r w:rsidRPr="00325D0E">
        <w:rPr>
          <w:rFonts w:ascii="Arial" w:eastAsia="Times New Roman" w:hAnsi="Arial" w:cs="Arial"/>
          <w:i/>
          <w:iCs/>
          <w:sz w:val="24"/>
          <w:szCs w:val="24"/>
          <w:lang w:eastAsia="ru-RU"/>
        </w:rPr>
        <w:t>» приостановило деятельность, перестало принимать молочную продукцию, – уточнил он. – В конце марта 2016 года мы при поддержке правительства достигли договорённости с собственниками предприятия о входе на завод в качестве арендаторов. Сегодня мы перерабатываем порядка шести тонн молока в сутки. Когда будет завершена процедура банкротства предприятия, мы сможем его приобрести. После этого уже в качестве собственников начнем полноценный объём переработки молока. Молоко к нам поступает с предприятия «Подовинное», на котором в сутки производят 42 тонны сырого молока. В хозяйстве используются самые современные на сегодня системы доения через доильные залы производства «</w:t>
      </w:r>
      <w:proofErr w:type="spellStart"/>
      <w:r w:rsidRPr="00325D0E">
        <w:rPr>
          <w:rFonts w:ascii="Arial" w:eastAsia="Times New Roman" w:hAnsi="Arial" w:cs="Arial"/>
          <w:i/>
          <w:iCs/>
          <w:sz w:val="24"/>
          <w:szCs w:val="24"/>
          <w:lang w:eastAsia="ru-RU"/>
        </w:rPr>
        <w:t>Делаваль</w:t>
      </w:r>
      <w:proofErr w:type="spellEnd"/>
      <w:r w:rsidRPr="00325D0E">
        <w:rPr>
          <w:rFonts w:ascii="Arial" w:eastAsia="Times New Roman" w:hAnsi="Arial" w:cs="Arial"/>
          <w:i/>
          <w:iCs/>
          <w:sz w:val="24"/>
          <w:szCs w:val="24"/>
          <w:lang w:eastAsia="ru-RU"/>
        </w:rPr>
        <w:t xml:space="preserve">». Молоко приходит на завод только высшего сорта. Это позволяет поставлять на прилавки покупателю максимально натуральную продукцию, которое подвергается минимальной температурной обработке в процессе пастеризации. </w:t>
      </w:r>
      <w:proofErr w:type="gramStart"/>
      <w:r w:rsidRPr="00325D0E">
        <w:rPr>
          <w:rFonts w:ascii="Arial" w:eastAsia="Times New Roman" w:hAnsi="Arial" w:cs="Arial"/>
          <w:i/>
          <w:iCs/>
          <w:sz w:val="24"/>
          <w:szCs w:val="24"/>
          <w:lang w:eastAsia="ru-RU"/>
        </w:rPr>
        <w:t>Контроль за</w:t>
      </w:r>
      <w:proofErr w:type="gramEnd"/>
      <w:r w:rsidRPr="00325D0E">
        <w:rPr>
          <w:rFonts w:ascii="Arial" w:eastAsia="Times New Roman" w:hAnsi="Arial" w:cs="Arial"/>
          <w:i/>
          <w:iCs/>
          <w:sz w:val="24"/>
          <w:szCs w:val="24"/>
          <w:lang w:eastAsia="ru-RU"/>
        </w:rPr>
        <w:t xml:space="preserve"> производством молока и его переработка в одних руках позволяет максимально повысить качество выпускаемой продукции»</w:t>
      </w:r>
      <w:r w:rsidRPr="00C653C3">
        <w:rPr>
          <w:rFonts w:ascii="Arial" w:eastAsia="Times New Roman" w:hAnsi="Arial" w:cs="Arial"/>
          <w:sz w:val="24"/>
          <w:szCs w:val="24"/>
          <w:lang w:eastAsia="ru-RU"/>
        </w:rPr>
        <w:t>.</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C653C3">
        <w:rPr>
          <w:rFonts w:ascii="Arial" w:eastAsia="Times New Roman" w:hAnsi="Arial" w:cs="Arial"/>
          <w:sz w:val="24"/>
          <w:szCs w:val="24"/>
          <w:lang w:eastAsia="ru-RU"/>
        </w:rPr>
        <w:t>По словам Сергея Мельникова, постоянный уровень производства продукции, не зависящий от сезонного фактора, позволяет уйти от так называемых «сушек», когда в летний период «большого молока» сырьё сушат, чтобы воспользоваться им зимой в период дефицита. В «Подовинном» производство молока и зимой и летом происходит в одном объёме. Поэтому потребитель получит в любое время года свежую продукцию. В ближайшее время планируется увеличить объём переработки до 42 тонн, а после нового года – до 50 тонн.</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C653C3">
        <w:rPr>
          <w:rFonts w:ascii="Arial" w:eastAsia="Times New Roman" w:hAnsi="Arial" w:cs="Arial"/>
          <w:sz w:val="24"/>
          <w:szCs w:val="24"/>
          <w:lang w:eastAsia="ru-RU"/>
        </w:rPr>
        <w:t>Ассортимент молодого предприятия уже сегодня может удовлетворить большинство покупателей.</w:t>
      </w:r>
      <w:r w:rsidRPr="00325D0E">
        <w:rPr>
          <w:rFonts w:ascii="Arial" w:eastAsia="Times New Roman" w:hAnsi="Arial" w:cs="Arial"/>
          <w:sz w:val="24"/>
          <w:szCs w:val="24"/>
          <w:lang w:eastAsia="ru-RU"/>
        </w:rPr>
        <w:t> </w:t>
      </w:r>
      <w:r w:rsidRPr="00325D0E">
        <w:rPr>
          <w:rFonts w:ascii="Arial" w:eastAsia="Times New Roman" w:hAnsi="Arial" w:cs="Arial"/>
          <w:i/>
          <w:iCs/>
          <w:sz w:val="24"/>
          <w:szCs w:val="24"/>
          <w:lang w:eastAsia="ru-RU"/>
        </w:rPr>
        <w:t>«Для социальной сферы и больших предприятий общепита мы выпускаем творог, сметану в больших десятикилограммовых вёдрах. Для розницы планируем ввести линейку «Молоко отборное» жирностью 3,6% и выше. В нашем случае это будет молоко, которое не будет проходить процедуру сепарирования</w:t>
      </w:r>
      <w:r w:rsidRPr="00C653C3">
        <w:rPr>
          <w:rFonts w:ascii="Arial" w:eastAsia="Times New Roman" w:hAnsi="Arial" w:cs="Arial"/>
          <w:sz w:val="24"/>
          <w:szCs w:val="24"/>
          <w:lang w:eastAsia="ru-RU"/>
        </w:rPr>
        <w:t>, – подчеркнул директор. –</w:t>
      </w:r>
      <w:r w:rsidRPr="00325D0E">
        <w:rPr>
          <w:rFonts w:ascii="Arial" w:eastAsia="Times New Roman" w:hAnsi="Arial" w:cs="Arial"/>
          <w:sz w:val="24"/>
          <w:szCs w:val="24"/>
          <w:lang w:eastAsia="ru-RU"/>
        </w:rPr>
        <w:t> </w:t>
      </w:r>
      <w:r w:rsidRPr="00325D0E">
        <w:rPr>
          <w:rFonts w:ascii="Arial" w:eastAsia="Times New Roman" w:hAnsi="Arial" w:cs="Arial"/>
          <w:i/>
          <w:iCs/>
          <w:sz w:val="24"/>
          <w:szCs w:val="24"/>
          <w:lang w:eastAsia="ru-RU"/>
        </w:rPr>
        <w:t>К нам на завод приходит молоко жирностью 3,7 – 3,8%. Такое молоко проходит очистку, пастеризацию и попадает сразу на «розлив». В ближайшее время будем вводить 20% сметану. На этой неделе введём снежинку и кефир 0,5 литров. Масло производим крестьянское жирностью 72,5%, творог выпускаем в упаковке нескольких видов»</w:t>
      </w:r>
      <w:r w:rsidRPr="00C653C3">
        <w:rPr>
          <w:rFonts w:ascii="Arial" w:eastAsia="Times New Roman" w:hAnsi="Arial" w:cs="Arial"/>
          <w:sz w:val="24"/>
          <w:szCs w:val="24"/>
          <w:lang w:eastAsia="ru-RU"/>
        </w:rPr>
        <w:t>.</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C653C3">
        <w:rPr>
          <w:rFonts w:ascii="Arial" w:eastAsia="Times New Roman" w:hAnsi="Arial" w:cs="Arial"/>
          <w:sz w:val="24"/>
          <w:szCs w:val="24"/>
          <w:lang w:eastAsia="ru-RU"/>
        </w:rPr>
        <w:t>Руководству предприятия ещё предстоит решить вопрос о входе продукции в сетевые магазины. В сентябре предприятие планирует начать поставку продукции в фирменную сеть магазинов «</w:t>
      </w:r>
      <w:proofErr w:type="spellStart"/>
      <w:r w:rsidRPr="00C653C3">
        <w:rPr>
          <w:rFonts w:ascii="Arial" w:eastAsia="Times New Roman" w:hAnsi="Arial" w:cs="Arial"/>
          <w:sz w:val="24"/>
          <w:szCs w:val="24"/>
          <w:lang w:eastAsia="ru-RU"/>
        </w:rPr>
        <w:t>Ариант</w:t>
      </w:r>
      <w:proofErr w:type="spellEnd"/>
      <w:r w:rsidRPr="00C653C3">
        <w:rPr>
          <w:rFonts w:ascii="Arial" w:eastAsia="Times New Roman" w:hAnsi="Arial" w:cs="Arial"/>
          <w:sz w:val="24"/>
          <w:szCs w:val="24"/>
          <w:lang w:eastAsia="ru-RU"/>
        </w:rPr>
        <w:t>», для этого будет подписано соглашение между двумя производителями. Сегодня «</w:t>
      </w:r>
      <w:proofErr w:type="spellStart"/>
      <w:r w:rsidRPr="00C653C3">
        <w:rPr>
          <w:rFonts w:ascii="Arial" w:eastAsia="Times New Roman" w:hAnsi="Arial" w:cs="Arial"/>
          <w:sz w:val="24"/>
          <w:szCs w:val="24"/>
          <w:lang w:eastAsia="ru-RU"/>
        </w:rPr>
        <w:t>Подовинновское</w:t>
      </w:r>
      <w:proofErr w:type="spellEnd"/>
      <w:r w:rsidRPr="00C653C3">
        <w:rPr>
          <w:rFonts w:ascii="Arial" w:eastAsia="Times New Roman" w:hAnsi="Arial" w:cs="Arial"/>
          <w:sz w:val="24"/>
          <w:szCs w:val="24"/>
          <w:lang w:eastAsia="ru-RU"/>
        </w:rPr>
        <w:t xml:space="preserve"> молоко» тесно сотрудничает с фирменной сетью предприятия «Уральский богатырь» и открывает фирменные отделы на рынках. Продукция предприятия поступает в социальную сферу Увельского района и </w:t>
      </w:r>
      <w:proofErr w:type="spellStart"/>
      <w:r w:rsidRPr="00C653C3">
        <w:rPr>
          <w:rFonts w:ascii="Arial" w:eastAsia="Times New Roman" w:hAnsi="Arial" w:cs="Arial"/>
          <w:sz w:val="24"/>
          <w:szCs w:val="24"/>
          <w:lang w:eastAsia="ru-RU"/>
        </w:rPr>
        <w:t>Южноуральска</w:t>
      </w:r>
      <w:proofErr w:type="spellEnd"/>
      <w:r w:rsidRPr="00C653C3">
        <w:rPr>
          <w:rFonts w:ascii="Arial" w:eastAsia="Times New Roman" w:hAnsi="Arial" w:cs="Arial"/>
          <w:sz w:val="24"/>
          <w:szCs w:val="24"/>
          <w:lang w:eastAsia="ru-RU"/>
        </w:rPr>
        <w:t>.</w:t>
      </w:r>
    </w:p>
    <w:p w:rsidR="00C653C3" w:rsidRPr="00C653C3" w:rsidRDefault="00C653C3" w:rsidP="00610FB3">
      <w:pPr>
        <w:shd w:val="clear" w:color="auto" w:fill="FFFFFF"/>
        <w:spacing w:after="0" w:line="240" w:lineRule="auto"/>
        <w:rPr>
          <w:rFonts w:ascii="Arial" w:eastAsia="Times New Roman" w:hAnsi="Arial" w:cs="Arial"/>
          <w:sz w:val="24"/>
          <w:szCs w:val="24"/>
          <w:lang w:eastAsia="ru-RU"/>
        </w:rPr>
      </w:pPr>
      <w:r w:rsidRPr="00C653C3">
        <w:rPr>
          <w:rFonts w:ascii="Arial" w:eastAsia="Times New Roman" w:hAnsi="Arial" w:cs="Arial"/>
          <w:sz w:val="24"/>
          <w:szCs w:val="24"/>
          <w:lang w:eastAsia="ru-RU"/>
        </w:rPr>
        <w:t>Приобрести продукцию под маркой «</w:t>
      </w:r>
      <w:proofErr w:type="spellStart"/>
      <w:r w:rsidRPr="00C653C3">
        <w:rPr>
          <w:rFonts w:ascii="Arial" w:eastAsia="Times New Roman" w:hAnsi="Arial" w:cs="Arial"/>
          <w:sz w:val="24"/>
          <w:szCs w:val="24"/>
          <w:lang w:eastAsia="ru-RU"/>
        </w:rPr>
        <w:t>Подовинновское</w:t>
      </w:r>
      <w:proofErr w:type="spellEnd"/>
      <w:r w:rsidRPr="00C653C3">
        <w:rPr>
          <w:rFonts w:ascii="Arial" w:eastAsia="Times New Roman" w:hAnsi="Arial" w:cs="Arial"/>
          <w:sz w:val="24"/>
          <w:szCs w:val="24"/>
          <w:lang w:eastAsia="ru-RU"/>
        </w:rPr>
        <w:t xml:space="preserve"> молоко» можно будет на областной выставке «АГРО-2016», которая пройдёт в Челябинске на ледовой арене «Трактор» с 18 по 20 августа.</w:t>
      </w:r>
    </w:p>
    <w:p w:rsidR="00C653C3" w:rsidRDefault="00C653C3" w:rsidP="00610FB3">
      <w:pPr>
        <w:shd w:val="clear" w:color="auto" w:fill="FFFFFF"/>
        <w:spacing w:after="0" w:line="240" w:lineRule="auto"/>
        <w:rPr>
          <w:rFonts w:ascii="Arial" w:eastAsia="Times New Roman" w:hAnsi="Arial" w:cs="Arial"/>
          <w:sz w:val="24"/>
          <w:szCs w:val="24"/>
          <w:lang w:eastAsia="ru-RU"/>
        </w:rPr>
      </w:pPr>
    </w:p>
    <w:p w:rsidR="0044470F" w:rsidRDefault="0044470F" w:rsidP="00610FB3">
      <w:pPr>
        <w:shd w:val="clear" w:color="auto" w:fill="FFFFFF"/>
        <w:spacing w:after="0" w:line="240" w:lineRule="auto"/>
        <w:rPr>
          <w:rFonts w:ascii="Arial" w:eastAsia="Times New Roman" w:hAnsi="Arial" w:cs="Arial"/>
          <w:sz w:val="24"/>
          <w:szCs w:val="24"/>
          <w:lang w:eastAsia="ru-RU"/>
        </w:rPr>
      </w:pPr>
    </w:p>
    <w:p w:rsidR="0044470F" w:rsidRDefault="0044470F" w:rsidP="00610FB3">
      <w:pPr>
        <w:shd w:val="clear" w:color="auto" w:fill="FFFFFF"/>
        <w:spacing w:after="0" w:line="240" w:lineRule="auto"/>
        <w:rPr>
          <w:rFonts w:ascii="Arial" w:eastAsia="Times New Roman" w:hAnsi="Arial" w:cs="Arial"/>
          <w:sz w:val="24"/>
          <w:szCs w:val="24"/>
          <w:lang w:eastAsia="ru-RU"/>
        </w:rPr>
      </w:pPr>
    </w:p>
    <w:p w:rsidR="0044470F" w:rsidRPr="00325D0E" w:rsidRDefault="0044470F" w:rsidP="00610FB3">
      <w:pPr>
        <w:shd w:val="clear" w:color="auto" w:fill="FFFFFF"/>
        <w:spacing w:after="0" w:line="240" w:lineRule="auto"/>
        <w:rPr>
          <w:rFonts w:ascii="Arial" w:eastAsia="Times New Roman" w:hAnsi="Arial" w:cs="Arial"/>
          <w:sz w:val="24"/>
          <w:szCs w:val="24"/>
          <w:lang w:eastAsia="ru-RU"/>
        </w:rPr>
      </w:pPr>
    </w:p>
    <w:p w:rsidR="00C653C3" w:rsidRPr="00286793" w:rsidRDefault="00C653C3" w:rsidP="00610FB3">
      <w:pPr>
        <w:shd w:val="clear" w:color="auto" w:fill="FFFFFF"/>
        <w:spacing w:after="0" w:line="240" w:lineRule="auto"/>
        <w:rPr>
          <w:rFonts w:ascii="Arial" w:eastAsia="Times New Roman" w:hAnsi="Arial" w:cs="Arial"/>
          <w:sz w:val="24"/>
          <w:szCs w:val="24"/>
          <w:lang w:eastAsia="ru-RU"/>
        </w:rPr>
      </w:pPr>
    </w:p>
    <w:p w:rsidR="000A4C95" w:rsidRPr="00325D0E" w:rsidRDefault="000A4C95" w:rsidP="00610FB3">
      <w:pPr>
        <w:shd w:val="clear" w:color="auto" w:fill="FFFFFF"/>
        <w:spacing w:after="0" w:line="240" w:lineRule="auto"/>
        <w:rPr>
          <w:rFonts w:ascii="Arial" w:eastAsia="Times New Roman" w:hAnsi="Arial" w:cs="Arial"/>
          <w:b/>
          <w:bCs/>
          <w:caps/>
          <w:sz w:val="24"/>
          <w:szCs w:val="24"/>
          <w:lang w:eastAsia="ru-RU"/>
        </w:rPr>
      </w:pPr>
      <w:r w:rsidRPr="000A4C95">
        <w:rPr>
          <w:rFonts w:ascii="Arial" w:eastAsia="Times New Roman" w:hAnsi="Arial" w:cs="Arial"/>
          <w:b/>
          <w:bCs/>
          <w:caps/>
          <w:sz w:val="24"/>
          <w:szCs w:val="24"/>
          <w:lang w:eastAsia="ru-RU"/>
        </w:rPr>
        <w:lastRenderedPageBreak/>
        <w:t>6 млн</w:t>
      </w:r>
      <w:r w:rsidR="005268D0">
        <w:rPr>
          <w:rFonts w:ascii="Arial" w:eastAsia="Times New Roman" w:hAnsi="Arial" w:cs="Arial"/>
          <w:b/>
          <w:bCs/>
          <w:caps/>
          <w:sz w:val="24"/>
          <w:szCs w:val="24"/>
          <w:lang w:eastAsia="ru-RU"/>
        </w:rPr>
        <w:t>.</w:t>
      </w:r>
      <w:r w:rsidRPr="000A4C95">
        <w:rPr>
          <w:rFonts w:ascii="Arial" w:eastAsia="Times New Roman" w:hAnsi="Arial" w:cs="Arial"/>
          <w:b/>
          <w:bCs/>
          <w:caps/>
          <w:sz w:val="24"/>
          <w:szCs w:val="24"/>
          <w:lang w:eastAsia="ru-RU"/>
        </w:rPr>
        <w:t xml:space="preserve"> рублей получили в 2016 году молодые специалисты в сфере АПК  </w:t>
      </w:r>
    </w:p>
    <w:p w:rsidR="000A4C95" w:rsidRPr="000A4C95" w:rsidRDefault="000A4C95" w:rsidP="00610FB3">
      <w:pPr>
        <w:shd w:val="clear" w:color="auto" w:fill="FFFFFF"/>
        <w:spacing w:after="0" w:line="240" w:lineRule="auto"/>
        <w:rPr>
          <w:rFonts w:ascii="Arial" w:eastAsia="Times New Roman" w:hAnsi="Arial" w:cs="Arial"/>
          <w:bCs/>
          <w:sz w:val="24"/>
          <w:szCs w:val="24"/>
          <w:lang w:eastAsia="ru-RU"/>
        </w:rPr>
      </w:pPr>
      <w:r w:rsidRPr="000A4C95">
        <w:rPr>
          <w:rFonts w:ascii="Arial" w:eastAsia="Times New Roman" w:hAnsi="Arial" w:cs="Arial"/>
          <w:bCs/>
          <w:sz w:val="24"/>
          <w:szCs w:val="24"/>
          <w:lang w:eastAsia="ru-RU"/>
        </w:rPr>
        <w:t>«</w:t>
      </w:r>
      <w:proofErr w:type="spellStart"/>
      <w:r w:rsidRPr="000A4C95">
        <w:rPr>
          <w:rFonts w:ascii="Arial" w:eastAsia="Times New Roman" w:hAnsi="Arial" w:cs="Arial"/>
          <w:bCs/>
          <w:sz w:val="24"/>
          <w:szCs w:val="24"/>
          <w:lang w:eastAsia="ru-RU"/>
        </w:rPr>
        <w:t>perm.ru</w:t>
      </w:r>
      <w:proofErr w:type="spellEnd"/>
      <w:r w:rsidRPr="000A4C95">
        <w:rPr>
          <w:rFonts w:ascii="Arial" w:eastAsia="Times New Roman" w:hAnsi="Arial" w:cs="Arial"/>
          <w:bCs/>
          <w:sz w:val="24"/>
          <w:szCs w:val="24"/>
          <w:lang w:eastAsia="ru-RU"/>
        </w:rPr>
        <w:t>»</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0A4C95" w:rsidRPr="000A4C95" w:rsidRDefault="000A4C95" w:rsidP="00610FB3">
      <w:pPr>
        <w:shd w:val="clear" w:color="auto" w:fill="FFFFFF"/>
        <w:spacing w:after="0" w:line="240" w:lineRule="auto"/>
        <w:rPr>
          <w:rFonts w:ascii="Arial" w:eastAsia="Times New Roman" w:hAnsi="Arial" w:cs="Arial"/>
          <w:sz w:val="24"/>
          <w:szCs w:val="24"/>
          <w:lang w:eastAsia="ru-RU"/>
        </w:rPr>
      </w:pPr>
      <w:r w:rsidRPr="000A4C95">
        <w:rPr>
          <w:rFonts w:ascii="Arial" w:eastAsia="Times New Roman" w:hAnsi="Arial" w:cs="Arial"/>
          <w:sz w:val="24"/>
          <w:szCs w:val="24"/>
          <w:lang w:eastAsia="ru-RU"/>
        </w:rPr>
        <w:t xml:space="preserve">Материальную поддержку молодым специалистам, трудоустроившимся на предприятия АПК по специальности, полученной в образовательном учреждении, оказывает краевой Минсельхозпрод по поручению губернатора </w:t>
      </w:r>
      <w:proofErr w:type="spellStart"/>
      <w:r w:rsidRPr="000A4C95">
        <w:rPr>
          <w:rFonts w:ascii="Arial" w:eastAsia="Times New Roman" w:hAnsi="Arial" w:cs="Arial"/>
          <w:sz w:val="24"/>
          <w:szCs w:val="24"/>
          <w:lang w:eastAsia="ru-RU"/>
        </w:rPr>
        <w:t>Прикамья</w:t>
      </w:r>
      <w:proofErr w:type="spellEnd"/>
      <w:r w:rsidRPr="000A4C95">
        <w:rPr>
          <w:rFonts w:ascii="Arial" w:eastAsia="Times New Roman" w:hAnsi="Arial" w:cs="Arial"/>
          <w:sz w:val="24"/>
          <w:szCs w:val="24"/>
          <w:lang w:eastAsia="ru-RU"/>
        </w:rPr>
        <w:t xml:space="preserve"> Виктора </w:t>
      </w:r>
      <w:proofErr w:type="spellStart"/>
      <w:r w:rsidRPr="000A4C95">
        <w:rPr>
          <w:rFonts w:ascii="Arial" w:eastAsia="Times New Roman" w:hAnsi="Arial" w:cs="Arial"/>
          <w:sz w:val="24"/>
          <w:szCs w:val="24"/>
          <w:lang w:eastAsia="ru-RU"/>
        </w:rPr>
        <w:t>Басаргина</w:t>
      </w:r>
      <w:proofErr w:type="spellEnd"/>
      <w:r w:rsidRPr="000A4C95">
        <w:rPr>
          <w:rFonts w:ascii="Arial" w:eastAsia="Times New Roman" w:hAnsi="Arial" w:cs="Arial"/>
          <w:sz w:val="24"/>
          <w:szCs w:val="24"/>
          <w:lang w:eastAsia="ru-RU"/>
        </w:rPr>
        <w:t>.</w:t>
      </w:r>
    </w:p>
    <w:p w:rsidR="000A4C95" w:rsidRPr="000A4C95" w:rsidRDefault="000A4C95" w:rsidP="00610FB3">
      <w:pPr>
        <w:shd w:val="clear" w:color="auto" w:fill="FFFFFF"/>
        <w:spacing w:after="0" w:line="240" w:lineRule="auto"/>
        <w:rPr>
          <w:rFonts w:ascii="Arial" w:eastAsia="Times New Roman" w:hAnsi="Arial" w:cs="Arial"/>
          <w:sz w:val="24"/>
          <w:szCs w:val="24"/>
          <w:lang w:eastAsia="ru-RU"/>
        </w:rPr>
      </w:pPr>
      <w:r w:rsidRPr="000A4C95">
        <w:rPr>
          <w:rFonts w:ascii="Arial" w:eastAsia="Times New Roman" w:hAnsi="Arial" w:cs="Arial"/>
          <w:sz w:val="24"/>
          <w:szCs w:val="24"/>
          <w:lang w:eastAsia="ru-RU"/>
        </w:rPr>
        <w:t>Напомним, молодой специалист – это гражданин Российской Федерации в возрасте не старше 30 лет, имеющий законченное высшее или среднее профессиональное образование, трудоустроившийся по полученной специальности в сельскохозяйственную организацию. Единовременная выплата выплачивается при трудоустройстве в сельскохозяйственную организацию, а стимулирующая - после трех лет работы в сельскохозяйственной организации.</w:t>
      </w:r>
    </w:p>
    <w:p w:rsidR="000A4C95" w:rsidRPr="000A4C95" w:rsidRDefault="000A4C95" w:rsidP="00610FB3">
      <w:pPr>
        <w:shd w:val="clear" w:color="auto" w:fill="FFFFFF"/>
        <w:spacing w:after="0" w:line="240" w:lineRule="auto"/>
        <w:rPr>
          <w:rFonts w:ascii="Arial" w:eastAsia="Times New Roman" w:hAnsi="Arial" w:cs="Arial"/>
          <w:sz w:val="24"/>
          <w:szCs w:val="24"/>
          <w:lang w:eastAsia="ru-RU"/>
        </w:rPr>
      </w:pPr>
      <w:r w:rsidRPr="000A4C95">
        <w:rPr>
          <w:rFonts w:ascii="Arial" w:eastAsia="Times New Roman" w:hAnsi="Arial" w:cs="Arial"/>
          <w:sz w:val="24"/>
          <w:szCs w:val="24"/>
          <w:lang w:eastAsia="ru-RU"/>
        </w:rPr>
        <w:t>Единовременная выплата молодому специалисту с высшим образованием составляет 150 тыс. руб., со средним профессиональным образованием - 100 тыс. руб. Размер стимулирующей выплаты равен размеру единовременной выплаты.</w:t>
      </w:r>
    </w:p>
    <w:p w:rsidR="000A4C95" w:rsidRPr="000A4C95" w:rsidRDefault="000A4C95" w:rsidP="00610FB3">
      <w:pPr>
        <w:shd w:val="clear" w:color="auto" w:fill="FFFFFF"/>
        <w:spacing w:after="0" w:line="240" w:lineRule="auto"/>
        <w:rPr>
          <w:rFonts w:ascii="Arial" w:eastAsia="Times New Roman" w:hAnsi="Arial" w:cs="Arial"/>
          <w:sz w:val="24"/>
          <w:szCs w:val="24"/>
          <w:lang w:eastAsia="ru-RU"/>
        </w:rPr>
      </w:pPr>
      <w:r w:rsidRPr="000A4C95">
        <w:rPr>
          <w:rFonts w:ascii="Arial" w:eastAsia="Times New Roman" w:hAnsi="Arial" w:cs="Arial"/>
          <w:sz w:val="24"/>
          <w:szCs w:val="24"/>
          <w:lang w:eastAsia="ru-RU"/>
        </w:rPr>
        <w:t>В 2016 году единовременную и стимулирующую выплаты уже получили 46 специалистов, сумма выплат достигла 6 млн</w:t>
      </w:r>
      <w:proofErr w:type="gramStart"/>
      <w:r w:rsidRPr="000A4C95">
        <w:rPr>
          <w:rFonts w:ascii="Arial" w:eastAsia="Times New Roman" w:hAnsi="Arial" w:cs="Arial"/>
          <w:sz w:val="24"/>
          <w:szCs w:val="24"/>
          <w:lang w:eastAsia="ru-RU"/>
        </w:rPr>
        <w:t>.р</w:t>
      </w:r>
      <w:proofErr w:type="gramEnd"/>
      <w:r w:rsidRPr="000A4C95">
        <w:rPr>
          <w:rFonts w:ascii="Arial" w:eastAsia="Times New Roman" w:hAnsi="Arial" w:cs="Arial"/>
          <w:sz w:val="24"/>
          <w:szCs w:val="24"/>
          <w:lang w:eastAsia="ru-RU"/>
        </w:rPr>
        <w:t>ублей. Всего в бюджете на 2016 год на эти цели предусмотрено 12,8 млн. рублей. Ожидается, что до конца года выплаты получат еще порядка 50 молодых специалистов в сфере АПК.</w:t>
      </w:r>
    </w:p>
    <w:p w:rsidR="000A4C95" w:rsidRPr="000A4C95" w:rsidRDefault="000A4C95" w:rsidP="00610FB3">
      <w:pPr>
        <w:shd w:val="clear" w:color="auto" w:fill="FFFFFF"/>
        <w:spacing w:after="0" w:line="240" w:lineRule="auto"/>
        <w:rPr>
          <w:rFonts w:ascii="Arial" w:eastAsia="Times New Roman" w:hAnsi="Arial" w:cs="Arial"/>
          <w:sz w:val="24"/>
          <w:szCs w:val="24"/>
          <w:lang w:eastAsia="ru-RU"/>
        </w:rPr>
      </w:pPr>
      <w:proofErr w:type="gramStart"/>
      <w:r w:rsidRPr="000A4C95">
        <w:rPr>
          <w:rFonts w:ascii="Arial" w:eastAsia="Times New Roman" w:hAnsi="Arial" w:cs="Arial"/>
          <w:sz w:val="24"/>
          <w:szCs w:val="24"/>
          <w:lang w:eastAsia="ru-RU"/>
        </w:rPr>
        <w:t xml:space="preserve">Лидерами по привлечению и закреплению молодых специалистов на производстве являются такие аграрные предприятия как ООО Агрофирма "Победа" Карагайского муниципального района, ООО Агрофирма "Труд" </w:t>
      </w:r>
      <w:proofErr w:type="spellStart"/>
      <w:r w:rsidRPr="000A4C95">
        <w:rPr>
          <w:rFonts w:ascii="Arial" w:eastAsia="Times New Roman" w:hAnsi="Arial" w:cs="Arial"/>
          <w:sz w:val="24"/>
          <w:szCs w:val="24"/>
          <w:lang w:eastAsia="ru-RU"/>
        </w:rPr>
        <w:t>Кунгурского</w:t>
      </w:r>
      <w:proofErr w:type="spellEnd"/>
      <w:r w:rsidRPr="000A4C95">
        <w:rPr>
          <w:rFonts w:ascii="Arial" w:eastAsia="Times New Roman" w:hAnsi="Arial" w:cs="Arial"/>
          <w:sz w:val="24"/>
          <w:szCs w:val="24"/>
          <w:lang w:eastAsia="ru-RU"/>
        </w:rPr>
        <w:t xml:space="preserve"> муниципального района, ООО </w:t>
      </w:r>
      <w:proofErr w:type="spellStart"/>
      <w:r w:rsidRPr="000A4C95">
        <w:rPr>
          <w:rFonts w:ascii="Arial" w:eastAsia="Times New Roman" w:hAnsi="Arial" w:cs="Arial"/>
          <w:sz w:val="24"/>
          <w:szCs w:val="24"/>
          <w:lang w:eastAsia="ru-RU"/>
        </w:rPr>
        <w:t>Агропредприятие</w:t>
      </w:r>
      <w:proofErr w:type="spellEnd"/>
      <w:r w:rsidRPr="000A4C95">
        <w:rPr>
          <w:rFonts w:ascii="Arial" w:eastAsia="Times New Roman" w:hAnsi="Arial" w:cs="Arial"/>
          <w:sz w:val="24"/>
          <w:szCs w:val="24"/>
          <w:lang w:eastAsia="ru-RU"/>
        </w:rPr>
        <w:t xml:space="preserve"> "Заря </w:t>
      </w:r>
      <w:proofErr w:type="spellStart"/>
      <w:r w:rsidRPr="000A4C95">
        <w:rPr>
          <w:rFonts w:ascii="Arial" w:eastAsia="Times New Roman" w:hAnsi="Arial" w:cs="Arial"/>
          <w:sz w:val="24"/>
          <w:szCs w:val="24"/>
          <w:lang w:eastAsia="ru-RU"/>
        </w:rPr>
        <w:t>Путино</w:t>
      </w:r>
      <w:proofErr w:type="spellEnd"/>
      <w:r w:rsidRPr="000A4C95">
        <w:rPr>
          <w:rFonts w:ascii="Arial" w:eastAsia="Times New Roman" w:hAnsi="Arial" w:cs="Arial"/>
          <w:sz w:val="24"/>
          <w:szCs w:val="24"/>
          <w:lang w:eastAsia="ru-RU"/>
        </w:rPr>
        <w:t xml:space="preserve">" </w:t>
      </w:r>
      <w:proofErr w:type="spellStart"/>
      <w:r w:rsidRPr="000A4C95">
        <w:rPr>
          <w:rFonts w:ascii="Arial" w:eastAsia="Times New Roman" w:hAnsi="Arial" w:cs="Arial"/>
          <w:sz w:val="24"/>
          <w:szCs w:val="24"/>
          <w:lang w:eastAsia="ru-RU"/>
        </w:rPr>
        <w:t>Верещагинского</w:t>
      </w:r>
      <w:proofErr w:type="spellEnd"/>
      <w:r w:rsidRPr="000A4C95">
        <w:rPr>
          <w:rFonts w:ascii="Arial" w:eastAsia="Times New Roman" w:hAnsi="Arial" w:cs="Arial"/>
          <w:sz w:val="24"/>
          <w:szCs w:val="24"/>
          <w:lang w:eastAsia="ru-RU"/>
        </w:rPr>
        <w:t xml:space="preserve"> муниципального района, ООО "Уралец" и ООО «</w:t>
      </w:r>
      <w:proofErr w:type="spellStart"/>
      <w:r w:rsidRPr="000A4C95">
        <w:rPr>
          <w:rFonts w:ascii="Arial" w:eastAsia="Times New Roman" w:hAnsi="Arial" w:cs="Arial"/>
          <w:sz w:val="24"/>
          <w:szCs w:val="24"/>
          <w:lang w:eastAsia="ru-RU"/>
        </w:rPr>
        <w:t>Шерья</w:t>
      </w:r>
      <w:proofErr w:type="spellEnd"/>
      <w:r w:rsidRPr="000A4C95">
        <w:rPr>
          <w:rFonts w:ascii="Arial" w:eastAsia="Times New Roman" w:hAnsi="Arial" w:cs="Arial"/>
          <w:sz w:val="24"/>
          <w:szCs w:val="24"/>
          <w:lang w:eastAsia="ru-RU"/>
        </w:rPr>
        <w:t xml:space="preserve">» </w:t>
      </w:r>
      <w:proofErr w:type="spellStart"/>
      <w:r w:rsidRPr="000A4C95">
        <w:rPr>
          <w:rFonts w:ascii="Arial" w:eastAsia="Times New Roman" w:hAnsi="Arial" w:cs="Arial"/>
          <w:sz w:val="24"/>
          <w:szCs w:val="24"/>
          <w:lang w:eastAsia="ru-RU"/>
        </w:rPr>
        <w:t>Нытвенского</w:t>
      </w:r>
      <w:proofErr w:type="spellEnd"/>
      <w:r w:rsidRPr="000A4C95">
        <w:rPr>
          <w:rFonts w:ascii="Arial" w:eastAsia="Times New Roman" w:hAnsi="Arial" w:cs="Arial"/>
          <w:sz w:val="24"/>
          <w:szCs w:val="24"/>
          <w:lang w:eastAsia="ru-RU"/>
        </w:rPr>
        <w:t xml:space="preserve"> муниципального района, СПК "Россия" </w:t>
      </w:r>
      <w:proofErr w:type="spellStart"/>
      <w:r w:rsidRPr="000A4C95">
        <w:rPr>
          <w:rFonts w:ascii="Arial" w:eastAsia="Times New Roman" w:hAnsi="Arial" w:cs="Arial"/>
          <w:sz w:val="24"/>
          <w:szCs w:val="24"/>
          <w:lang w:eastAsia="ru-RU"/>
        </w:rPr>
        <w:t>Кудымкарского</w:t>
      </w:r>
      <w:proofErr w:type="spellEnd"/>
      <w:r w:rsidRPr="000A4C95">
        <w:rPr>
          <w:rFonts w:ascii="Arial" w:eastAsia="Times New Roman" w:hAnsi="Arial" w:cs="Arial"/>
          <w:sz w:val="24"/>
          <w:szCs w:val="24"/>
          <w:lang w:eastAsia="ru-RU"/>
        </w:rPr>
        <w:t xml:space="preserve"> муниципального района, ООО «</w:t>
      </w:r>
      <w:proofErr w:type="spellStart"/>
      <w:r w:rsidRPr="000A4C95">
        <w:rPr>
          <w:rFonts w:ascii="Arial" w:eastAsia="Times New Roman" w:hAnsi="Arial" w:cs="Arial"/>
          <w:sz w:val="24"/>
          <w:szCs w:val="24"/>
          <w:lang w:eastAsia="ru-RU"/>
        </w:rPr>
        <w:t>Уралагро</w:t>
      </w:r>
      <w:proofErr w:type="spellEnd"/>
      <w:r w:rsidRPr="000A4C95">
        <w:rPr>
          <w:rFonts w:ascii="Arial" w:eastAsia="Times New Roman" w:hAnsi="Arial" w:cs="Arial"/>
          <w:sz w:val="24"/>
          <w:szCs w:val="24"/>
          <w:lang w:eastAsia="ru-RU"/>
        </w:rPr>
        <w:t>» Пермского муниципального района, ООО «</w:t>
      </w:r>
      <w:proofErr w:type="spellStart"/>
      <w:r w:rsidRPr="000A4C95">
        <w:rPr>
          <w:rFonts w:ascii="Arial" w:eastAsia="Times New Roman" w:hAnsi="Arial" w:cs="Arial"/>
          <w:sz w:val="24"/>
          <w:szCs w:val="24"/>
          <w:lang w:eastAsia="ru-RU"/>
        </w:rPr>
        <w:t>Суксунское</w:t>
      </w:r>
      <w:proofErr w:type="spellEnd"/>
      <w:r w:rsidRPr="000A4C95">
        <w:rPr>
          <w:rFonts w:ascii="Arial" w:eastAsia="Times New Roman" w:hAnsi="Arial" w:cs="Arial"/>
          <w:sz w:val="24"/>
          <w:szCs w:val="24"/>
          <w:lang w:eastAsia="ru-RU"/>
        </w:rPr>
        <w:t xml:space="preserve">» </w:t>
      </w:r>
      <w:proofErr w:type="spellStart"/>
      <w:r w:rsidRPr="000A4C95">
        <w:rPr>
          <w:rFonts w:ascii="Arial" w:eastAsia="Times New Roman" w:hAnsi="Arial" w:cs="Arial"/>
          <w:sz w:val="24"/>
          <w:szCs w:val="24"/>
          <w:lang w:eastAsia="ru-RU"/>
        </w:rPr>
        <w:t>Суксунского</w:t>
      </w:r>
      <w:proofErr w:type="spellEnd"/>
      <w:r w:rsidRPr="000A4C95">
        <w:rPr>
          <w:rFonts w:ascii="Arial" w:eastAsia="Times New Roman" w:hAnsi="Arial" w:cs="Arial"/>
          <w:sz w:val="24"/>
          <w:szCs w:val="24"/>
          <w:lang w:eastAsia="ru-RU"/>
        </w:rPr>
        <w:t xml:space="preserve"> муниципального района, ООО «Колхоз имени Ильича</w:t>
      </w:r>
      <w:proofErr w:type="gramEnd"/>
      <w:r w:rsidRPr="000A4C95">
        <w:rPr>
          <w:rFonts w:ascii="Arial" w:eastAsia="Times New Roman" w:hAnsi="Arial" w:cs="Arial"/>
          <w:sz w:val="24"/>
          <w:szCs w:val="24"/>
          <w:lang w:eastAsia="ru-RU"/>
        </w:rPr>
        <w:t xml:space="preserve">» </w:t>
      </w:r>
      <w:proofErr w:type="spellStart"/>
      <w:r w:rsidRPr="000A4C95">
        <w:rPr>
          <w:rFonts w:ascii="Arial" w:eastAsia="Times New Roman" w:hAnsi="Arial" w:cs="Arial"/>
          <w:sz w:val="24"/>
          <w:szCs w:val="24"/>
          <w:lang w:eastAsia="ru-RU"/>
        </w:rPr>
        <w:t>Куединского</w:t>
      </w:r>
      <w:proofErr w:type="spellEnd"/>
      <w:r w:rsidRPr="000A4C95">
        <w:rPr>
          <w:rFonts w:ascii="Arial" w:eastAsia="Times New Roman" w:hAnsi="Arial" w:cs="Arial"/>
          <w:sz w:val="24"/>
          <w:szCs w:val="24"/>
          <w:lang w:eastAsia="ru-RU"/>
        </w:rPr>
        <w:t xml:space="preserve"> муниципального района.</w:t>
      </w:r>
    </w:p>
    <w:p w:rsidR="000A4C95" w:rsidRPr="000A4C95" w:rsidRDefault="000A4C95" w:rsidP="00610FB3">
      <w:pPr>
        <w:shd w:val="clear" w:color="auto" w:fill="FFFFFF"/>
        <w:spacing w:after="0" w:line="240" w:lineRule="auto"/>
        <w:rPr>
          <w:rFonts w:ascii="Arial" w:eastAsia="Times New Roman" w:hAnsi="Arial" w:cs="Arial"/>
          <w:sz w:val="24"/>
          <w:szCs w:val="24"/>
          <w:lang w:eastAsia="ru-RU"/>
        </w:rPr>
      </w:pPr>
      <w:r w:rsidRPr="000A4C95">
        <w:rPr>
          <w:rFonts w:ascii="Arial" w:eastAsia="Times New Roman" w:hAnsi="Arial" w:cs="Arial"/>
          <w:sz w:val="24"/>
          <w:szCs w:val="24"/>
          <w:lang w:eastAsia="ru-RU"/>
        </w:rPr>
        <w:t>По вопросам получения единовременной и стимулирующей выплаты необходимо обратиться в краевой Минсельхозпрод.</w:t>
      </w:r>
    </w:p>
    <w:p w:rsidR="00E1289A" w:rsidRDefault="00E1289A" w:rsidP="00610FB3">
      <w:pPr>
        <w:shd w:val="clear" w:color="auto" w:fill="FFFFFF"/>
        <w:spacing w:after="0" w:line="240" w:lineRule="auto"/>
        <w:rPr>
          <w:rFonts w:ascii="Arial" w:eastAsia="Times New Roman" w:hAnsi="Arial" w:cs="Arial"/>
          <w:b/>
          <w:bCs/>
          <w:caps/>
          <w:sz w:val="24"/>
          <w:szCs w:val="24"/>
          <w:lang w:eastAsia="ru-RU"/>
        </w:rPr>
      </w:pPr>
    </w:p>
    <w:p w:rsidR="005F6088" w:rsidRPr="00325D0E" w:rsidRDefault="005F6088" w:rsidP="00610FB3">
      <w:pPr>
        <w:shd w:val="clear" w:color="auto" w:fill="FFFFFF"/>
        <w:spacing w:after="0" w:line="240" w:lineRule="auto"/>
        <w:rPr>
          <w:rFonts w:ascii="Arial" w:eastAsia="Times New Roman" w:hAnsi="Arial" w:cs="Arial"/>
          <w:b/>
          <w:bCs/>
          <w:caps/>
          <w:sz w:val="24"/>
          <w:szCs w:val="24"/>
          <w:lang w:eastAsia="ru-RU"/>
        </w:rPr>
      </w:pPr>
      <w:r w:rsidRPr="005F6088">
        <w:rPr>
          <w:rFonts w:ascii="Arial" w:eastAsia="Times New Roman" w:hAnsi="Arial" w:cs="Arial"/>
          <w:b/>
          <w:bCs/>
          <w:caps/>
          <w:sz w:val="24"/>
          <w:szCs w:val="24"/>
          <w:lang w:eastAsia="ru-RU"/>
        </w:rPr>
        <w:t>Ленинградские аграрии передают опыт Новосибирским коллегам</w:t>
      </w:r>
    </w:p>
    <w:p w:rsidR="005F6088" w:rsidRPr="005F6088" w:rsidRDefault="005F6088" w:rsidP="00610FB3">
      <w:pPr>
        <w:shd w:val="clear" w:color="auto" w:fill="FFFFFF"/>
        <w:spacing w:after="0" w:line="240" w:lineRule="auto"/>
        <w:rPr>
          <w:rFonts w:ascii="Arial" w:eastAsia="Times New Roman" w:hAnsi="Arial" w:cs="Arial"/>
          <w:bCs/>
          <w:sz w:val="24"/>
          <w:szCs w:val="24"/>
          <w:lang w:eastAsia="ru-RU"/>
        </w:rPr>
      </w:pPr>
      <w:r w:rsidRPr="00325D0E">
        <w:rPr>
          <w:rFonts w:ascii="Arial" w:eastAsia="Times New Roman" w:hAnsi="Arial" w:cs="Arial"/>
          <w:bCs/>
          <w:sz w:val="24"/>
          <w:szCs w:val="24"/>
          <w:lang w:eastAsia="ru-RU"/>
        </w:rPr>
        <w:t xml:space="preserve">Комитет по агропромышленному и </w:t>
      </w:r>
      <w:proofErr w:type="spellStart"/>
      <w:r w:rsidRPr="00325D0E">
        <w:rPr>
          <w:rFonts w:ascii="Arial" w:eastAsia="Times New Roman" w:hAnsi="Arial" w:cs="Arial"/>
          <w:bCs/>
          <w:sz w:val="24"/>
          <w:szCs w:val="24"/>
          <w:lang w:eastAsia="ru-RU"/>
        </w:rPr>
        <w:t>рыбохозяйственному</w:t>
      </w:r>
      <w:proofErr w:type="spellEnd"/>
      <w:r w:rsidRPr="00325D0E">
        <w:rPr>
          <w:rFonts w:ascii="Arial" w:eastAsia="Times New Roman" w:hAnsi="Arial" w:cs="Arial"/>
          <w:bCs/>
          <w:sz w:val="24"/>
          <w:szCs w:val="24"/>
          <w:lang w:eastAsia="ru-RU"/>
        </w:rPr>
        <w:t xml:space="preserve"> комплексу Ленинградской области</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5F6088" w:rsidRPr="005F6088" w:rsidRDefault="005F6088" w:rsidP="00610FB3">
      <w:pPr>
        <w:shd w:val="clear" w:color="auto" w:fill="FFFFFF"/>
        <w:spacing w:after="0" w:line="240" w:lineRule="auto"/>
        <w:rPr>
          <w:rFonts w:ascii="Arial" w:eastAsia="Times New Roman" w:hAnsi="Arial" w:cs="Arial"/>
          <w:sz w:val="24"/>
          <w:szCs w:val="24"/>
          <w:lang w:eastAsia="ru-RU"/>
        </w:rPr>
      </w:pPr>
      <w:r w:rsidRPr="005F6088">
        <w:rPr>
          <w:rFonts w:ascii="Arial" w:eastAsia="Times New Roman" w:hAnsi="Arial" w:cs="Arial"/>
          <w:sz w:val="24"/>
          <w:szCs w:val="24"/>
          <w:lang w:eastAsia="ru-RU"/>
        </w:rPr>
        <w:t>Ленинградская область принимала делегацию руководителей агропромышленных предприятий Новосибирской области. Гости осмотрели ряд сельскохозяйственных предприятий по молочному животноводству и переработке молока. Они приехали для изучения опыта ленинградских коллег в заготовке зерновых методом плющения и ознакомления с организацией деятельности животноводческих хозяйств региона.</w:t>
      </w:r>
    </w:p>
    <w:p w:rsidR="005F6088" w:rsidRPr="005F6088" w:rsidRDefault="005F6088" w:rsidP="00610FB3">
      <w:pPr>
        <w:shd w:val="clear" w:color="auto" w:fill="FFFFFF"/>
        <w:spacing w:after="0" w:line="240" w:lineRule="auto"/>
        <w:rPr>
          <w:rFonts w:ascii="Arial" w:eastAsia="Times New Roman" w:hAnsi="Arial" w:cs="Arial"/>
          <w:sz w:val="24"/>
          <w:szCs w:val="24"/>
          <w:lang w:eastAsia="ru-RU"/>
        </w:rPr>
      </w:pPr>
      <w:r w:rsidRPr="005F6088">
        <w:rPr>
          <w:rFonts w:ascii="Arial" w:eastAsia="Times New Roman" w:hAnsi="Arial" w:cs="Arial"/>
          <w:sz w:val="24"/>
          <w:szCs w:val="24"/>
          <w:lang w:eastAsia="ru-RU"/>
        </w:rPr>
        <w:t>В первый день делегация посетила племенные заводы «</w:t>
      </w:r>
      <w:proofErr w:type="spellStart"/>
      <w:r w:rsidRPr="005F6088">
        <w:rPr>
          <w:rFonts w:ascii="Arial" w:eastAsia="Times New Roman" w:hAnsi="Arial" w:cs="Arial"/>
          <w:sz w:val="24"/>
          <w:szCs w:val="24"/>
          <w:lang w:eastAsia="ru-RU"/>
        </w:rPr>
        <w:t>Рабитицы</w:t>
      </w:r>
      <w:proofErr w:type="spellEnd"/>
      <w:r w:rsidRPr="005F6088">
        <w:rPr>
          <w:rFonts w:ascii="Arial" w:eastAsia="Times New Roman" w:hAnsi="Arial" w:cs="Arial"/>
          <w:sz w:val="24"/>
          <w:szCs w:val="24"/>
          <w:lang w:eastAsia="ru-RU"/>
        </w:rPr>
        <w:t>» и «</w:t>
      </w:r>
      <w:proofErr w:type="spellStart"/>
      <w:r w:rsidRPr="005F6088">
        <w:rPr>
          <w:rFonts w:ascii="Arial" w:eastAsia="Times New Roman" w:hAnsi="Arial" w:cs="Arial"/>
          <w:sz w:val="24"/>
          <w:szCs w:val="24"/>
          <w:lang w:eastAsia="ru-RU"/>
        </w:rPr>
        <w:t>Гомонтова</w:t>
      </w:r>
      <w:proofErr w:type="spellEnd"/>
      <w:r w:rsidRPr="005F6088">
        <w:rPr>
          <w:rFonts w:ascii="Arial" w:eastAsia="Times New Roman" w:hAnsi="Arial" w:cs="Arial"/>
          <w:sz w:val="24"/>
          <w:szCs w:val="24"/>
          <w:lang w:eastAsia="ru-RU"/>
        </w:rPr>
        <w:t xml:space="preserve">», где осмотрели молочные фермы, ознакомилась с передовыми технологиями содержания крупного рогатого скота. Гостям подробно продемонстрировали процесс плющения зерна с применением современного оборудования и технологии. Показали парк сельскохозяйственных машин и оборудования. Рассказали о мерах государственной поддержки </w:t>
      </w:r>
      <w:proofErr w:type="spellStart"/>
      <w:r w:rsidRPr="005F6088">
        <w:rPr>
          <w:rFonts w:ascii="Arial" w:eastAsia="Times New Roman" w:hAnsi="Arial" w:cs="Arial"/>
          <w:sz w:val="24"/>
          <w:szCs w:val="24"/>
          <w:lang w:eastAsia="ru-RU"/>
        </w:rPr>
        <w:t>сельхозтоваропроизводителей</w:t>
      </w:r>
      <w:proofErr w:type="spellEnd"/>
      <w:r w:rsidRPr="005F6088">
        <w:rPr>
          <w:rFonts w:ascii="Arial" w:eastAsia="Times New Roman" w:hAnsi="Arial" w:cs="Arial"/>
          <w:sz w:val="24"/>
          <w:szCs w:val="24"/>
          <w:lang w:eastAsia="ru-RU"/>
        </w:rPr>
        <w:t xml:space="preserve"> Ленинградской области.</w:t>
      </w:r>
    </w:p>
    <w:p w:rsidR="005F6088" w:rsidRPr="005F6088" w:rsidRDefault="005F6088" w:rsidP="00610FB3">
      <w:pPr>
        <w:shd w:val="clear" w:color="auto" w:fill="FFFFFF"/>
        <w:spacing w:after="0" w:line="240" w:lineRule="auto"/>
        <w:rPr>
          <w:rFonts w:ascii="Arial" w:eastAsia="Times New Roman" w:hAnsi="Arial" w:cs="Arial"/>
          <w:sz w:val="24"/>
          <w:szCs w:val="24"/>
          <w:lang w:eastAsia="ru-RU"/>
        </w:rPr>
      </w:pPr>
      <w:r w:rsidRPr="005F6088">
        <w:rPr>
          <w:rFonts w:ascii="Arial" w:eastAsia="Times New Roman" w:hAnsi="Arial" w:cs="Arial"/>
          <w:sz w:val="24"/>
          <w:szCs w:val="24"/>
          <w:lang w:eastAsia="ru-RU"/>
        </w:rPr>
        <w:lastRenderedPageBreak/>
        <w:t>Во второй день визита новосибирская делегация посетила ОАО «Племенной завод «Красногвардейский», где гостей познакомили с работой животноводческой фермы, с ходом заготовки кормов, уборки зерновых, рапса, процессом плющения зерна.</w:t>
      </w:r>
    </w:p>
    <w:p w:rsidR="005F6088" w:rsidRPr="005F6088" w:rsidRDefault="005F6088" w:rsidP="00610FB3">
      <w:pPr>
        <w:shd w:val="clear" w:color="auto" w:fill="FFFFFF"/>
        <w:spacing w:after="0" w:line="240" w:lineRule="auto"/>
        <w:rPr>
          <w:rFonts w:ascii="Arial" w:eastAsia="Times New Roman" w:hAnsi="Arial" w:cs="Arial"/>
          <w:sz w:val="24"/>
          <w:szCs w:val="24"/>
          <w:lang w:eastAsia="ru-RU"/>
        </w:rPr>
      </w:pPr>
      <w:r w:rsidRPr="005F6088">
        <w:rPr>
          <w:rFonts w:ascii="Arial" w:eastAsia="Times New Roman" w:hAnsi="Arial" w:cs="Arial"/>
          <w:sz w:val="24"/>
          <w:szCs w:val="24"/>
          <w:lang w:eastAsia="ru-RU"/>
        </w:rPr>
        <w:t>Делегация также побывала на молочном комбинате ООО «Галактика», в ходе осмотра которого были представлены опыт работы с компанией «</w:t>
      </w:r>
      <w:proofErr w:type="spellStart"/>
      <w:r w:rsidRPr="005F6088">
        <w:rPr>
          <w:rFonts w:ascii="Arial" w:eastAsia="Times New Roman" w:hAnsi="Arial" w:cs="Arial"/>
          <w:sz w:val="24"/>
          <w:szCs w:val="24"/>
          <w:lang w:eastAsia="ru-RU"/>
        </w:rPr>
        <w:t>Валио</w:t>
      </w:r>
      <w:proofErr w:type="spellEnd"/>
      <w:r w:rsidRPr="005F6088">
        <w:rPr>
          <w:rFonts w:ascii="Arial" w:eastAsia="Times New Roman" w:hAnsi="Arial" w:cs="Arial"/>
          <w:sz w:val="24"/>
          <w:szCs w:val="24"/>
          <w:lang w:eastAsia="ru-RU"/>
        </w:rPr>
        <w:t>» и система обеспечения безопасности и качества поступающего молока и конечного продукта.</w:t>
      </w:r>
    </w:p>
    <w:p w:rsidR="005F6088" w:rsidRPr="005F6088" w:rsidRDefault="005F6088" w:rsidP="00610FB3">
      <w:pPr>
        <w:shd w:val="clear" w:color="auto" w:fill="FFFFFF"/>
        <w:spacing w:after="0" w:line="240" w:lineRule="auto"/>
        <w:rPr>
          <w:rFonts w:ascii="Arial" w:eastAsia="Times New Roman" w:hAnsi="Arial" w:cs="Arial"/>
          <w:sz w:val="24"/>
          <w:szCs w:val="24"/>
          <w:lang w:eastAsia="ru-RU"/>
        </w:rPr>
      </w:pPr>
      <w:r w:rsidRPr="005F6088">
        <w:rPr>
          <w:rFonts w:ascii="Arial" w:eastAsia="Times New Roman" w:hAnsi="Arial" w:cs="Arial"/>
          <w:sz w:val="24"/>
          <w:szCs w:val="24"/>
          <w:lang w:eastAsia="ru-RU"/>
        </w:rPr>
        <w:t xml:space="preserve">Гости высоко оценили </w:t>
      </w:r>
      <w:proofErr w:type="gramStart"/>
      <w:r w:rsidRPr="005F6088">
        <w:rPr>
          <w:rFonts w:ascii="Arial" w:eastAsia="Times New Roman" w:hAnsi="Arial" w:cs="Arial"/>
          <w:sz w:val="24"/>
          <w:szCs w:val="24"/>
          <w:lang w:eastAsia="ru-RU"/>
        </w:rPr>
        <w:t>увиденное</w:t>
      </w:r>
      <w:proofErr w:type="gramEnd"/>
      <w:r w:rsidRPr="005F6088">
        <w:rPr>
          <w:rFonts w:ascii="Arial" w:eastAsia="Times New Roman" w:hAnsi="Arial" w:cs="Arial"/>
          <w:sz w:val="24"/>
          <w:szCs w:val="24"/>
          <w:lang w:eastAsia="ru-RU"/>
        </w:rPr>
        <w:t>. Главный агроном ДАО «</w:t>
      </w:r>
      <w:proofErr w:type="spellStart"/>
      <w:r w:rsidRPr="005F6088">
        <w:rPr>
          <w:rFonts w:ascii="Arial" w:eastAsia="Times New Roman" w:hAnsi="Arial" w:cs="Arial"/>
          <w:sz w:val="24"/>
          <w:szCs w:val="24"/>
          <w:lang w:eastAsia="ru-RU"/>
        </w:rPr>
        <w:t>Колыбельское</w:t>
      </w:r>
      <w:proofErr w:type="spellEnd"/>
      <w:r w:rsidRPr="005F6088">
        <w:rPr>
          <w:rFonts w:ascii="Arial" w:eastAsia="Times New Roman" w:hAnsi="Arial" w:cs="Arial"/>
          <w:sz w:val="24"/>
          <w:szCs w:val="24"/>
          <w:lang w:eastAsia="ru-RU"/>
        </w:rPr>
        <w:t xml:space="preserve">» Новосибирской области Сергей </w:t>
      </w:r>
      <w:proofErr w:type="spellStart"/>
      <w:r w:rsidRPr="005F6088">
        <w:rPr>
          <w:rFonts w:ascii="Arial" w:eastAsia="Times New Roman" w:hAnsi="Arial" w:cs="Arial"/>
          <w:sz w:val="24"/>
          <w:szCs w:val="24"/>
          <w:lang w:eastAsia="ru-RU"/>
        </w:rPr>
        <w:t>Посаженников</w:t>
      </w:r>
      <w:proofErr w:type="spellEnd"/>
      <w:r w:rsidRPr="005F6088">
        <w:rPr>
          <w:rFonts w:ascii="Arial" w:eastAsia="Times New Roman" w:hAnsi="Arial" w:cs="Arial"/>
          <w:sz w:val="24"/>
          <w:szCs w:val="24"/>
          <w:lang w:eastAsia="ru-RU"/>
        </w:rPr>
        <w:t xml:space="preserve"> рассказал, что его хозяйство в прошлом году приобрело комплекс для плющения зерна, но не могло понять, как он точно должен работать. Благодаря мастер-классу ленинградских коллег теперь стало полностью понятен процесс заготовки зерна: «Этим летом и в Новосибирской области выпало гораздо больше нормы </w:t>
      </w:r>
      <w:proofErr w:type="gramStart"/>
      <w:r w:rsidRPr="005F6088">
        <w:rPr>
          <w:rFonts w:ascii="Arial" w:eastAsia="Times New Roman" w:hAnsi="Arial" w:cs="Arial"/>
          <w:sz w:val="24"/>
          <w:szCs w:val="24"/>
          <w:lang w:eastAsia="ru-RU"/>
        </w:rPr>
        <w:t>осадков</w:t>
      </w:r>
      <w:proofErr w:type="gramEnd"/>
      <w:r w:rsidRPr="005F6088">
        <w:rPr>
          <w:rFonts w:ascii="Arial" w:eastAsia="Times New Roman" w:hAnsi="Arial" w:cs="Arial"/>
          <w:sz w:val="24"/>
          <w:szCs w:val="24"/>
          <w:lang w:eastAsia="ru-RU"/>
        </w:rPr>
        <w:t xml:space="preserve"> и опыт хозяйств Ленинградской области поможет нам сохранить урожай».</w:t>
      </w:r>
    </w:p>
    <w:p w:rsidR="005F6088" w:rsidRDefault="005F6088" w:rsidP="00610FB3">
      <w:pPr>
        <w:shd w:val="clear" w:color="auto" w:fill="FFFFFF"/>
        <w:spacing w:after="0" w:line="240" w:lineRule="auto"/>
        <w:rPr>
          <w:rFonts w:ascii="Arial" w:eastAsia="Times New Roman" w:hAnsi="Arial" w:cs="Arial"/>
          <w:sz w:val="24"/>
          <w:szCs w:val="24"/>
          <w:lang w:eastAsia="ru-RU"/>
        </w:rPr>
      </w:pPr>
      <w:r w:rsidRPr="005F6088">
        <w:rPr>
          <w:rFonts w:ascii="Arial" w:eastAsia="Times New Roman" w:hAnsi="Arial" w:cs="Arial"/>
          <w:sz w:val="24"/>
          <w:szCs w:val="24"/>
          <w:lang w:eastAsia="ru-RU"/>
        </w:rPr>
        <w:t xml:space="preserve">Заместитель главы администрации </w:t>
      </w:r>
      <w:proofErr w:type="spellStart"/>
      <w:r w:rsidRPr="005F6088">
        <w:rPr>
          <w:rFonts w:ascii="Arial" w:eastAsia="Times New Roman" w:hAnsi="Arial" w:cs="Arial"/>
          <w:sz w:val="24"/>
          <w:szCs w:val="24"/>
          <w:lang w:eastAsia="ru-RU"/>
        </w:rPr>
        <w:t>Красноозерского</w:t>
      </w:r>
      <w:proofErr w:type="spellEnd"/>
      <w:r w:rsidRPr="005F6088">
        <w:rPr>
          <w:rFonts w:ascii="Arial" w:eastAsia="Times New Roman" w:hAnsi="Arial" w:cs="Arial"/>
          <w:sz w:val="24"/>
          <w:szCs w:val="24"/>
          <w:lang w:eastAsia="ru-RU"/>
        </w:rPr>
        <w:t xml:space="preserve"> района Новосибирской области Олег </w:t>
      </w:r>
      <w:proofErr w:type="spellStart"/>
      <w:r w:rsidRPr="005F6088">
        <w:rPr>
          <w:rFonts w:ascii="Arial" w:eastAsia="Times New Roman" w:hAnsi="Arial" w:cs="Arial"/>
          <w:sz w:val="24"/>
          <w:szCs w:val="24"/>
          <w:lang w:eastAsia="ru-RU"/>
        </w:rPr>
        <w:t>Швайгер</w:t>
      </w:r>
      <w:proofErr w:type="spellEnd"/>
      <w:r w:rsidRPr="005F6088">
        <w:rPr>
          <w:rFonts w:ascii="Arial" w:eastAsia="Times New Roman" w:hAnsi="Arial" w:cs="Arial"/>
          <w:sz w:val="24"/>
          <w:szCs w:val="24"/>
          <w:lang w:eastAsia="ru-RU"/>
        </w:rPr>
        <w:t xml:space="preserve"> особо подчеркнул, что новосибирцы поражены высоким уровнем культуры животноводства: «До этого мы были с визитом у коллег в Израиле и восхищались их уровнем молочного животноводства, но </w:t>
      </w:r>
      <w:proofErr w:type="gramStart"/>
      <w:r w:rsidRPr="005F6088">
        <w:rPr>
          <w:rFonts w:ascii="Arial" w:eastAsia="Times New Roman" w:hAnsi="Arial" w:cs="Arial"/>
          <w:sz w:val="24"/>
          <w:szCs w:val="24"/>
          <w:lang w:eastAsia="ru-RU"/>
        </w:rPr>
        <w:t>увиденное</w:t>
      </w:r>
      <w:proofErr w:type="gramEnd"/>
      <w:r w:rsidRPr="005F6088">
        <w:rPr>
          <w:rFonts w:ascii="Arial" w:eastAsia="Times New Roman" w:hAnsi="Arial" w:cs="Arial"/>
          <w:sz w:val="24"/>
          <w:szCs w:val="24"/>
          <w:lang w:eastAsia="ru-RU"/>
        </w:rPr>
        <w:t xml:space="preserve"> у вас, на наш взгляд, превышает уровень Израиля. Организация вашего производства находится на самом высоком уровне. Теперь, увидев все своими глазами, мы понимаем, почему у вас хозяйства доят от 8 до 12 тысяч кг молока. Нам есть куда стремиться».</w:t>
      </w:r>
    </w:p>
    <w:p w:rsidR="00113FC4" w:rsidRPr="00325D0E" w:rsidRDefault="00113FC4" w:rsidP="00610FB3">
      <w:pPr>
        <w:shd w:val="clear" w:color="auto" w:fill="FFFFFF"/>
        <w:spacing w:after="0" w:line="240" w:lineRule="auto"/>
        <w:rPr>
          <w:rFonts w:ascii="Arial" w:eastAsia="Times New Roman" w:hAnsi="Arial" w:cs="Arial"/>
          <w:sz w:val="24"/>
          <w:szCs w:val="24"/>
          <w:lang w:eastAsia="ru-RU"/>
        </w:rPr>
      </w:pPr>
    </w:p>
    <w:p w:rsidR="00E1289A" w:rsidRDefault="00E1289A" w:rsidP="00610FB3">
      <w:pPr>
        <w:shd w:val="clear" w:color="auto" w:fill="FFFFFF"/>
        <w:spacing w:after="0" w:line="240" w:lineRule="auto"/>
        <w:outlineLvl w:val="0"/>
        <w:rPr>
          <w:rFonts w:ascii="Arial" w:eastAsia="Times New Roman" w:hAnsi="Arial" w:cs="Arial"/>
          <w:b/>
          <w:bCs/>
          <w:caps/>
          <w:kern w:val="36"/>
          <w:sz w:val="24"/>
          <w:szCs w:val="24"/>
          <w:lang w:eastAsia="ru-RU"/>
        </w:rPr>
      </w:pPr>
    </w:p>
    <w:p w:rsidR="00506B0C" w:rsidRPr="00506B0C" w:rsidRDefault="00506B0C" w:rsidP="00610FB3">
      <w:pPr>
        <w:shd w:val="clear" w:color="auto" w:fill="FFFFFF"/>
        <w:spacing w:after="0" w:line="240" w:lineRule="auto"/>
        <w:outlineLvl w:val="0"/>
        <w:rPr>
          <w:rFonts w:ascii="Arial" w:eastAsia="Times New Roman" w:hAnsi="Arial" w:cs="Arial"/>
          <w:b/>
          <w:bCs/>
          <w:caps/>
          <w:kern w:val="36"/>
          <w:sz w:val="24"/>
          <w:szCs w:val="24"/>
          <w:lang w:eastAsia="ru-RU"/>
        </w:rPr>
      </w:pPr>
      <w:r w:rsidRPr="00506B0C">
        <w:rPr>
          <w:rFonts w:ascii="Arial" w:eastAsia="Times New Roman" w:hAnsi="Arial" w:cs="Arial"/>
          <w:b/>
          <w:bCs/>
          <w:caps/>
          <w:kern w:val="36"/>
          <w:sz w:val="24"/>
          <w:szCs w:val="24"/>
          <w:lang w:eastAsia="ru-RU"/>
        </w:rPr>
        <w:t>Российский рынок тракторов для сельского хозяй</w:t>
      </w:r>
      <w:r w:rsidRPr="00325D0E">
        <w:rPr>
          <w:rFonts w:ascii="Arial" w:eastAsia="Times New Roman" w:hAnsi="Arial" w:cs="Arial"/>
          <w:b/>
          <w:bCs/>
          <w:caps/>
          <w:kern w:val="36"/>
          <w:sz w:val="24"/>
          <w:szCs w:val="24"/>
          <w:lang w:eastAsia="ru-RU"/>
        </w:rPr>
        <w:t>ства сократился на 27 процентов</w:t>
      </w:r>
    </w:p>
    <w:p w:rsidR="00506B0C" w:rsidRPr="00506B0C" w:rsidRDefault="00506B0C" w:rsidP="00610FB3">
      <w:pPr>
        <w:spacing w:after="0" w:line="240" w:lineRule="auto"/>
        <w:rPr>
          <w:rFonts w:ascii="Arial" w:eastAsia="Times New Roman" w:hAnsi="Arial" w:cs="Arial"/>
          <w:sz w:val="24"/>
          <w:szCs w:val="24"/>
          <w:lang w:eastAsia="ru-RU"/>
        </w:rPr>
      </w:pPr>
      <w:r w:rsidRPr="00506B0C">
        <w:rPr>
          <w:rFonts w:ascii="Arial" w:eastAsia="Times New Roman" w:hAnsi="Arial" w:cs="Arial"/>
          <w:bCs/>
          <w:sz w:val="24"/>
          <w:szCs w:val="24"/>
          <w:lang w:eastAsia="ru-RU"/>
        </w:rPr>
        <w:t xml:space="preserve">Агентство </w:t>
      </w:r>
      <w:proofErr w:type="spellStart"/>
      <w:r w:rsidRPr="00506B0C">
        <w:rPr>
          <w:rFonts w:ascii="Arial" w:eastAsia="Times New Roman" w:hAnsi="Arial" w:cs="Arial"/>
          <w:bCs/>
          <w:sz w:val="24"/>
          <w:szCs w:val="24"/>
          <w:lang w:eastAsia="ru-RU"/>
        </w:rPr>
        <w:t>АгроФакт</w:t>
      </w:r>
      <w:proofErr w:type="spellEnd"/>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506B0C" w:rsidRPr="00506B0C" w:rsidRDefault="00506B0C" w:rsidP="00610FB3">
      <w:pPr>
        <w:spacing w:after="0" w:line="145" w:lineRule="atLeast"/>
        <w:rPr>
          <w:rFonts w:ascii="Arial" w:eastAsia="Times New Roman" w:hAnsi="Arial" w:cs="Arial"/>
          <w:bCs/>
          <w:sz w:val="24"/>
          <w:szCs w:val="24"/>
          <w:lang w:eastAsia="ru-RU"/>
        </w:rPr>
      </w:pPr>
      <w:r w:rsidRPr="00325D0E">
        <w:rPr>
          <w:rFonts w:ascii="Arial" w:eastAsia="Times New Roman" w:hAnsi="Arial" w:cs="Arial"/>
          <w:bCs/>
          <w:sz w:val="24"/>
          <w:szCs w:val="24"/>
          <w:lang w:eastAsia="ru-RU"/>
        </w:rPr>
        <w:t>Российский рынок сельскохозяйственных тракторов в первом полугодии 2016 года сократился по сравнению с аналогичным периодом прошлого года на 27,2%, сообщает компания «</w:t>
      </w:r>
      <w:proofErr w:type="spellStart"/>
      <w:r w:rsidRPr="00325D0E">
        <w:rPr>
          <w:rFonts w:ascii="Arial" w:eastAsia="Times New Roman" w:hAnsi="Arial" w:cs="Arial"/>
          <w:bCs/>
          <w:sz w:val="24"/>
          <w:szCs w:val="24"/>
          <w:lang w:eastAsia="ru-RU"/>
        </w:rPr>
        <w:t>АСМ-холдинг</w:t>
      </w:r>
      <w:proofErr w:type="spellEnd"/>
      <w:r w:rsidRPr="00325D0E">
        <w:rPr>
          <w:rFonts w:ascii="Arial" w:eastAsia="Times New Roman" w:hAnsi="Arial" w:cs="Arial"/>
          <w:bCs/>
          <w:sz w:val="24"/>
          <w:szCs w:val="24"/>
          <w:lang w:eastAsia="ru-RU"/>
        </w:rPr>
        <w:t>». </w:t>
      </w:r>
    </w:p>
    <w:p w:rsidR="00506B0C" w:rsidRPr="00506B0C" w:rsidRDefault="00506B0C" w:rsidP="00610FB3">
      <w:pPr>
        <w:spacing w:after="0" w:line="240" w:lineRule="auto"/>
        <w:rPr>
          <w:rFonts w:ascii="Arial" w:eastAsia="Times New Roman" w:hAnsi="Arial" w:cs="Arial"/>
          <w:sz w:val="24"/>
          <w:szCs w:val="24"/>
          <w:lang w:eastAsia="ru-RU"/>
        </w:rPr>
      </w:pPr>
      <w:r w:rsidRPr="00506B0C">
        <w:rPr>
          <w:rFonts w:ascii="Arial" w:eastAsia="Times New Roman" w:hAnsi="Arial" w:cs="Arial"/>
          <w:sz w:val="24"/>
          <w:szCs w:val="24"/>
          <w:lang w:eastAsia="ru-RU"/>
        </w:rPr>
        <w:t>В целом за шесть месяцев нынешнего года в стране было продано 11,1 тысячи тракторов, в том числе отечественных марок – лишь 1,3 тысячи (их объем продаж увеличился на 6,7%, а доля на рынке выросла с 7,8% до 11,5%).</w:t>
      </w:r>
    </w:p>
    <w:p w:rsidR="00506B0C" w:rsidRPr="00506B0C" w:rsidRDefault="00506B0C" w:rsidP="00610FB3">
      <w:pPr>
        <w:spacing w:after="0" w:line="240" w:lineRule="auto"/>
        <w:rPr>
          <w:rFonts w:ascii="Arial" w:eastAsia="Times New Roman" w:hAnsi="Arial" w:cs="Arial"/>
          <w:sz w:val="24"/>
          <w:szCs w:val="24"/>
          <w:lang w:eastAsia="ru-RU"/>
        </w:rPr>
      </w:pPr>
      <w:r w:rsidRPr="00506B0C">
        <w:rPr>
          <w:rFonts w:ascii="Arial" w:eastAsia="Times New Roman" w:hAnsi="Arial" w:cs="Arial"/>
          <w:sz w:val="24"/>
          <w:szCs w:val="24"/>
          <w:lang w:eastAsia="ru-RU"/>
        </w:rPr>
        <w:t>По данным «</w:t>
      </w:r>
      <w:proofErr w:type="spellStart"/>
      <w:r w:rsidRPr="00506B0C">
        <w:rPr>
          <w:rFonts w:ascii="Arial" w:eastAsia="Times New Roman" w:hAnsi="Arial" w:cs="Arial"/>
          <w:sz w:val="24"/>
          <w:szCs w:val="24"/>
          <w:lang w:eastAsia="ru-RU"/>
        </w:rPr>
        <w:t>АСМ-холдинг</w:t>
      </w:r>
      <w:proofErr w:type="spellEnd"/>
      <w:r w:rsidRPr="00506B0C">
        <w:rPr>
          <w:rFonts w:ascii="Arial" w:eastAsia="Times New Roman" w:hAnsi="Arial" w:cs="Arial"/>
          <w:sz w:val="24"/>
          <w:szCs w:val="24"/>
          <w:lang w:eastAsia="ru-RU"/>
        </w:rPr>
        <w:t>», в январе-июне 2016 года рыночная доля импорта новых тракторов из Белоруссии и Казахстана в структуре рынка тракторов снизилась с 44% до 37,6%. Доля импорта новых тракторов иностранных марок снизилась на 3,5 п.п. и составила 21,7%. При этом их продажи упали на 37,4% – до 2,4 тысячи единиц.</w:t>
      </w:r>
    </w:p>
    <w:p w:rsidR="00506B0C" w:rsidRPr="00506B0C" w:rsidRDefault="00506B0C" w:rsidP="00610FB3">
      <w:pPr>
        <w:spacing w:after="0" w:line="240" w:lineRule="auto"/>
        <w:rPr>
          <w:rFonts w:ascii="Arial" w:eastAsia="Times New Roman" w:hAnsi="Arial" w:cs="Arial"/>
          <w:sz w:val="24"/>
          <w:szCs w:val="24"/>
          <w:lang w:eastAsia="ru-RU"/>
        </w:rPr>
      </w:pPr>
      <w:proofErr w:type="gramStart"/>
      <w:r w:rsidRPr="00506B0C">
        <w:rPr>
          <w:rFonts w:ascii="Arial" w:eastAsia="Times New Roman" w:hAnsi="Arial" w:cs="Arial"/>
          <w:sz w:val="24"/>
          <w:szCs w:val="24"/>
          <w:lang w:eastAsia="ru-RU"/>
        </w:rPr>
        <w:t>Ввоз б</w:t>
      </w:r>
      <w:proofErr w:type="gramEnd"/>
      <w:r w:rsidRPr="00506B0C">
        <w:rPr>
          <w:rFonts w:ascii="Arial" w:eastAsia="Times New Roman" w:hAnsi="Arial" w:cs="Arial"/>
          <w:sz w:val="24"/>
          <w:szCs w:val="24"/>
          <w:lang w:eastAsia="ru-RU"/>
        </w:rPr>
        <w:t>/у тракторов сократился на 47,3%, а их доля в структуре рынка уменьшилась на 3,1 п.п. и достигла 8,3%.</w:t>
      </w:r>
    </w:p>
    <w:p w:rsidR="00506B0C" w:rsidRDefault="00506B0C" w:rsidP="00610FB3">
      <w:pPr>
        <w:spacing w:after="0" w:line="240" w:lineRule="auto"/>
        <w:rPr>
          <w:rFonts w:ascii="Arial" w:eastAsia="Times New Roman" w:hAnsi="Arial" w:cs="Arial"/>
          <w:sz w:val="24"/>
          <w:szCs w:val="24"/>
          <w:lang w:eastAsia="ru-RU"/>
        </w:rPr>
      </w:pPr>
      <w:r w:rsidRPr="00506B0C">
        <w:rPr>
          <w:rFonts w:ascii="Arial" w:eastAsia="Times New Roman" w:hAnsi="Arial" w:cs="Arial"/>
          <w:sz w:val="24"/>
          <w:szCs w:val="24"/>
          <w:lang w:eastAsia="ru-RU"/>
        </w:rPr>
        <w:t>В целом объем продаж новых импортных тракторов, в том числе тракторов из Белоруссии и Казахстана, упал на 37,6% – до 6,6 тысячи единиц.</w:t>
      </w:r>
      <w:r w:rsidRPr="00506B0C">
        <w:rPr>
          <w:rFonts w:ascii="Arial" w:eastAsia="Times New Roman" w:hAnsi="Arial" w:cs="Arial"/>
          <w:sz w:val="24"/>
          <w:szCs w:val="24"/>
          <w:lang w:eastAsia="ru-RU"/>
        </w:rPr>
        <w:br/>
        <w:t>Продажи иномарок российской сборки (кроме МТЗ) снизились на 11,7 процента. Что касается тракторов МТЗ российской сборки, то их продажи, напротив, выросли на 65,3% – до 1,7 тысячи единиц.</w:t>
      </w:r>
    </w:p>
    <w:p w:rsidR="0044470F" w:rsidRDefault="0044470F" w:rsidP="00610FB3">
      <w:pPr>
        <w:spacing w:after="0" w:line="240" w:lineRule="auto"/>
        <w:rPr>
          <w:rFonts w:ascii="Arial" w:eastAsia="Times New Roman" w:hAnsi="Arial" w:cs="Arial"/>
          <w:sz w:val="24"/>
          <w:szCs w:val="24"/>
          <w:lang w:eastAsia="ru-RU"/>
        </w:rPr>
      </w:pPr>
    </w:p>
    <w:p w:rsidR="0044470F" w:rsidRDefault="0044470F" w:rsidP="00610FB3">
      <w:pPr>
        <w:spacing w:after="0" w:line="240" w:lineRule="auto"/>
        <w:rPr>
          <w:rFonts w:ascii="Arial" w:eastAsia="Times New Roman" w:hAnsi="Arial" w:cs="Arial"/>
          <w:sz w:val="24"/>
          <w:szCs w:val="24"/>
          <w:lang w:eastAsia="ru-RU"/>
        </w:rPr>
      </w:pPr>
    </w:p>
    <w:p w:rsidR="0044470F" w:rsidRPr="00506B0C" w:rsidRDefault="0044470F" w:rsidP="00610FB3">
      <w:pPr>
        <w:spacing w:after="0" w:line="240" w:lineRule="auto"/>
        <w:rPr>
          <w:rFonts w:ascii="Arial" w:eastAsia="Times New Roman" w:hAnsi="Arial" w:cs="Arial"/>
          <w:sz w:val="24"/>
          <w:szCs w:val="24"/>
          <w:lang w:eastAsia="ru-RU"/>
        </w:rPr>
      </w:pPr>
    </w:p>
    <w:p w:rsidR="00506B0C" w:rsidRPr="005F6088" w:rsidRDefault="00506B0C" w:rsidP="00610FB3">
      <w:pPr>
        <w:shd w:val="clear" w:color="auto" w:fill="FFFFFF"/>
        <w:spacing w:after="0" w:line="240" w:lineRule="auto"/>
        <w:rPr>
          <w:rFonts w:ascii="Arial" w:eastAsia="Times New Roman" w:hAnsi="Arial" w:cs="Arial"/>
          <w:sz w:val="24"/>
          <w:szCs w:val="24"/>
          <w:lang w:eastAsia="ru-RU"/>
        </w:rPr>
      </w:pPr>
    </w:p>
    <w:p w:rsidR="000B0D77" w:rsidRPr="00325D0E" w:rsidRDefault="000B0D77" w:rsidP="00610FB3">
      <w:pPr>
        <w:shd w:val="clear" w:color="auto" w:fill="FFFFFF"/>
        <w:spacing w:after="0" w:line="240" w:lineRule="auto"/>
        <w:rPr>
          <w:rFonts w:ascii="Arial" w:eastAsia="Times New Roman" w:hAnsi="Arial" w:cs="Arial"/>
          <w:b/>
          <w:bCs/>
          <w:caps/>
          <w:sz w:val="24"/>
          <w:szCs w:val="24"/>
          <w:lang w:eastAsia="ru-RU"/>
        </w:rPr>
      </w:pPr>
      <w:r w:rsidRPr="000B0D77">
        <w:rPr>
          <w:rFonts w:ascii="Arial" w:eastAsia="Times New Roman" w:hAnsi="Arial" w:cs="Arial"/>
          <w:b/>
          <w:bCs/>
          <w:caps/>
          <w:sz w:val="24"/>
          <w:szCs w:val="24"/>
          <w:lang w:eastAsia="ru-RU"/>
        </w:rPr>
        <w:lastRenderedPageBreak/>
        <w:t>На Ставрополье обсудили вопрос о переводе сельхозтехники на газомоторное топливо</w:t>
      </w:r>
    </w:p>
    <w:p w:rsidR="000B0D77" w:rsidRPr="000B0D77" w:rsidRDefault="000B0D77" w:rsidP="00610FB3">
      <w:pPr>
        <w:shd w:val="clear" w:color="auto" w:fill="FFFFFF"/>
        <w:spacing w:after="0" w:line="240" w:lineRule="auto"/>
        <w:rPr>
          <w:rFonts w:ascii="Arial" w:eastAsia="Times New Roman" w:hAnsi="Arial" w:cs="Arial"/>
          <w:bCs/>
          <w:sz w:val="24"/>
          <w:szCs w:val="24"/>
          <w:lang w:eastAsia="ru-RU"/>
        </w:rPr>
      </w:pPr>
      <w:r w:rsidRPr="00325D0E">
        <w:rPr>
          <w:rFonts w:ascii="Arial" w:eastAsia="Times New Roman" w:hAnsi="Arial" w:cs="Arial"/>
          <w:bCs/>
          <w:sz w:val="24"/>
          <w:szCs w:val="24"/>
          <w:lang w:eastAsia="ru-RU"/>
        </w:rPr>
        <w:t>Минсельхоз Ставропольского края</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0B0D77" w:rsidRPr="000B0D77" w:rsidRDefault="000B0D77" w:rsidP="00610FB3">
      <w:pPr>
        <w:shd w:val="clear" w:color="auto" w:fill="FFFFFF"/>
        <w:spacing w:after="0" w:line="240" w:lineRule="auto"/>
        <w:rPr>
          <w:rFonts w:ascii="Arial" w:eastAsia="Times New Roman" w:hAnsi="Arial" w:cs="Arial"/>
          <w:sz w:val="24"/>
          <w:szCs w:val="24"/>
          <w:lang w:eastAsia="ru-RU"/>
        </w:rPr>
      </w:pPr>
      <w:r w:rsidRPr="000B0D77">
        <w:rPr>
          <w:rFonts w:ascii="Arial" w:eastAsia="Times New Roman" w:hAnsi="Arial" w:cs="Arial"/>
          <w:sz w:val="24"/>
          <w:szCs w:val="24"/>
          <w:lang w:eastAsia="ru-RU"/>
        </w:rPr>
        <w:t xml:space="preserve">Перспективы перевода самоходной техники на газомоторное топливо обсудили на совещании в министерстве сельского хозяйства Ставропольского края, которое провел заместитель министра Сергей </w:t>
      </w:r>
      <w:proofErr w:type="spellStart"/>
      <w:r w:rsidRPr="000B0D77">
        <w:rPr>
          <w:rFonts w:ascii="Arial" w:eastAsia="Times New Roman" w:hAnsi="Arial" w:cs="Arial"/>
          <w:sz w:val="24"/>
          <w:szCs w:val="24"/>
          <w:lang w:eastAsia="ru-RU"/>
        </w:rPr>
        <w:t>Ридный</w:t>
      </w:r>
      <w:proofErr w:type="spellEnd"/>
      <w:r w:rsidRPr="000B0D77">
        <w:rPr>
          <w:rFonts w:ascii="Arial" w:eastAsia="Times New Roman" w:hAnsi="Arial" w:cs="Arial"/>
          <w:sz w:val="24"/>
          <w:szCs w:val="24"/>
          <w:lang w:eastAsia="ru-RU"/>
        </w:rPr>
        <w:t>.</w:t>
      </w:r>
    </w:p>
    <w:p w:rsidR="000B0D77" w:rsidRPr="000B0D77" w:rsidRDefault="000B0D77" w:rsidP="00610FB3">
      <w:pPr>
        <w:shd w:val="clear" w:color="auto" w:fill="FFFFFF"/>
        <w:spacing w:after="0" w:line="240" w:lineRule="auto"/>
        <w:rPr>
          <w:rFonts w:ascii="Arial" w:eastAsia="Times New Roman" w:hAnsi="Arial" w:cs="Arial"/>
          <w:sz w:val="24"/>
          <w:szCs w:val="24"/>
          <w:lang w:eastAsia="ru-RU"/>
        </w:rPr>
      </w:pPr>
      <w:r w:rsidRPr="000B0D77">
        <w:rPr>
          <w:rFonts w:ascii="Arial" w:eastAsia="Times New Roman" w:hAnsi="Arial" w:cs="Arial"/>
          <w:sz w:val="24"/>
          <w:szCs w:val="24"/>
          <w:lang w:eastAsia="ru-RU"/>
        </w:rPr>
        <w:t xml:space="preserve">Принять участие в обсуждении этой темы были приглашены представители предприятий, специализирующихся на строительстве автомобильных </w:t>
      </w:r>
      <w:proofErr w:type="spellStart"/>
      <w:r w:rsidRPr="000B0D77">
        <w:rPr>
          <w:rFonts w:ascii="Arial" w:eastAsia="Times New Roman" w:hAnsi="Arial" w:cs="Arial"/>
          <w:sz w:val="24"/>
          <w:szCs w:val="24"/>
          <w:lang w:eastAsia="ru-RU"/>
        </w:rPr>
        <w:t>газонакопительных</w:t>
      </w:r>
      <w:proofErr w:type="spellEnd"/>
      <w:r w:rsidRPr="000B0D77">
        <w:rPr>
          <w:rFonts w:ascii="Arial" w:eastAsia="Times New Roman" w:hAnsi="Arial" w:cs="Arial"/>
          <w:sz w:val="24"/>
          <w:szCs w:val="24"/>
          <w:lang w:eastAsia="ru-RU"/>
        </w:rPr>
        <w:t xml:space="preserve"> компрессорных станций (АГНКС), инженерные службы районов, руководители крупных сельхозпредприятий.</w:t>
      </w:r>
    </w:p>
    <w:p w:rsidR="000B0D77" w:rsidRPr="000B0D77" w:rsidRDefault="000B0D77" w:rsidP="00610FB3">
      <w:pPr>
        <w:shd w:val="clear" w:color="auto" w:fill="FFFFFF"/>
        <w:spacing w:after="0" w:line="240" w:lineRule="auto"/>
        <w:rPr>
          <w:rFonts w:ascii="Arial" w:eastAsia="Times New Roman" w:hAnsi="Arial" w:cs="Arial"/>
          <w:sz w:val="24"/>
          <w:szCs w:val="24"/>
          <w:lang w:eastAsia="ru-RU"/>
        </w:rPr>
      </w:pPr>
      <w:r w:rsidRPr="000B0D77">
        <w:rPr>
          <w:rFonts w:ascii="Arial" w:eastAsia="Times New Roman" w:hAnsi="Arial" w:cs="Arial"/>
          <w:sz w:val="24"/>
          <w:szCs w:val="24"/>
          <w:lang w:eastAsia="ru-RU"/>
        </w:rPr>
        <w:t xml:space="preserve">По словам Сергея </w:t>
      </w:r>
      <w:proofErr w:type="spellStart"/>
      <w:r w:rsidRPr="000B0D77">
        <w:rPr>
          <w:rFonts w:ascii="Arial" w:eastAsia="Times New Roman" w:hAnsi="Arial" w:cs="Arial"/>
          <w:sz w:val="24"/>
          <w:szCs w:val="24"/>
          <w:lang w:eastAsia="ru-RU"/>
        </w:rPr>
        <w:t>Ридного</w:t>
      </w:r>
      <w:proofErr w:type="spellEnd"/>
      <w:r w:rsidRPr="000B0D77">
        <w:rPr>
          <w:rFonts w:ascii="Arial" w:eastAsia="Times New Roman" w:hAnsi="Arial" w:cs="Arial"/>
          <w:sz w:val="24"/>
          <w:szCs w:val="24"/>
          <w:lang w:eastAsia="ru-RU"/>
        </w:rPr>
        <w:t xml:space="preserve">, этому вопросу сейчас уделяется особое внимание на уровне Правительства РФ, поскольку газ в три раза дешевле солярки, и, при переводе на этот вид топлива, аграрии смогут значительно снизить себестоимость продукции. Пока в крае действует десять газомоторных станций, которые привязаны к федеральным и региональным трассам, но они обслуживают только грузовые автомобили и автобусы. Для самоходной сельхозтехники подобных станций в крае пока нет. Проблема в том, что такие заправки должны располагаться в местах наибольшего сосредоточения сельхозтехники. Самым оптимальным вариантом для Ставрополья, по мнению участников совещания, является строительство газомоторных заправок непосредственно на территории крупных хозяйств, имеющих до 500 единиц техники. Первая такая станция должна скоро появиться на территории СПК </w:t>
      </w:r>
      <w:proofErr w:type="spellStart"/>
      <w:r w:rsidRPr="000B0D77">
        <w:rPr>
          <w:rFonts w:ascii="Arial" w:eastAsia="Times New Roman" w:hAnsi="Arial" w:cs="Arial"/>
          <w:sz w:val="24"/>
          <w:szCs w:val="24"/>
          <w:lang w:eastAsia="ru-RU"/>
        </w:rPr>
        <w:t>колхоз-племзавод</w:t>
      </w:r>
      <w:proofErr w:type="spellEnd"/>
      <w:r w:rsidRPr="000B0D77">
        <w:rPr>
          <w:rFonts w:ascii="Arial" w:eastAsia="Times New Roman" w:hAnsi="Arial" w:cs="Arial"/>
          <w:sz w:val="24"/>
          <w:szCs w:val="24"/>
          <w:lang w:eastAsia="ru-RU"/>
        </w:rPr>
        <w:t xml:space="preserve"> «</w:t>
      </w:r>
      <w:proofErr w:type="spellStart"/>
      <w:r w:rsidRPr="000B0D77">
        <w:rPr>
          <w:rFonts w:ascii="Arial" w:eastAsia="Times New Roman" w:hAnsi="Arial" w:cs="Arial"/>
          <w:sz w:val="24"/>
          <w:szCs w:val="24"/>
          <w:lang w:eastAsia="ru-RU"/>
        </w:rPr>
        <w:t>Казьминский</w:t>
      </w:r>
      <w:proofErr w:type="spellEnd"/>
      <w:r w:rsidRPr="000B0D77">
        <w:rPr>
          <w:rFonts w:ascii="Arial" w:eastAsia="Times New Roman" w:hAnsi="Arial" w:cs="Arial"/>
          <w:sz w:val="24"/>
          <w:szCs w:val="24"/>
          <w:lang w:eastAsia="ru-RU"/>
        </w:rPr>
        <w:t>» в Кочубеевском районе.</w:t>
      </w:r>
    </w:p>
    <w:p w:rsidR="000B0D77" w:rsidRPr="000B0D77" w:rsidRDefault="000B0D77" w:rsidP="00610FB3">
      <w:pPr>
        <w:shd w:val="clear" w:color="auto" w:fill="FFFFFF"/>
        <w:spacing w:after="0" w:line="240" w:lineRule="auto"/>
        <w:rPr>
          <w:rFonts w:ascii="Arial" w:eastAsia="Times New Roman" w:hAnsi="Arial" w:cs="Arial"/>
          <w:sz w:val="24"/>
          <w:szCs w:val="24"/>
          <w:lang w:eastAsia="ru-RU"/>
        </w:rPr>
      </w:pPr>
      <w:r w:rsidRPr="000B0D77">
        <w:rPr>
          <w:rFonts w:ascii="Arial" w:eastAsia="Times New Roman" w:hAnsi="Arial" w:cs="Arial"/>
          <w:sz w:val="24"/>
          <w:szCs w:val="24"/>
          <w:lang w:eastAsia="ru-RU"/>
        </w:rPr>
        <w:t>В настоящее время специалисты Минсельхоза прорабатывают все варианты строительства газомоторных станций, анализируя проблемные вопросы как со стороны предприятий, специализирующихся на строительстве АГНКС, так и со стороны аграриев, которые планируют заняться топливным перевооружением своих предприятий.</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p>
    <w:p w:rsidR="00286793" w:rsidRPr="00325D0E" w:rsidRDefault="00286793" w:rsidP="00610FB3">
      <w:pPr>
        <w:shd w:val="clear" w:color="auto" w:fill="FFFFFF"/>
        <w:spacing w:after="0" w:line="240" w:lineRule="auto"/>
        <w:rPr>
          <w:rFonts w:ascii="Arial" w:eastAsia="Times New Roman" w:hAnsi="Arial" w:cs="Arial"/>
          <w:b/>
          <w:bCs/>
          <w:caps/>
          <w:sz w:val="24"/>
          <w:szCs w:val="24"/>
          <w:lang w:eastAsia="ru-RU"/>
        </w:rPr>
      </w:pPr>
      <w:r w:rsidRPr="00286793">
        <w:rPr>
          <w:rFonts w:ascii="Arial" w:eastAsia="Times New Roman" w:hAnsi="Arial" w:cs="Arial"/>
          <w:b/>
          <w:bCs/>
          <w:caps/>
          <w:sz w:val="24"/>
          <w:szCs w:val="24"/>
          <w:lang w:eastAsia="ru-RU"/>
        </w:rPr>
        <w:t>Школьников из Благовещенского района учат работать на тракторе </w:t>
      </w:r>
    </w:p>
    <w:p w:rsidR="00286793" w:rsidRPr="00286793" w:rsidRDefault="00286793" w:rsidP="00610FB3">
      <w:pPr>
        <w:shd w:val="clear" w:color="auto" w:fill="FFFFFF"/>
        <w:spacing w:after="0" w:line="240" w:lineRule="auto"/>
        <w:rPr>
          <w:rFonts w:ascii="Arial" w:eastAsia="Times New Roman" w:hAnsi="Arial" w:cs="Arial"/>
          <w:bCs/>
          <w:sz w:val="24"/>
          <w:szCs w:val="24"/>
          <w:lang w:eastAsia="ru-RU"/>
        </w:rPr>
      </w:pPr>
      <w:r w:rsidRPr="00286793">
        <w:rPr>
          <w:rFonts w:ascii="Arial" w:eastAsia="Times New Roman" w:hAnsi="Arial" w:cs="Arial"/>
          <w:bCs/>
          <w:sz w:val="24"/>
          <w:szCs w:val="24"/>
          <w:lang w:eastAsia="ru-RU"/>
        </w:rPr>
        <w:t>ГТРК «Амур»</w:t>
      </w:r>
    </w:p>
    <w:p w:rsidR="00E1289A" w:rsidRPr="0024033D" w:rsidRDefault="00E1289A" w:rsidP="00E1289A">
      <w:pPr>
        <w:shd w:val="clear" w:color="auto" w:fill="FFFFFF"/>
        <w:spacing w:after="0" w:line="209" w:lineRule="atLeast"/>
        <w:rPr>
          <w:rFonts w:ascii="Arial" w:eastAsia="Times New Roman" w:hAnsi="Arial" w:cs="Arial"/>
          <w:sz w:val="24"/>
          <w:szCs w:val="24"/>
          <w:lang w:eastAsia="ru-RU"/>
        </w:rPr>
      </w:pPr>
      <w:r>
        <w:rPr>
          <w:rFonts w:ascii="Arial" w:eastAsia="Times New Roman" w:hAnsi="Arial" w:cs="Arial"/>
          <w:sz w:val="24"/>
          <w:szCs w:val="24"/>
          <w:lang w:eastAsia="ru-RU"/>
        </w:rPr>
        <w:t>16.08.2016</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Профильная смена "Тракторист" стартовала в </w:t>
      </w:r>
      <w:proofErr w:type="spellStart"/>
      <w:r w:rsidRPr="00286793">
        <w:rPr>
          <w:rFonts w:ascii="Arial" w:eastAsia="Times New Roman" w:hAnsi="Arial" w:cs="Arial"/>
          <w:sz w:val="24"/>
          <w:szCs w:val="24"/>
          <w:lang w:eastAsia="ru-RU"/>
        </w:rPr>
        <w:t>Сергеевской</w:t>
      </w:r>
      <w:proofErr w:type="spellEnd"/>
      <w:r w:rsidRPr="00286793">
        <w:rPr>
          <w:rFonts w:ascii="Arial" w:eastAsia="Times New Roman" w:hAnsi="Arial" w:cs="Arial"/>
          <w:sz w:val="24"/>
          <w:szCs w:val="24"/>
          <w:lang w:eastAsia="ru-RU"/>
        </w:rPr>
        <w:t xml:space="preserve"> школе Благовещенского района. Старшеклассники из нескольких сел учатся работать на сельскохозяйственной технике. Наш корреспондент увидел, как готовят кадры для аграрных предприятий области.</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На </w:t>
      </w:r>
      <w:proofErr w:type="spellStart"/>
      <w:r w:rsidRPr="00286793">
        <w:rPr>
          <w:rFonts w:ascii="Arial" w:eastAsia="Times New Roman" w:hAnsi="Arial" w:cs="Arial"/>
          <w:sz w:val="24"/>
          <w:szCs w:val="24"/>
          <w:lang w:eastAsia="ru-RU"/>
        </w:rPr>
        <w:t>Сергеевскую</w:t>
      </w:r>
      <w:proofErr w:type="spellEnd"/>
      <w:r w:rsidRPr="00286793">
        <w:rPr>
          <w:rFonts w:ascii="Arial" w:eastAsia="Times New Roman" w:hAnsi="Arial" w:cs="Arial"/>
          <w:sz w:val="24"/>
          <w:szCs w:val="24"/>
          <w:lang w:eastAsia="ru-RU"/>
        </w:rPr>
        <w:t xml:space="preserve"> школу с самого ее создания в 1963-м возложена двойная задача: помимо общеобразовательного курса здесь преподают еще и </w:t>
      </w:r>
      <w:proofErr w:type="gramStart"/>
      <w:r w:rsidRPr="00286793">
        <w:rPr>
          <w:rFonts w:ascii="Arial" w:eastAsia="Times New Roman" w:hAnsi="Arial" w:cs="Arial"/>
          <w:sz w:val="24"/>
          <w:szCs w:val="24"/>
          <w:lang w:eastAsia="ru-RU"/>
        </w:rPr>
        <w:t>профессиональный</w:t>
      </w:r>
      <w:proofErr w:type="gramEnd"/>
      <w:r w:rsidRPr="00286793">
        <w:rPr>
          <w:rFonts w:ascii="Arial" w:eastAsia="Times New Roman" w:hAnsi="Arial" w:cs="Arial"/>
          <w:sz w:val="24"/>
          <w:szCs w:val="24"/>
          <w:lang w:eastAsia="ru-RU"/>
        </w:rPr>
        <w:t>. Так что вот уже более полувека ее выпускники и ребята из соседних сёл, пройдя двухгодичный цикл занятий, вместе с аттестатом получают права тракториста-машиниста, бесплатно!</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«Для того чтобы реализовать это профессиональное обучение, в летнее время мы организуем профильные смены, в рамках которых дети осваивают практическую часть профессионального обучения», - рассказывает директор </w:t>
      </w:r>
      <w:proofErr w:type="spellStart"/>
      <w:r w:rsidRPr="00286793">
        <w:rPr>
          <w:rFonts w:ascii="Arial" w:eastAsia="Times New Roman" w:hAnsi="Arial" w:cs="Arial"/>
          <w:sz w:val="24"/>
          <w:szCs w:val="24"/>
          <w:lang w:eastAsia="ru-RU"/>
        </w:rPr>
        <w:t>Сергеевской</w:t>
      </w:r>
      <w:proofErr w:type="spellEnd"/>
      <w:r w:rsidRPr="00286793">
        <w:rPr>
          <w:rFonts w:ascii="Arial" w:eastAsia="Times New Roman" w:hAnsi="Arial" w:cs="Arial"/>
          <w:sz w:val="24"/>
          <w:szCs w:val="24"/>
          <w:lang w:eastAsia="ru-RU"/>
        </w:rPr>
        <w:t xml:space="preserve"> школы Ольга </w:t>
      </w:r>
      <w:proofErr w:type="spellStart"/>
      <w:r w:rsidRPr="00286793">
        <w:rPr>
          <w:rFonts w:ascii="Arial" w:eastAsia="Times New Roman" w:hAnsi="Arial" w:cs="Arial"/>
          <w:sz w:val="24"/>
          <w:szCs w:val="24"/>
          <w:lang w:eastAsia="ru-RU"/>
        </w:rPr>
        <w:t>Богославец</w:t>
      </w:r>
      <w:proofErr w:type="spellEnd"/>
      <w:r w:rsidRPr="00286793">
        <w:rPr>
          <w:rFonts w:ascii="Arial" w:eastAsia="Times New Roman" w:hAnsi="Arial" w:cs="Arial"/>
          <w:sz w:val="24"/>
          <w:szCs w:val="24"/>
          <w:lang w:eastAsia="ru-RU"/>
        </w:rPr>
        <w:t>.</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На одну из таких смен в Сергеевку приехали старшеклассники из </w:t>
      </w:r>
      <w:proofErr w:type="spellStart"/>
      <w:r w:rsidRPr="00286793">
        <w:rPr>
          <w:rFonts w:ascii="Arial" w:eastAsia="Times New Roman" w:hAnsi="Arial" w:cs="Arial"/>
          <w:sz w:val="24"/>
          <w:szCs w:val="24"/>
          <w:lang w:eastAsia="ru-RU"/>
        </w:rPr>
        <w:t>Гродеково</w:t>
      </w:r>
      <w:proofErr w:type="spellEnd"/>
      <w:r w:rsidRPr="00286793">
        <w:rPr>
          <w:rFonts w:ascii="Arial" w:eastAsia="Times New Roman" w:hAnsi="Arial" w:cs="Arial"/>
          <w:sz w:val="24"/>
          <w:szCs w:val="24"/>
          <w:lang w:eastAsia="ru-RU"/>
        </w:rPr>
        <w:t xml:space="preserve">, </w:t>
      </w:r>
      <w:proofErr w:type="spellStart"/>
      <w:r w:rsidRPr="00286793">
        <w:rPr>
          <w:rFonts w:ascii="Arial" w:eastAsia="Times New Roman" w:hAnsi="Arial" w:cs="Arial"/>
          <w:sz w:val="24"/>
          <w:szCs w:val="24"/>
          <w:lang w:eastAsia="ru-RU"/>
        </w:rPr>
        <w:t>Марково</w:t>
      </w:r>
      <w:proofErr w:type="spellEnd"/>
      <w:r w:rsidRPr="00286793">
        <w:rPr>
          <w:rFonts w:ascii="Arial" w:eastAsia="Times New Roman" w:hAnsi="Arial" w:cs="Arial"/>
          <w:sz w:val="24"/>
          <w:szCs w:val="24"/>
          <w:lang w:eastAsia="ru-RU"/>
        </w:rPr>
        <w:t xml:space="preserve">, </w:t>
      </w:r>
      <w:proofErr w:type="spellStart"/>
      <w:r w:rsidRPr="00286793">
        <w:rPr>
          <w:rFonts w:ascii="Arial" w:eastAsia="Times New Roman" w:hAnsi="Arial" w:cs="Arial"/>
          <w:sz w:val="24"/>
          <w:szCs w:val="24"/>
          <w:lang w:eastAsia="ru-RU"/>
        </w:rPr>
        <w:t>Новопетровки</w:t>
      </w:r>
      <w:proofErr w:type="spellEnd"/>
      <w:r w:rsidRPr="00286793">
        <w:rPr>
          <w:rFonts w:ascii="Arial" w:eastAsia="Times New Roman" w:hAnsi="Arial" w:cs="Arial"/>
          <w:sz w:val="24"/>
          <w:szCs w:val="24"/>
          <w:lang w:eastAsia="ru-RU"/>
        </w:rPr>
        <w:t>. Главное, что предстоит этим парням - освоить вождение.</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За 30 лет работы в </w:t>
      </w:r>
      <w:proofErr w:type="spellStart"/>
      <w:r w:rsidRPr="00286793">
        <w:rPr>
          <w:rFonts w:ascii="Arial" w:eastAsia="Times New Roman" w:hAnsi="Arial" w:cs="Arial"/>
          <w:sz w:val="24"/>
          <w:szCs w:val="24"/>
          <w:lang w:eastAsia="ru-RU"/>
        </w:rPr>
        <w:t>Сергеевской</w:t>
      </w:r>
      <w:proofErr w:type="spellEnd"/>
      <w:r w:rsidRPr="00286793">
        <w:rPr>
          <w:rFonts w:ascii="Arial" w:eastAsia="Times New Roman" w:hAnsi="Arial" w:cs="Arial"/>
          <w:sz w:val="24"/>
          <w:szCs w:val="24"/>
          <w:lang w:eastAsia="ru-RU"/>
        </w:rPr>
        <w:t xml:space="preserve"> школе Александр </w:t>
      </w:r>
      <w:proofErr w:type="spellStart"/>
      <w:r w:rsidRPr="00286793">
        <w:rPr>
          <w:rFonts w:ascii="Arial" w:eastAsia="Times New Roman" w:hAnsi="Arial" w:cs="Arial"/>
          <w:sz w:val="24"/>
          <w:szCs w:val="24"/>
          <w:lang w:eastAsia="ru-RU"/>
        </w:rPr>
        <w:t>Богославец</w:t>
      </w:r>
      <w:proofErr w:type="spellEnd"/>
      <w:r w:rsidRPr="00286793">
        <w:rPr>
          <w:rFonts w:ascii="Arial" w:eastAsia="Times New Roman" w:hAnsi="Arial" w:cs="Arial"/>
          <w:sz w:val="24"/>
          <w:szCs w:val="24"/>
          <w:lang w:eastAsia="ru-RU"/>
        </w:rPr>
        <w:t xml:space="preserve"> воспитал сотни достойных трактористов. Первые в жизни метры за рулем сельхозмашины ребята </w:t>
      </w:r>
      <w:r w:rsidRPr="00286793">
        <w:rPr>
          <w:rFonts w:ascii="Arial" w:eastAsia="Times New Roman" w:hAnsi="Arial" w:cs="Arial"/>
          <w:sz w:val="24"/>
          <w:szCs w:val="24"/>
          <w:lang w:eastAsia="ru-RU"/>
        </w:rPr>
        <w:lastRenderedPageBreak/>
        <w:t xml:space="preserve">проезжают с наставником в кабине на территории учебного заведения. После их ждет уже задание </w:t>
      </w:r>
      <w:proofErr w:type="gramStart"/>
      <w:r w:rsidRPr="00286793">
        <w:rPr>
          <w:rFonts w:ascii="Arial" w:eastAsia="Times New Roman" w:hAnsi="Arial" w:cs="Arial"/>
          <w:sz w:val="24"/>
          <w:szCs w:val="24"/>
          <w:lang w:eastAsia="ru-RU"/>
        </w:rPr>
        <w:t>посложнее</w:t>
      </w:r>
      <w:proofErr w:type="gramEnd"/>
      <w:r w:rsidRPr="00286793">
        <w:rPr>
          <w:rFonts w:ascii="Arial" w:eastAsia="Times New Roman" w:hAnsi="Arial" w:cs="Arial"/>
          <w:sz w:val="24"/>
          <w:szCs w:val="24"/>
          <w:lang w:eastAsia="ru-RU"/>
        </w:rPr>
        <w:t>.</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«У нас школьное поле картофельное есть, на котором они свои навыки проверяют на практике. То есть пахота, посадка картофеля, обработка, копка», - рассказывает мастер производственного обучения </w:t>
      </w:r>
      <w:proofErr w:type="spellStart"/>
      <w:r w:rsidRPr="00286793">
        <w:rPr>
          <w:rFonts w:ascii="Arial" w:eastAsia="Times New Roman" w:hAnsi="Arial" w:cs="Arial"/>
          <w:sz w:val="24"/>
          <w:szCs w:val="24"/>
          <w:lang w:eastAsia="ru-RU"/>
        </w:rPr>
        <w:t>Сергеевской</w:t>
      </w:r>
      <w:proofErr w:type="spellEnd"/>
      <w:r w:rsidRPr="00286793">
        <w:rPr>
          <w:rFonts w:ascii="Arial" w:eastAsia="Times New Roman" w:hAnsi="Arial" w:cs="Arial"/>
          <w:sz w:val="24"/>
          <w:szCs w:val="24"/>
          <w:lang w:eastAsia="ru-RU"/>
        </w:rPr>
        <w:t xml:space="preserve"> школы Александр </w:t>
      </w:r>
      <w:proofErr w:type="spellStart"/>
      <w:r w:rsidRPr="00286793">
        <w:rPr>
          <w:rFonts w:ascii="Arial" w:eastAsia="Times New Roman" w:hAnsi="Arial" w:cs="Arial"/>
          <w:sz w:val="24"/>
          <w:szCs w:val="24"/>
          <w:lang w:eastAsia="ru-RU"/>
        </w:rPr>
        <w:t>Богославец</w:t>
      </w:r>
      <w:proofErr w:type="spellEnd"/>
      <w:r w:rsidRPr="00286793">
        <w:rPr>
          <w:rFonts w:ascii="Arial" w:eastAsia="Times New Roman" w:hAnsi="Arial" w:cs="Arial"/>
          <w:sz w:val="24"/>
          <w:szCs w:val="24"/>
          <w:lang w:eastAsia="ru-RU"/>
        </w:rPr>
        <w:t>.</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Из сельских парней от возможности получить востребованную профессию еще в школе редко кто отказывается. Даже те, кто в будущем не планирует работать в сельском хозяйстве, записываются на курсы для общего развития. Что уж говорить о потомственных аграриях!</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«Это лично мое желание, потому что мне нравится работать с тракторами: собирать, разбирать, водить. К тому же у моего отца дома стоит трактор, похожий на этот, и в дальнейшем этот трактор может стать моим. И я хотел бы работать на нем, продолжать отцовскую деятельность», - делится ученик </w:t>
      </w:r>
      <w:proofErr w:type="spellStart"/>
      <w:r w:rsidRPr="00286793">
        <w:rPr>
          <w:rFonts w:ascii="Arial" w:eastAsia="Times New Roman" w:hAnsi="Arial" w:cs="Arial"/>
          <w:sz w:val="24"/>
          <w:szCs w:val="24"/>
          <w:lang w:eastAsia="ru-RU"/>
        </w:rPr>
        <w:t>Новопетровской</w:t>
      </w:r>
      <w:proofErr w:type="spellEnd"/>
      <w:r w:rsidRPr="00286793">
        <w:rPr>
          <w:rFonts w:ascii="Arial" w:eastAsia="Times New Roman" w:hAnsi="Arial" w:cs="Arial"/>
          <w:sz w:val="24"/>
          <w:szCs w:val="24"/>
          <w:lang w:eastAsia="ru-RU"/>
        </w:rPr>
        <w:t xml:space="preserve"> школы Иван </w:t>
      </w:r>
      <w:proofErr w:type="spellStart"/>
      <w:r w:rsidRPr="00286793">
        <w:rPr>
          <w:rFonts w:ascii="Arial" w:eastAsia="Times New Roman" w:hAnsi="Arial" w:cs="Arial"/>
          <w:sz w:val="24"/>
          <w:szCs w:val="24"/>
          <w:lang w:eastAsia="ru-RU"/>
        </w:rPr>
        <w:t>Умрилов</w:t>
      </w:r>
      <w:proofErr w:type="spellEnd"/>
      <w:r w:rsidRPr="00286793">
        <w:rPr>
          <w:rFonts w:ascii="Arial" w:eastAsia="Times New Roman" w:hAnsi="Arial" w:cs="Arial"/>
          <w:sz w:val="24"/>
          <w:szCs w:val="24"/>
          <w:lang w:eastAsia="ru-RU"/>
        </w:rPr>
        <w:t>.</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proofErr w:type="spellStart"/>
      <w:r w:rsidRPr="00286793">
        <w:rPr>
          <w:rFonts w:ascii="Arial" w:eastAsia="Times New Roman" w:hAnsi="Arial" w:cs="Arial"/>
          <w:sz w:val="24"/>
          <w:szCs w:val="24"/>
          <w:lang w:eastAsia="ru-RU"/>
        </w:rPr>
        <w:t>Сергеевская</w:t>
      </w:r>
      <w:proofErr w:type="spellEnd"/>
      <w:r w:rsidRPr="00286793">
        <w:rPr>
          <w:rFonts w:ascii="Arial" w:eastAsia="Times New Roman" w:hAnsi="Arial" w:cs="Arial"/>
          <w:sz w:val="24"/>
          <w:szCs w:val="24"/>
          <w:lang w:eastAsia="ru-RU"/>
        </w:rPr>
        <w:t xml:space="preserve"> школа активно сотрудничает с местными фермерами. В действующих хозяйствах ребята изучают современные модели полевой техники, там же сдают экзамены. Сначала мастерство начинающих трактористов оценивает наставник, а после - сотрудники </w:t>
      </w:r>
      <w:proofErr w:type="spellStart"/>
      <w:r w:rsidRPr="00286793">
        <w:rPr>
          <w:rFonts w:ascii="Arial" w:eastAsia="Times New Roman" w:hAnsi="Arial" w:cs="Arial"/>
          <w:sz w:val="24"/>
          <w:szCs w:val="24"/>
          <w:lang w:eastAsia="ru-RU"/>
        </w:rPr>
        <w:t>Гостехнадзора</w:t>
      </w:r>
      <w:proofErr w:type="spellEnd"/>
      <w:r w:rsidRPr="00286793">
        <w:rPr>
          <w:rFonts w:ascii="Arial" w:eastAsia="Times New Roman" w:hAnsi="Arial" w:cs="Arial"/>
          <w:sz w:val="24"/>
          <w:szCs w:val="24"/>
          <w:lang w:eastAsia="ru-RU"/>
        </w:rPr>
        <w:t>. Права, по уже сложившейся традиции, вручают в торжественной обстановке - на выпускных вечерах.</w:t>
      </w:r>
    </w:p>
    <w:p w:rsidR="00286793" w:rsidRPr="00286793" w:rsidRDefault="00286793" w:rsidP="00610FB3">
      <w:pPr>
        <w:shd w:val="clear" w:color="auto" w:fill="FFFFFF"/>
        <w:spacing w:after="0" w:line="240" w:lineRule="auto"/>
        <w:rPr>
          <w:rFonts w:ascii="Arial" w:eastAsia="Times New Roman" w:hAnsi="Arial" w:cs="Arial"/>
          <w:sz w:val="24"/>
          <w:szCs w:val="24"/>
          <w:lang w:eastAsia="ru-RU"/>
        </w:rPr>
      </w:pPr>
      <w:r w:rsidRPr="00286793">
        <w:rPr>
          <w:rFonts w:ascii="Arial" w:eastAsia="Times New Roman" w:hAnsi="Arial" w:cs="Arial"/>
          <w:sz w:val="24"/>
          <w:szCs w:val="24"/>
          <w:lang w:eastAsia="ru-RU"/>
        </w:rPr>
        <w:t xml:space="preserve">С сентября этого года в </w:t>
      </w:r>
      <w:proofErr w:type="spellStart"/>
      <w:r w:rsidRPr="00286793">
        <w:rPr>
          <w:rFonts w:ascii="Arial" w:eastAsia="Times New Roman" w:hAnsi="Arial" w:cs="Arial"/>
          <w:sz w:val="24"/>
          <w:szCs w:val="24"/>
          <w:lang w:eastAsia="ru-RU"/>
        </w:rPr>
        <w:t>Сергеевской</w:t>
      </w:r>
      <w:proofErr w:type="spellEnd"/>
      <w:r w:rsidRPr="00286793">
        <w:rPr>
          <w:rFonts w:ascii="Arial" w:eastAsia="Times New Roman" w:hAnsi="Arial" w:cs="Arial"/>
          <w:sz w:val="24"/>
          <w:szCs w:val="24"/>
          <w:lang w:eastAsia="ru-RU"/>
        </w:rPr>
        <w:t xml:space="preserve"> школе будут готовить не только трактористов, но еще и сварщиков. Первую группу наберут из учащихся 10-х классов четырех сел Благовещенского района. Здесь ребята будут получать теоретические знания, а практические - уже в Амурском аграрном колледже - с учебным заведением </w:t>
      </w:r>
      <w:proofErr w:type="spellStart"/>
      <w:r w:rsidRPr="00286793">
        <w:rPr>
          <w:rFonts w:ascii="Arial" w:eastAsia="Times New Roman" w:hAnsi="Arial" w:cs="Arial"/>
          <w:sz w:val="24"/>
          <w:szCs w:val="24"/>
          <w:lang w:eastAsia="ru-RU"/>
        </w:rPr>
        <w:t>Сергеевская</w:t>
      </w:r>
      <w:proofErr w:type="spellEnd"/>
      <w:r w:rsidRPr="00286793">
        <w:rPr>
          <w:rFonts w:ascii="Arial" w:eastAsia="Times New Roman" w:hAnsi="Arial" w:cs="Arial"/>
          <w:sz w:val="24"/>
          <w:szCs w:val="24"/>
          <w:lang w:eastAsia="ru-RU"/>
        </w:rPr>
        <w:t xml:space="preserve"> школа в ближайшие годы планирует плотно сотрудничать.</w:t>
      </w:r>
    </w:p>
    <w:p w:rsidR="005B4C25" w:rsidRPr="00325D0E" w:rsidRDefault="005B4C25" w:rsidP="00610FB3">
      <w:pPr>
        <w:spacing w:after="0"/>
        <w:rPr>
          <w:rFonts w:ascii="Arial" w:hAnsi="Arial" w:cs="Arial"/>
          <w:sz w:val="24"/>
          <w:szCs w:val="24"/>
        </w:rPr>
      </w:pPr>
    </w:p>
    <w:p w:rsidR="00325D0E" w:rsidRPr="00325D0E" w:rsidRDefault="00325D0E" w:rsidP="00610FB3">
      <w:pPr>
        <w:spacing w:after="0"/>
        <w:rPr>
          <w:rFonts w:ascii="Arial" w:hAnsi="Arial" w:cs="Arial"/>
          <w:sz w:val="24"/>
          <w:szCs w:val="24"/>
        </w:rPr>
      </w:pPr>
    </w:p>
    <w:sectPr w:rsidR="00325D0E" w:rsidRPr="00325D0E" w:rsidSect="005B4C2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C05" w:rsidRDefault="00065C05" w:rsidP="00FE418B">
      <w:pPr>
        <w:spacing w:after="0" w:line="240" w:lineRule="auto"/>
      </w:pPr>
      <w:r>
        <w:separator/>
      </w:r>
    </w:p>
  </w:endnote>
  <w:endnote w:type="continuationSeparator" w:id="0">
    <w:p w:rsidR="00065C05" w:rsidRDefault="00065C05" w:rsidP="00FE4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8B" w:rsidRDefault="00FE418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8B" w:rsidRDefault="00FE418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8B" w:rsidRDefault="00FE41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C05" w:rsidRDefault="00065C05" w:rsidP="00FE418B">
      <w:pPr>
        <w:spacing w:after="0" w:line="240" w:lineRule="auto"/>
      </w:pPr>
      <w:r>
        <w:separator/>
      </w:r>
    </w:p>
  </w:footnote>
  <w:footnote w:type="continuationSeparator" w:id="0">
    <w:p w:rsidR="00065C05" w:rsidRDefault="00065C05" w:rsidP="00FE4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8B" w:rsidRDefault="00FE418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5945"/>
      <w:docPartObj>
        <w:docPartGallery w:val="Page Numbers (Top of Page)"/>
        <w:docPartUnique/>
      </w:docPartObj>
    </w:sdtPr>
    <w:sdtContent>
      <w:p w:rsidR="00FE418B" w:rsidRDefault="007A4403">
        <w:pPr>
          <w:pStyle w:val="a9"/>
          <w:jc w:val="right"/>
        </w:pPr>
        <w:fldSimple w:instr=" PAGE   \* MERGEFORMAT ">
          <w:r w:rsidR="008B4365">
            <w:rPr>
              <w:noProof/>
            </w:rPr>
            <w:t>4</w:t>
          </w:r>
        </w:fldSimple>
      </w:p>
    </w:sdtContent>
  </w:sdt>
  <w:p w:rsidR="00FE418B" w:rsidRDefault="00FE418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8B" w:rsidRDefault="00FE418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footnotePr>
    <w:footnote w:id="-1"/>
    <w:footnote w:id="0"/>
  </w:footnotePr>
  <w:endnotePr>
    <w:endnote w:id="-1"/>
    <w:endnote w:id="0"/>
  </w:endnotePr>
  <w:compat/>
  <w:rsids>
    <w:rsidRoot w:val="00286793"/>
    <w:rsid w:val="000045FD"/>
    <w:rsid w:val="00011AC8"/>
    <w:rsid w:val="00065C05"/>
    <w:rsid w:val="00080419"/>
    <w:rsid w:val="000A4C95"/>
    <w:rsid w:val="000B0D77"/>
    <w:rsid w:val="00113FC4"/>
    <w:rsid w:val="00166DF4"/>
    <w:rsid w:val="0024033D"/>
    <w:rsid w:val="00286793"/>
    <w:rsid w:val="00325D0E"/>
    <w:rsid w:val="0044470F"/>
    <w:rsid w:val="00506B0C"/>
    <w:rsid w:val="005268D0"/>
    <w:rsid w:val="005B4C25"/>
    <w:rsid w:val="005E0757"/>
    <w:rsid w:val="005F6088"/>
    <w:rsid w:val="00610FB3"/>
    <w:rsid w:val="007A4403"/>
    <w:rsid w:val="0086579E"/>
    <w:rsid w:val="008B4365"/>
    <w:rsid w:val="009806BF"/>
    <w:rsid w:val="00B92A6D"/>
    <w:rsid w:val="00BD5DDF"/>
    <w:rsid w:val="00C37008"/>
    <w:rsid w:val="00C61B52"/>
    <w:rsid w:val="00C653C3"/>
    <w:rsid w:val="00DF087C"/>
    <w:rsid w:val="00E1289A"/>
    <w:rsid w:val="00FE4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25"/>
  </w:style>
  <w:style w:type="paragraph" w:styleId="1">
    <w:name w:val="heading 1"/>
    <w:basedOn w:val="a"/>
    <w:link w:val="10"/>
    <w:uiPriority w:val="9"/>
    <w:qFormat/>
    <w:rsid w:val="00506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6793"/>
    <w:rPr>
      <w:i/>
      <w:iCs/>
    </w:rPr>
  </w:style>
  <w:style w:type="character" w:styleId="a5">
    <w:name w:val="Strong"/>
    <w:basedOn w:val="a0"/>
    <w:uiPriority w:val="22"/>
    <w:qFormat/>
    <w:rsid w:val="00286793"/>
    <w:rPr>
      <w:b/>
      <w:bCs/>
    </w:rPr>
  </w:style>
  <w:style w:type="character" w:customStyle="1" w:styleId="apple-converted-space">
    <w:name w:val="apple-converted-space"/>
    <w:basedOn w:val="a0"/>
    <w:rsid w:val="00C653C3"/>
  </w:style>
  <w:style w:type="character" w:customStyle="1" w:styleId="10">
    <w:name w:val="Заголовок 1 Знак"/>
    <w:basedOn w:val="a0"/>
    <w:link w:val="1"/>
    <w:uiPriority w:val="9"/>
    <w:rsid w:val="00506B0C"/>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506B0C"/>
    <w:rPr>
      <w:color w:val="0000FF"/>
      <w:u w:val="single"/>
    </w:rPr>
  </w:style>
  <w:style w:type="paragraph" w:customStyle="1" w:styleId="newsauthor">
    <w:name w:val="news_author"/>
    <w:basedOn w:val="a"/>
    <w:rsid w:val="00506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06B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6B0C"/>
    <w:rPr>
      <w:rFonts w:ascii="Tahoma" w:hAnsi="Tahoma" w:cs="Tahoma"/>
      <w:sz w:val="16"/>
      <w:szCs w:val="16"/>
    </w:rPr>
  </w:style>
  <w:style w:type="paragraph" w:styleId="a9">
    <w:name w:val="header"/>
    <w:basedOn w:val="a"/>
    <w:link w:val="aa"/>
    <w:uiPriority w:val="99"/>
    <w:unhideWhenUsed/>
    <w:rsid w:val="00FE41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418B"/>
  </w:style>
  <w:style w:type="paragraph" w:styleId="ab">
    <w:name w:val="footer"/>
    <w:basedOn w:val="a"/>
    <w:link w:val="ac"/>
    <w:uiPriority w:val="99"/>
    <w:semiHidden/>
    <w:unhideWhenUsed/>
    <w:rsid w:val="00FE418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418B"/>
  </w:style>
  <w:style w:type="paragraph" w:customStyle="1" w:styleId="p5">
    <w:name w:val="p5"/>
    <w:basedOn w:val="a"/>
    <w:rsid w:val="0016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66DF4"/>
  </w:style>
  <w:style w:type="paragraph" w:customStyle="1" w:styleId="p6">
    <w:name w:val="p6"/>
    <w:basedOn w:val="a"/>
    <w:rsid w:val="0016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66DF4"/>
  </w:style>
  <w:style w:type="character" w:customStyle="1" w:styleId="s3">
    <w:name w:val="s3"/>
    <w:basedOn w:val="a0"/>
    <w:rsid w:val="00166DF4"/>
  </w:style>
  <w:style w:type="paragraph" w:styleId="ad">
    <w:name w:val="List Paragraph"/>
    <w:basedOn w:val="a"/>
    <w:uiPriority w:val="34"/>
    <w:qFormat/>
    <w:rsid w:val="00166DF4"/>
    <w:pPr>
      <w:ind w:left="720"/>
      <w:contextualSpacing/>
    </w:pPr>
  </w:style>
</w:styles>
</file>

<file path=word/webSettings.xml><?xml version="1.0" encoding="utf-8"?>
<w:webSettings xmlns:r="http://schemas.openxmlformats.org/officeDocument/2006/relationships" xmlns:w="http://schemas.openxmlformats.org/wordprocessingml/2006/main">
  <w:divs>
    <w:div w:id="16850898">
      <w:bodyDiv w:val="1"/>
      <w:marLeft w:val="0"/>
      <w:marRight w:val="0"/>
      <w:marTop w:val="0"/>
      <w:marBottom w:val="0"/>
      <w:divBdr>
        <w:top w:val="none" w:sz="0" w:space="0" w:color="auto"/>
        <w:left w:val="none" w:sz="0" w:space="0" w:color="auto"/>
        <w:bottom w:val="none" w:sz="0" w:space="0" w:color="auto"/>
        <w:right w:val="none" w:sz="0" w:space="0" w:color="auto"/>
      </w:divBdr>
      <w:divsChild>
        <w:div w:id="1642466693">
          <w:marLeft w:val="0"/>
          <w:marRight w:val="0"/>
          <w:marTop w:val="80"/>
          <w:marBottom w:val="0"/>
          <w:divBdr>
            <w:top w:val="none" w:sz="0" w:space="0" w:color="auto"/>
            <w:left w:val="none" w:sz="0" w:space="0" w:color="auto"/>
            <w:bottom w:val="none" w:sz="0" w:space="0" w:color="auto"/>
            <w:right w:val="none" w:sz="0" w:space="0" w:color="auto"/>
          </w:divBdr>
        </w:div>
        <w:div w:id="990793693">
          <w:marLeft w:val="0"/>
          <w:marRight w:val="0"/>
          <w:marTop w:val="161"/>
          <w:marBottom w:val="161"/>
          <w:divBdr>
            <w:top w:val="none" w:sz="0" w:space="0" w:color="auto"/>
            <w:left w:val="none" w:sz="0" w:space="0" w:color="auto"/>
            <w:bottom w:val="none" w:sz="0" w:space="0" w:color="auto"/>
            <w:right w:val="none" w:sz="0" w:space="0" w:color="auto"/>
          </w:divBdr>
        </w:div>
      </w:divsChild>
    </w:div>
    <w:div w:id="567228700">
      <w:bodyDiv w:val="1"/>
      <w:marLeft w:val="0"/>
      <w:marRight w:val="0"/>
      <w:marTop w:val="0"/>
      <w:marBottom w:val="0"/>
      <w:divBdr>
        <w:top w:val="none" w:sz="0" w:space="0" w:color="auto"/>
        <w:left w:val="none" w:sz="0" w:space="0" w:color="auto"/>
        <w:bottom w:val="none" w:sz="0" w:space="0" w:color="auto"/>
        <w:right w:val="none" w:sz="0" w:space="0" w:color="auto"/>
      </w:divBdr>
      <w:divsChild>
        <w:div w:id="1274901753">
          <w:marLeft w:val="0"/>
          <w:marRight w:val="0"/>
          <w:marTop w:val="64"/>
          <w:marBottom w:val="16"/>
          <w:divBdr>
            <w:top w:val="single" w:sz="2" w:space="0" w:color="AEAEAE"/>
            <w:left w:val="none" w:sz="0" w:space="0" w:color="auto"/>
            <w:bottom w:val="single" w:sz="2" w:space="0" w:color="AEAEAE"/>
            <w:right w:val="none" w:sz="0" w:space="0" w:color="auto"/>
          </w:divBdr>
          <w:divsChild>
            <w:div w:id="733627558">
              <w:marLeft w:val="0"/>
              <w:marRight w:val="0"/>
              <w:marTop w:val="0"/>
              <w:marBottom w:val="0"/>
              <w:divBdr>
                <w:top w:val="none" w:sz="0" w:space="0" w:color="auto"/>
                <w:left w:val="none" w:sz="0" w:space="0" w:color="auto"/>
                <w:bottom w:val="none" w:sz="0" w:space="0" w:color="auto"/>
                <w:right w:val="none" w:sz="0" w:space="0" w:color="auto"/>
              </w:divBdr>
            </w:div>
            <w:div w:id="1804036607">
              <w:marLeft w:val="0"/>
              <w:marRight w:val="113"/>
              <w:marTop w:val="0"/>
              <w:marBottom w:val="0"/>
              <w:divBdr>
                <w:top w:val="none" w:sz="0" w:space="0" w:color="auto"/>
                <w:left w:val="none" w:sz="0" w:space="0" w:color="auto"/>
                <w:bottom w:val="none" w:sz="0" w:space="0" w:color="auto"/>
                <w:right w:val="none" w:sz="0" w:space="0" w:color="auto"/>
              </w:divBdr>
              <w:divsChild>
                <w:div w:id="961181770">
                  <w:marLeft w:val="0"/>
                  <w:marRight w:val="0"/>
                  <w:marTop w:val="0"/>
                  <w:marBottom w:val="0"/>
                  <w:divBdr>
                    <w:top w:val="none" w:sz="0" w:space="0" w:color="auto"/>
                    <w:left w:val="none" w:sz="0" w:space="0" w:color="auto"/>
                    <w:bottom w:val="none" w:sz="0" w:space="0" w:color="auto"/>
                    <w:right w:val="none" w:sz="0" w:space="0" w:color="auto"/>
                  </w:divBdr>
                </w:div>
              </w:divsChild>
            </w:div>
            <w:div w:id="277031732">
              <w:marLeft w:val="121"/>
              <w:marRight w:val="1971"/>
              <w:marTop w:val="0"/>
              <w:marBottom w:val="0"/>
              <w:divBdr>
                <w:top w:val="none" w:sz="0" w:space="0" w:color="auto"/>
                <w:left w:val="none" w:sz="0" w:space="0" w:color="auto"/>
                <w:bottom w:val="none" w:sz="0" w:space="0" w:color="auto"/>
                <w:right w:val="none" w:sz="0" w:space="0" w:color="auto"/>
              </w:divBdr>
            </w:div>
            <w:div w:id="20262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7589">
      <w:bodyDiv w:val="1"/>
      <w:marLeft w:val="0"/>
      <w:marRight w:val="0"/>
      <w:marTop w:val="0"/>
      <w:marBottom w:val="0"/>
      <w:divBdr>
        <w:top w:val="none" w:sz="0" w:space="0" w:color="auto"/>
        <w:left w:val="none" w:sz="0" w:space="0" w:color="auto"/>
        <w:bottom w:val="none" w:sz="0" w:space="0" w:color="auto"/>
        <w:right w:val="none" w:sz="0" w:space="0" w:color="auto"/>
      </w:divBdr>
      <w:divsChild>
        <w:div w:id="821509358">
          <w:marLeft w:val="0"/>
          <w:marRight w:val="0"/>
          <w:marTop w:val="64"/>
          <w:marBottom w:val="16"/>
          <w:divBdr>
            <w:top w:val="single" w:sz="2" w:space="0" w:color="AEAEAE"/>
            <w:left w:val="none" w:sz="0" w:space="0" w:color="auto"/>
            <w:bottom w:val="single" w:sz="2" w:space="0" w:color="AEAEAE"/>
            <w:right w:val="none" w:sz="0" w:space="0" w:color="auto"/>
          </w:divBdr>
          <w:divsChild>
            <w:div w:id="693576228">
              <w:marLeft w:val="0"/>
              <w:marRight w:val="0"/>
              <w:marTop w:val="0"/>
              <w:marBottom w:val="0"/>
              <w:divBdr>
                <w:top w:val="none" w:sz="0" w:space="0" w:color="auto"/>
                <w:left w:val="none" w:sz="0" w:space="0" w:color="auto"/>
                <w:bottom w:val="none" w:sz="0" w:space="0" w:color="auto"/>
                <w:right w:val="none" w:sz="0" w:space="0" w:color="auto"/>
              </w:divBdr>
            </w:div>
            <w:div w:id="1331641719">
              <w:marLeft w:val="0"/>
              <w:marRight w:val="113"/>
              <w:marTop w:val="0"/>
              <w:marBottom w:val="0"/>
              <w:divBdr>
                <w:top w:val="none" w:sz="0" w:space="0" w:color="auto"/>
                <w:left w:val="none" w:sz="0" w:space="0" w:color="auto"/>
                <w:bottom w:val="none" w:sz="0" w:space="0" w:color="auto"/>
                <w:right w:val="none" w:sz="0" w:space="0" w:color="auto"/>
              </w:divBdr>
              <w:divsChild>
                <w:div w:id="1439450019">
                  <w:marLeft w:val="0"/>
                  <w:marRight w:val="0"/>
                  <w:marTop w:val="0"/>
                  <w:marBottom w:val="0"/>
                  <w:divBdr>
                    <w:top w:val="none" w:sz="0" w:space="0" w:color="auto"/>
                    <w:left w:val="none" w:sz="0" w:space="0" w:color="auto"/>
                    <w:bottom w:val="none" w:sz="0" w:space="0" w:color="auto"/>
                    <w:right w:val="none" w:sz="0" w:space="0" w:color="auto"/>
                  </w:divBdr>
                </w:div>
              </w:divsChild>
            </w:div>
            <w:div w:id="680013545">
              <w:marLeft w:val="121"/>
              <w:marRight w:val="1971"/>
              <w:marTop w:val="0"/>
              <w:marBottom w:val="0"/>
              <w:divBdr>
                <w:top w:val="none" w:sz="0" w:space="0" w:color="auto"/>
                <w:left w:val="none" w:sz="0" w:space="0" w:color="auto"/>
                <w:bottom w:val="none" w:sz="0" w:space="0" w:color="auto"/>
                <w:right w:val="none" w:sz="0" w:space="0" w:color="auto"/>
              </w:divBdr>
            </w:div>
            <w:div w:id="11090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1803">
      <w:bodyDiv w:val="1"/>
      <w:marLeft w:val="0"/>
      <w:marRight w:val="0"/>
      <w:marTop w:val="0"/>
      <w:marBottom w:val="0"/>
      <w:divBdr>
        <w:top w:val="none" w:sz="0" w:space="0" w:color="auto"/>
        <w:left w:val="none" w:sz="0" w:space="0" w:color="auto"/>
        <w:bottom w:val="none" w:sz="0" w:space="0" w:color="auto"/>
        <w:right w:val="none" w:sz="0" w:space="0" w:color="auto"/>
      </w:divBdr>
      <w:divsChild>
        <w:div w:id="754401189">
          <w:marLeft w:val="0"/>
          <w:marRight w:val="0"/>
          <w:marTop w:val="80"/>
          <w:marBottom w:val="0"/>
          <w:divBdr>
            <w:top w:val="none" w:sz="0" w:space="0" w:color="auto"/>
            <w:left w:val="none" w:sz="0" w:space="0" w:color="auto"/>
            <w:bottom w:val="none" w:sz="0" w:space="0" w:color="auto"/>
            <w:right w:val="none" w:sz="0" w:space="0" w:color="auto"/>
          </w:divBdr>
        </w:div>
        <w:div w:id="1129279367">
          <w:marLeft w:val="0"/>
          <w:marRight w:val="0"/>
          <w:marTop w:val="161"/>
          <w:marBottom w:val="161"/>
          <w:divBdr>
            <w:top w:val="none" w:sz="0" w:space="0" w:color="auto"/>
            <w:left w:val="none" w:sz="0" w:space="0" w:color="auto"/>
            <w:bottom w:val="none" w:sz="0" w:space="0" w:color="auto"/>
            <w:right w:val="none" w:sz="0" w:space="0" w:color="auto"/>
          </w:divBdr>
        </w:div>
      </w:divsChild>
    </w:div>
    <w:div w:id="638002226">
      <w:bodyDiv w:val="1"/>
      <w:marLeft w:val="0"/>
      <w:marRight w:val="0"/>
      <w:marTop w:val="0"/>
      <w:marBottom w:val="0"/>
      <w:divBdr>
        <w:top w:val="none" w:sz="0" w:space="0" w:color="auto"/>
        <w:left w:val="none" w:sz="0" w:space="0" w:color="auto"/>
        <w:bottom w:val="none" w:sz="0" w:space="0" w:color="auto"/>
        <w:right w:val="none" w:sz="0" w:space="0" w:color="auto"/>
      </w:divBdr>
      <w:divsChild>
        <w:div w:id="1676566652">
          <w:marLeft w:val="0"/>
          <w:marRight w:val="0"/>
          <w:marTop w:val="80"/>
          <w:marBottom w:val="0"/>
          <w:divBdr>
            <w:top w:val="none" w:sz="0" w:space="0" w:color="auto"/>
            <w:left w:val="none" w:sz="0" w:space="0" w:color="auto"/>
            <w:bottom w:val="none" w:sz="0" w:space="0" w:color="auto"/>
            <w:right w:val="none" w:sz="0" w:space="0" w:color="auto"/>
          </w:divBdr>
        </w:div>
        <w:div w:id="585194213">
          <w:marLeft w:val="0"/>
          <w:marRight w:val="0"/>
          <w:marTop w:val="161"/>
          <w:marBottom w:val="161"/>
          <w:divBdr>
            <w:top w:val="none" w:sz="0" w:space="0" w:color="auto"/>
            <w:left w:val="none" w:sz="0" w:space="0" w:color="auto"/>
            <w:bottom w:val="none" w:sz="0" w:space="0" w:color="auto"/>
            <w:right w:val="none" w:sz="0" w:space="0" w:color="auto"/>
          </w:divBdr>
        </w:div>
      </w:divsChild>
    </w:div>
    <w:div w:id="798912330">
      <w:bodyDiv w:val="1"/>
      <w:marLeft w:val="0"/>
      <w:marRight w:val="0"/>
      <w:marTop w:val="0"/>
      <w:marBottom w:val="0"/>
      <w:divBdr>
        <w:top w:val="none" w:sz="0" w:space="0" w:color="auto"/>
        <w:left w:val="none" w:sz="0" w:space="0" w:color="auto"/>
        <w:bottom w:val="none" w:sz="0" w:space="0" w:color="auto"/>
        <w:right w:val="none" w:sz="0" w:space="0" w:color="auto"/>
      </w:divBdr>
      <w:divsChild>
        <w:div w:id="1419600955">
          <w:marLeft w:val="0"/>
          <w:marRight w:val="0"/>
          <w:marTop w:val="80"/>
          <w:marBottom w:val="0"/>
          <w:divBdr>
            <w:top w:val="none" w:sz="0" w:space="0" w:color="auto"/>
            <w:left w:val="none" w:sz="0" w:space="0" w:color="auto"/>
            <w:bottom w:val="none" w:sz="0" w:space="0" w:color="auto"/>
            <w:right w:val="none" w:sz="0" w:space="0" w:color="auto"/>
          </w:divBdr>
        </w:div>
        <w:div w:id="1052653483">
          <w:marLeft w:val="0"/>
          <w:marRight w:val="0"/>
          <w:marTop w:val="161"/>
          <w:marBottom w:val="161"/>
          <w:divBdr>
            <w:top w:val="none" w:sz="0" w:space="0" w:color="auto"/>
            <w:left w:val="none" w:sz="0" w:space="0" w:color="auto"/>
            <w:bottom w:val="none" w:sz="0" w:space="0" w:color="auto"/>
            <w:right w:val="none" w:sz="0" w:space="0" w:color="auto"/>
          </w:divBdr>
        </w:div>
      </w:divsChild>
    </w:div>
    <w:div w:id="1025324126">
      <w:bodyDiv w:val="1"/>
      <w:marLeft w:val="0"/>
      <w:marRight w:val="0"/>
      <w:marTop w:val="0"/>
      <w:marBottom w:val="0"/>
      <w:divBdr>
        <w:top w:val="none" w:sz="0" w:space="0" w:color="auto"/>
        <w:left w:val="none" w:sz="0" w:space="0" w:color="auto"/>
        <w:bottom w:val="none" w:sz="0" w:space="0" w:color="auto"/>
        <w:right w:val="none" w:sz="0" w:space="0" w:color="auto"/>
      </w:divBdr>
      <w:divsChild>
        <w:div w:id="1375764373">
          <w:marLeft w:val="0"/>
          <w:marRight w:val="0"/>
          <w:marTop w:val="80"/>
          <w:marBottom w:val="0"/>
          <w:divBdr>
            <w:top w:val="none" w:sz="0" w:space="0" w:color="auto"/>
            <w:left w:val="none" w:sz="0" w:space="0" w:color="auto"/>
            <w:bottom w:val="none" w:sz="0" w:space="0" w:color="auto"/>
            <w:right w:val="none" w:sz="0" w:space="0" w:color="auto"/>
          </w:divBdr>
        </w:div>
        <w:div w:id="729037199">
          <w:marLeft w:val="0"/>
          <w:marRight w:val="0"/>
          <w:marTop w:val="161"/>
          <w:marBottom w:val="161"/>
          <w:divBdr>
            <w:top w:val="none" w:sz="0" w:space="0" w:color="auto"/>
            <w:left w:val="none" w:sz="0" w:space="0" w:color="auto"/>
            <w:bottom w:val="none" w:sz="0" w:space="0" w:color="auto"/>
            <w:right w:val="none" w:sz="0" w:space="0" w:color="auto"/>
          </w:divBdr>
        </w:div>
      </w:divsChild>
    </w:div>
    <w:div w:id="1282762033">
      <w:bodyDiv w:val="1"/>
      <w:marLeft w:val="0"/>
      <w:marRight w:val="0"/>
      <w:marTop w:val="0"/>
      <w:marBottom w:val="0"/>
      <w:divBdr>
        <w:top w:val="none" w:sz="0" w:space="0" w:color="auto"/>
        <w:left w:val="none" w:sz="0" w:space="0" w:color="auto"/>
        <w:bottom w:val="none" w:sz="0" w:space="0" w:color="auto"/>
        <w:right w:val="none" w:sz="0" w:space="0" w:color="auto"/>
      </w:divBdr>
      <w:divsChild>
        <w:div w:id="1553615752">
          <w:marLeft w:val="0"/>
          <w:marRight w:val="0"/>
          <w:marTop w:val="64"/>
          <w:marBottom w:val="16"/>
          <w:divBdr>
            <w:top w:val="single" w:sz="2" w:space="0" w:color="AEAEAE"/>
            <w:left w:val="none" w:sz="0" w:space="0" w:color="auto"/>
            <w:bottom w:val="single" w:sz="2" w:space="0" w:color="AEAEAE"/>
            <w:right w:val="none" w:sz="0" w:space="0" w:color="auto"/>
          </w:divBdr>
          <w:divsChild>
            <w:div w:id="985161315">
              <w:marLeft w:val="0"/>
              <w:marRight w:val="0"/>
              <w:marTop w:val="0"/>
              <w:marBottom w:val="0"/>
              <w:divBdr>
                <w:top w:val="none" w:sz="0" w:space="0" w:color="auto"/>
                <w:left w:val="none" w:sz="0" w:space="0" w:color="auto"/>
                <w:bottom w:val="none" w:sz="0" w:space="0" w:color="auto"/>
                <w:right w:val="none" w:sz="0" w:space="0" w:color="auto"/>
              </w:divBdr>
            </w:div>
            <w:div w:id="1858151251">
              <w:marLeft w:val="0"/>
              <w:marRight w:val="113"/>
              <w:marTop w:val="0"/>
              <w:marBottom w:val="0"/>
              <w:divBdr>
                <w:top w:val="none" w:sz="0" w:space="0" w:color="auto"/>
                <w:left w:val="none" w:sz="0" w:space="0" w:color="auto"/>
                <w:bottom w:val="none" w:sz="0" w:space="0" w:color="auto"/>
                <w:right w:val="none" w:sz="0" w:space="0" w:color="auto"/>
              </w:divBdr>
              <w:divsChild>
                <w:div w:id="462114421">
                  <w:marLeft w:val="0"/>
                  <w:marRight w:val="0"/>
                  <w:marTop w:val="0"/>
                  <w:marBottom w:val="0"/>
                  <w:divBdr>
                    <w:top w:val="none" w:sz="0" w:space="0" w:color="auto"/>
                    <w:left w:val="none" w:sz="0" w:space="0" w:color="auto"/>
                    <w:bottom w:val="none" w:sz="0" w:space="0" w:color="auto"/>
                    <w:right w:val="none" w:sz="0" w:space="0" w:color="auto"/>
                  </w:divBdr>
                </w:div>
              </w:divsChild>
            </w:div>
            <w:div w:id="1286354895">
              <w:marLeft w:val="121"/>
              <w:marRight w:val="1971"/>
              <w:marTop w:val="0"/>
              <w:marBottom w:val="0"/>
              <w:divBdr>
                <w:top w:val="none" w:sz="0" w:space="0" w:color="auto"/>
                <w:left w:val="none" w:sz="0" w:space="0" w:color="auto"/>
                <w:bottom w:val="none" w:sz="0" w:space="0" w:color="auto"/>
                <w:right w:val="none" w:sz="0" w:space="0" w:color="auto"/>
              </w:divBdr>
            </w:div>
            <w:div w:id="3436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5140">
      <w:bodyDiv w:val="1"/>
      <w:marLeft w:val="0"/>
      <w:marRight w:val="0"/>
      <w:marTop w:val="0"/>
      <w:marBottom w:val="0"/>
      <w:divBdr>
        <w:top w:val="none" w:sz="0" w:space="0" w:color="auto"/>
        <w:left w:val="none" w:sz="0" w:space="0" w:color="auto"/>
        <w:bottom w:val="none" w:sz="0" w:space="0" w:color="auto"/>
        <w:right w:val="none" w:sz="0" w:space="0" w:color="auto"/>
      </w:divBdr>
      <w:divsChild>
        <w:div w:id="1134521023">
          <w:marLeft w:val="0"/>
          <w:marRight w:val="0"/>
          <w:marTop w:val="80"/>
          <w:marBottom w:val="0"/>
          <w:divBdr>
            <w:top w:val="none" w:sz="0" w:space="0" w:color="auto"/>
            <w:left w:val="none" w:sz="0" w:space="0" w:color="auto"/>
            <w:bottom w:val="none" w:sz="0" w:space="0" w:color="auto"/>
            <w:right w:val="none" w:sz="0" w:space="0" w:color="auto"/>
          </w:divBdr>
        </w:div>
        <w:div w:id="1441799092">
          <w:marLeft w:val="0"/>
          <w:marRight w:val="0"/>
          <w:marTop w:val="161"/>
          <w:marBottom w:val="161"/>
          <w:divBdr>
            <w:top w:val="none" w:sz="0" w:space="0" w:color="auto"/>
            <w:left w:val="none" w:sz="0" w:space="0" w:color="auto"/>
            <w:bottom w:val="none" w:sz="0" w:space="0" w:color="auto"/>
            <w:right w:val="none" w:sz="0" w:space="0" w:color="auto"/>
          </w:divBdr>
        </w:div>
      </w:divsChild>
    </w:div>
    <w:div w:id="1403216638">
      <w:bodyDiv w:val="1"/>
      <w:marLeft w:val="0"/>
      <w:marRight w:val="0"/>
      <w:marTop w:val="0"/>
      <w:marBottom w:val="0"/>
      <w:divBdr>
        <w:top w:val="none" w:sz="0" w:space="0" w:color="auto"/>
        <w:left w:val="none" w:sz="0" w:space="0" w:color="auto"/>
        <w:bottom w:val="none" w:sz="0" w:space="0" w:color="auto"/>
        <w:right w:val="none" w:sz="0" w:space="0" w:color="auto"/>
      </w:divBdr>
      <w:divsChild>
        <w:div w:id="658272807">
          <w:marLeft w:val="0"/>
          <w:marRight w:val="0"/>
          <w:marTop w:val="80"/>
          <w:marBottom w:val="0"/>
          <w:divBdr>
            <w:top w:val="none" w:sz="0" w:space="0" w:color="auto"/>
            <w:left w:val="none" w:sz="0" w:space="0" w:color="auto"/>
            <w:bottom w:val="none" w:sz="0" w:space="0" w:color="auto"/>
            <w:right w:val="none" w:sz="0" w:space="0" w:color="auto"/>
          </w:divBdr>
        </w:div>
        <w:div w:id="1660764587">
          <w:marLeft w:val="0"/>
          <w:marRight w:val="0"/>
          <w:marTop w:val="161"/>
          <w:marBottom w:val="161"/>
          <w:divBdr>
            <w:top w:val="none" w:sz="0" w:space="0" w:color="auto"/>
            <w:left w:val="none" w:sz="0" w:space="0" w:color="auto"/>
            <w:bottom w:val="none" w:sz="0" w:space="0" w:color="auto"/>
            <w:right w:val="none" w:sz="0" w:space="0" w:color="auto"/>
          </w:divBdr>
        </w:div>
      </w:divsChild>
    </w:div>
    <w:div w:id="1508521763">
      <w:bodyDiv w:val="1"/>
      <w:marLeft w:val="0"/>
      <w:marRight w:val="0"/>
      <w:marTop w:val="0"/>
      <w:marBottom w:val="0"/>
      <w:divBdr>
        <w:top w:val="none" w:sz="0" w:space="0" w:color="auto"/>
        <w:left w:val="none" w:sz="0" w:space="0" w:color="auto"/>
        <w:bottom w:val="none" w:sz="0" w:space="0" w:color="auto"/>
        <w:right w:val="none" w:sz="0" w:space="0" w:color="auto"/>
      </w:divBdr>
      <w:divsChild>
        <w:div w:id="1613778600">
          <w:marLeft w:val="0"/>
          <w:marRight w:val="0"/>
          <w:marTop w:val="80"/>
          <w:marBottom w:val="0"/>
          <w:divBdr>
            <w:top w:val="none" w:sz="0" w:space="0" w:color="auto"/>
            <w:left w:val="none" w:sz="0" w:space="0" w:color="auto"/>
            <w:bottom w:val="none" w:sz="0" w:space="0" w:color="auto"/>
            <w:right w:val="none" w:sz="0" w:space="0" w:color="auto"/>
          </w:divBdr>
        </w:div>
        <w:div w:id="848174181">
          <w:marLeft w:val="0"/>
          <w:marRight w:val="0"/>
          <w:marTop w:val="161"/>
          <w:marBottom w:val="161"/>
          <w:divBdr>
            <w:top w:val="none" w:sz="0" w:space="0" w:color="auto"/>
            <w:left w:val="none" w:sz="0" w:space="0" w:color="auto"/>
            <w:bottom w:val="none" w:sz="0" w:space="0" w:color="auto"/>
            <w:right w:val="none" w:sz="0" w:space="0" w:color="auto"/>
          </w:divBdr>
        </w:div>
      </w:divsChild>
    </w:div>
    <w:div w:id="1837726516">
      <w:bodyDiv w:val="1"/>
      <w:marLeft w:val="0"/>
      <w:marRight w:val="0"/>
      <w:marTop w:val="0"/>
      <w:marBottom w:val="0"/>
      <w:divBdr>
        <w:top w:val="none" w:sz="0" w:space="0" w:color="auto"/>
        <w:left w:val="none" w:sz="0" w:space="0" w:color="auto"/>
        <w:bottom w:val="none" w:sz="0" w:space="0" w:color="auto"/>
        <w:right w:val="none" w:sz="0" w:space="0" w:color="auto"/>
      </w:divBdr>
    </w:div>
    <w:div w:id="1951206488">
      <w:bodyDiv w:val="1"/>
      <w:marLeft w:val="0"/>
      <w:marRight w:val="0"/>
      <w:marTop w:val="0"/>
      <w:marBottom w:val="0"/>
      <w:divBdr>
        <w:top w:val="none" w:sz="0" w:space="0" w:color="auto"/>
        <w:left w:val="none" w:sz="0" w:space="0" w:color="auto"/>
        <w:bottom w:val="none" w:sz="0" w:space="0" w:color="auto"/>
        <w:right w:val="none" w:sz="0" w:space="0" w:color="auto"/>
      </w:divBdr>
      <w:divsChild>
        <w:div w:id="111360619">
          <w:marLeft w:val="0"/>
          <w:marRight w:val="0"/>
          <w:marTop w:val="80"/>
          <w:marBottom w:val="0"/>
          <w:divBdr>
            <w:top w:val="none" w:sz="0" w:space="0" w:color="auto"/>
            <w:left w:val="none" w:sz="0" w:space="0" w:color="auto"/>
            <w:bottom w:val="none" w:sz="0" w:space="0" w:color="auto"/>
            <w:right w:val="none" w:sz="0" w:space="0" w:color="auto"/>
          </w:divBdr>
        </w:div>
        <w:div w:id="700864795">
          <w:marLeft w:val="0"/>
          <w:marRight w:val="0"/>
          <w:marTop w:val="161"/>
          <w:marBottom w:val="161"/>
          <w:divBdr>
            <w:top w:val="none" w:sz="0" w:space="0" w:color="auto"/>
            <w:left w:val="none" w:sz="0" w:space="0" w:color="auto"/>
            <w:bottom w:val="none" w:sz="0" w:space="0" w:color="auto"/>
            <w:right w:val="none" w:sz="0" w:space="0" w:color="auto"/>
          </w:divBdr>
        </w:div>
      </w:divsChild>
    </w:div>
    <w:div w:id="1967470626">
      <w:bodyDiv w:val="1"/>
      <w:marLeft w:val="0"/>
      <w:marRight w:val="0"/>
      <w:marTop w:val="0"/>
      <w:marBottom w:val="0"/>
      <w:divBdr>
        <w:top w:val="none" w:sz="0" w:space="0" w:color="auto"/>
        <w:left w:val="none" w:sz="0" w:space="0" w:color="auto"/>
        <w:bottom w:val="none" w:sz="0" w:space="0" w:color="auto"/>
        <w:right w:val="none" w:sz="0" w:space="0" w:color="auto"/>
      </w:divBdr>
      <w:divsChild>
        <w:div w:id="1699548922">
          <w:marLeft w:val="0"/>
          <w:marRight w:val="0"/>
          <w:marTop w:val="80"/>
          <w:marBottom w:val="0"/>
          <w:divBdr>
            <w:top w:val="none" w:sz="0" w:space="0" w:color="auto"/>
            <w:left w:val="none" w:sz="0" w:space="0" w:color="auto"/>
            <w:bottom w:val="none" w:sz="0" w:space="0" w:color="auto"/>
            <w:right w:val="none" w:sz="0" w:space="0" w:color="auto"/>
          </w:divBdr>
        </w:div>
        <w:div w:id="129515397">
          <w:marLeft w:val="0"/>
          <w:marRight w:val="0"/>
          <w:marTop w:val="161"/>
          <w:marBottom w:val="16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6617</Words>
  <Characters>37718</Characters>
  <Application>Microsoft Office Word</Application>
  <DocSecurity>0</DocSecurity>
  <Lines>314</Lines>
  <Paragraphs>88</Paragraphs>
  <ScaleCrop>false</ScaleCrop>
  <Company/>
  <LinksUpToDate>false</LinksUpToDate>
  <CharactersWithSpaces>44247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29</cp:revision>
  <dcterms:created xsi:type="dcterms:W3CDTF">2016-08-16T13:43:00Z</dcterms:created>
  <dcterms:modified xsi:type="dcterms:W3CDTF">2016-08-16T14:43:00Z</dcterms:modified>
</cp:coreProperties>
</file>