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48" w:rsidRDefault="00CC4A48" w:rsidP="00CC4A48">
      <w:pPr>
        <w:shd w:val="clear" w:color="auto" w:fill="FFFFFF"/>
        <w:rPr>
          <w:rStyle w:val="a5"/>
          <w:rFonts w:ascii="Arial" w:hAnsi="Arial" w:cs="Arial"/>
          <w:caps/>
        </w:rPr>
      </w:pPr>
    </w:p>
    <w:p w:rsidR="00CC4A48" w:rsidRDefault="00CC4A48" w:rsidP="00CC4A48">
      <w:pPr>
        <w:shd w:val="clear" w:color="auto" w:fill="FFFFFF"/>
        <w:rPr>
          <w:rStyle w:val="a5"/>
          <w:rFonts w:ascii="Arial" w:hAnsi="Arial" w:cs="Arial"/>
          <w:caps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CC4A48" w:rsidRDefault="00CC4A48" w:rsidP="00CC4A48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CC4A48" w:rsidRDefault="00CC4A48" w:rsidP="00CC4A48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</w:t>
      </w:r>
      <w:r w:rsidR="00C7111C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4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августа 2016г.)</w:t>
      </w: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CC4A48" w:rsidRDefault="00CC4A48" w:rsidP="00CC4A48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CC4A48" w:rsidRDefault="00CC4A48" w:rsidP="00CC4A48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CC4A48" w:rsidRDefault="00CC4A48" w:rsidP="00CC4A48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CC4A48" w:rsidRDefault="00CC4A48" w:rsidP="00CC4A48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C7111C" w:rsidRDefault="00C7111C" w:rsidP="00CC4A48">
      <w:pPr>
        <w:jc w:val="center"/>
        <w:rPr>
          <w:rFonts w:ascii="Arial" w:hAnsi="Arial" w:cs="Arial"/>
          <w:i/>
          <w:caps/>
          <w:sz w:val="26"/>
          <w:szCs w:val="26"/>
        </w:rPr>
      </w:pPr>
    </w:p>
    <w:p w:rsidR="00C7111C" w:rsidRPr="00E1124B" w:rsidRDefault="00C7111C" w:rsidP="00C7111C">
      <w:pPr>
        <w:shd w:val="clear" w:color="auto" w:fill="FFFFFF"/>
        <w:rPr>
          <w:rStyle w:val="a5"/>
          <w:rFonts w:ascii="Arial" w:hAnsi="Arial" w:cs="Arial"/>
          <w:b w:val="0"/>
          <w:caps/>
        </w:rPr>
      </w:pPr>
      <w:r w:rsidRPr="00E1124B">
        <w:rPr>
          <w:rStyle w:val="a5"/>
          <w:rFonts w:ascii="Arial" w:hAnsi="Arial" w:cs="Arial"/>
          <w:b w:val="0"/>
          <w:caps/>
        </w:rPr>
        <w:t>Минэкономразвития РФ поддерживает обнуление экспортной пошлины на пшеницу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</w:rPr>
      </w:pPr>
      <w:proofErr w:type="spellStart"/>
      <w:r w:rsidRPr="00E1124B">
        <w:rPr>
          <w:rFonts w:ascii="Arial" w:hAnsi="Arial" w:cs="Arial"/>
          <w:bCs/>
        </w:rPr>
        <w:t>Агрообзор</w:t>
      </w:r>
      <w:proofErr w:type="spellEnd"/>
      <w:r w:rsidRPr="00E1124B">
        <w:rPr>
          <w:rFonts w:ascii="Arial" w:hAnsi="Arial" w:cs="Arial"/>
          <w:bCs/>
        </w:rPr>
        <w:t>.</w:t>
      </w:r>
      <w:proofErr w:type="spellStart"/>
      <w:r w:rsidRPr="00E1124B">
        <w:rPr>
          <w:rFonts w:ascii="Arial" w:hAnsi="Arial" w:cs="Arial"/>
          <w:bCs/>
          <w:lang w:val="en-US"/>
        </w:rPr>
        <w:t>ru</w:t>
      </w:r>
      <w:proofErr w:type="spellEnd"/>
    </w:p>
    <w:p w:rsidR="00CC4A48" w:rsidRPr="00E1124B" w:rsidRDefault="00CC4A48" w:rsidP="00CC4A48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</w:t>
      </w:r>
      <w:r w:rsidR="00C7111C" w:rsidRPr="00E1124B">
        <w:rPr>
          <w:rFonts w:ascii="Monotype Corsiva" w:eastAsia="Calibri" w:hAnsi="Monotype Corsiva"/>
        </w:rPr>
        <w:t>4</w:t>
      </w:r>
      <w:r w:rsidRPr="00E1124B">
        <w:rPr>
          <w:rFonts w:ascii="Monotype Corsiva" w:eastAsia="Calibri" w:hAnsi="Monotype Corsiva"/>
        </w:rPr>
        <w:t>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4</w:t>
      </w:r>
    </w:p>
    <w:p w:rsidR="00C7111C" w:rsidRPr="00E1124B" w:rsidRDefault="00C7111C" w:rsidP="00CC4A48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  <w:r w:rsidRPr="00E1124B">
        <w:rPr>
          <w:rFonts w:ascii="Arial" w:hAnsi="Arial" w:cs="Arial"/>
          <w:bCs/>
          <w:caps/>
        </w:rPr>
        <w:t>Минсельхоз РФ не планирует менять интервенционные цены на зерно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</w:rPr>
      </w:pPr>
      <w:proofErr w:type="spellStart"/>
      <w:r w:rsidRPr="00E1124B">
        <w:rPr>
          <w:rFonts w:ascii="Arial" w:hAnsi="Arial" w:cs="Arial"/>
          <w:bCs/>
        </w:rPr>
        <w:t>Агрообзор</w:t>
      </w:r>
      <w:proofErr w:type="spellEnd"/>
      <w:r w:rsidRPr="00E1124B">
        <w:rPr>
          <w:rFonts w:ascii="Arial" w:hAnsi="Arial" w:cs="Arial"/>
          <w:bCs/>
        </w:rPr>
        <w:t>.</w:t>
      </w:r>
      <w:proofErr w:type="spellStart"/>
      <w:r w:rsidRPr="00E1124B">
        <w:rPr>
          <w:rFonts w:ascii="Arial" w:hAnsi="Arial" w:cs="Arial"/>
          <w:bCs/>
          <w:lang w:val="en-US"/>
        </w:rPr>
        <w:t>ru</w:t>
      </w:r>
      <w:proofErr w:type="spellEnd"/>
    </w:p>
    <w:p w:rsidR="00CC4A48" w:rsidRPr="00E1124B" w:rsidRDefault="00CC4A48" w:rsidP="00CC4A48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</w:t>
      </w:r>
      <w:r w:rsidR="00C7111C" w:rsidRPr="00E1124B">
        <w:rPr>
          <w:rFonts w:ascii="Monotype Corsiva" w:eastAsia="Calibri" w:hAnsi="Monotype Corsiva"/>
        </w:rPr>
        <w:t>4</w:t>
      </w:r>
      <w:r w:rsidRPr="00E1124B">
        <w:rPr>
          <w:rFonts w:ascii="Monotype Corsiva" w:eastAsia="Calibri" w:hAnsi="Monotype Corsiva"/>
        </w:rPr>
        <w:t>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4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E1124B">
        <w:rPr>
          <w:rFonts w:ascii="Arial" w:hAnsi="Arial" w:cs="Arial"/>
          <w:bCs/>
          <w:caps/>
          <w:kern w:val="36"/>
        </w:rPr>
        <w:t>ФАС с 1 января 2017 года начнет проверки ритейлеров на исполнение закона о торговле</w:t>
      </w:r>
    </w:p>
    <w:p w:rsidR="00C7111C" w:rsidRPr="00E1124B" w:rsidRDefault="00C7111C" w:rsidP="00C7111C">
      <w:pPr>
        <w:spacing w:line="138" w:lineRule="atLeast"/>
        <w:rPr>
          <w:rFonts w:ascii="Arial" w:hAnsi="Arial" w:cs="Arial"/>
          <w:bCs/>
        </w:rPr>
      </w:pPr>
      <w:r w:rsidRPr="00E1124B">
        <w:rPr>
          <w:rFonts w:ascii="Arial" w:hAnsi="Arial" w:cs="Arial"/>
          <w:bCs/>
        </w:rPr>
        <w:t>ТАСС</w:t>
      </w:r>
    </w:p>
    <w:p w:rsidR="00CC4A48" w:rsidRPr="00E1124B" w:rsidRDefault="00CC4A48" w:rsidP="00C7111C">
      <w:pPr>
        <w:rPr>
          <w:rFonts w:ascii="Calibri" w:eastAsia="Calibri" w:hAnsi="Calibri"/>
        </w:rPr>
      </w:pPr>
      <w:r w:rsidRPr="00E1124B">
        <w:rPr>
          <w:rFonts w:ascii="Monotype Corsiva" w:eastAsia="Calibri" w:hAnsi="Monotype Corsiva"/>
        </w:rPr>
        <w:t>2</w:t>
      </w:r>
      <w:r w:rsidR="00C7111C" w:rsidRPr="00E1124B">
        <w:rPr>
          <w:rFonts w:ascii="Monotype Corsiva" w:eastAsia="Calibri" w:hAnsi="Monotype Corsiva"/>
        </w:rPr>
        <w:t>4</w:t>
      </w:r>
      <w:r w:rsidRPr="00E1124B">
        <w:rPr>
          <w:rFonts w:ascii="Monotype Corsiva" w:eastAsia="Calibri" w:hAnsi="Monotype Corsiva"/>
        </w:rPr>
        <w:t>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4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  <w:r w:rsidRPr="00E1124B">
        <w:rPr>
          <w:rFonts w:ascii="Arial" w:hAnsi="Arial" w:cs="Arial"/>
          <w:bCs/>
          <w:caps/>
        </w:rPr>
        <w:t>В Калининградской области будет введен режим чрезвычайной ситуации в сельском хозяйстве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</w:rPr>
      </w:pPr>
      <w:r w:rsidRPr="00E1124B">
        <w:rPr>
          <w:rFonts w:ascii="Arial" w:hAnsi="Arial" w:cs="Arial"/>
          <w:bCs/>
        </w:rPr>
        <w:t>Минсельхоз Калининградской области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5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  <w:r w:rsidRPr="00E1124B">
        <w:rPr>
          <w:rFonts w:ascii="Arial" w:hAnsi="Arial" w:cs="Arial"/>
          <w:bCs/>
          <w:caps/>
        </w:rPr>
        <w:t>Минсельхозпрод Нижегородской области: состоялось зональное совещание по уборочной кампании в г.Сергаче</w:t>
      </w:r>
    </w:p>
    <w:p w:rsidR="00C7111C" w:rsidRPr="00E1124B" w:rsidRDefault="00C7111C" w:rsidP="00C7111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1124B">
        <w:rPr>
          <w:rFonts w:ascii="Arial" w:hAnsi="Arial" w:cs="Arial"/>
          <w:bCs/>
        </w:rPr>
        <w:t>Минсельхозпрод Нижегородской области</w:t>
      </w:r>
      <w:r w:rsidRPr="00E1124B">
        <w:rPr>
          <w:rFonts w:ascii="Arial" w:hAnsi="Arial" w:cs="Arial"/>
        </w:rPr>
        <w:t xml:space="preserve"> 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6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caps/>
        </w:rPr>
      </w:pPr>
      <w:r w:rsidRPr="00E1124B">
        <w:rPr>
          <w:rFonts w:ascii="Arial" w:hAnsi="Arial" w:cs="Arial"/>
          <w:bCs/>
          <w:caps/>
        </w:rPr>
        <w:t>Валовый сбор сахарной свеклы за 15 лет в Ульяновской области увеличился более чем в три раза</w:t>
      </w:r>
      <w:r w:rsidRPr="00E1124B">
        <w:rPr>
          <w:rFonts w:ascii="Arial" w:hAnsi="Arial" w:cs="Arial"/>
          <w:caps/>
        </w:rPr>
        <w:t xml:space="preserve"> 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</w:rPr>
      </w:pPr>
      <w:r w:rsidRPr="00E1124B">
        <w:rPr>
          <w:rFonts w:ascii="Arial" w:hAnsi="Arial" w:cs="Arial"/>
        </w:rPr>
        <w:t>Министерство сельского, лесного хозяйства и природных ресурсов Ульяновской области</w:t>
      </w:r>
    </w:p>
    <w:p w:rsidR="00C7111C" w:rsidRPr="00E1124B" w:rsidRDefault="00C7111C" w:rsidP="00C7111C">
      <w:pPr>
        <w:rPr>
          <w:rFonts w:ascii="Calibri" w:eastAsia="Calibri" w:hAnsi="Calibri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7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  <w:r w:rsidRPr="00E1124B">
        <w:rPr>
          <w:rFonts w:ascii="Arial" w:hAnsi="Arial" w:cs="Arial"/>
          <w:bCs/>
          <w:caps/>
        </w:rPr>
        <w:t>Минсельхоз – за гранты фермерам на лесные грибы и «развесистую клюкву» 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</w:rPr>
      </w:pPr>
      <w:r w:rsidRPr="00E1124B">
        <w:rPr>
          <w:rFonts w:ascii="Arial" w:hAnsi="Arial" w:cs="Arial"/>
          <w:bCs/>
        </w:rPr>
        <w:t>«online47.ru»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8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  <w:caps/>
        </w:rPr>
      </w:pPr>
      <w:r w:rsidRPr="00E1124B">
        <w:rPr>
          <w:rFonts w:ascii="Arial" w:hAnsi="Arial" w:cs="Arial"/>
          <w:bCs/>
          <w:caps/>
        </w:rPr>
        <w:t>Минсельхоз Приамурья: соя – ценный источник белка при правильной переработке </w:t>
      </w:r>
    </w:p>
    <w:p w:rsidR="00C7111C" w:rsidRPr="00E1124B" w:rsidRDefault="00C7111C" w:rsidP="00C7111C">
      <w:pPr>
        <w:shd w:val="clear" w:color="auto" w:fill="FFFFFF"/>
        <w:rPr>
          <w:rFonts w:ascii="Arial" w:hAnsi="Arial" w:cs="Arial"/>
          <w:bCs/>
        </w:rPr>
      </w:pPr>
      <w:r w:rsidRPr="00E1124B">
        <w:rPr>
          <w:rFonts w:ascii="Arial" w:hAnsi="Arial" w:cs="Arial"/>
          <w:bCs/>
        </w:rPr>
        <w:t>Газета «Дважды два»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9</w:t>
      </w:r>
    </w:p>
    <w:p w:rsidR="00C7111C" w:rsidRPr="00E1124B" w:rsidRDefault="00C7111C" w:rsidP="00C7111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C7111C" w:rsidRPr="00E1124B" w:rsidRDefault="00C7111C" w:rsidP="00C7111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E1124B">
        <w:rPr>
          <w:rFonts w:ascii="Arial" w:hAnsi="Arial" w:cs="Arial"/>
          <w:bCs/>
          <w:caps/>
          <w:kern w:val="36"/>
        </w:rPr>
        <w:t>«Мираторг» планирует увеличить на 40% мощность белгородского свинокомплекса «Короча»</w:t>
      </w:r>
    </w:p>
    <w:p w:rsidR="00C7111C" w:rsidRPr="00E1124B" w:rsidRDefault="00C7111C" w:rsidP="00C7111C">
      <w:pPr>
        <w:rPr>
          <w:rFonts w:ascii="Arial" w:hAnsi="Arial" w:cs="Arial"/>
        </w:rPr>
      </w:pPr>
      <w:r w:rsidRPr="00E1124B">
        <w:rPr>
          <w:rFonts w:ascii="Arial" w:hAnsi="Arial" w:cs="Arial"/>
          <w:bCs/>
        </w:rPr>
        <w:t xml:space="preserve">Агентство </w:t>
      </w:r>
      <w:proofErr w:type="spellStart"/>
      <w:r w:rsidRPr="00E1124B">
        <w:rPr>
          <w:rFonts w:ascii="Arial" w:hAnsi="Arial" w:cs="Arial"/>
          <w:bCs/>
        </w:rPr>
        <w:t>АгроФакт</w:t>
      </w:r>
      <w:proofErr w:type="spellEnd"/>
    </w:p>
    <w:p w:rsidR="00C7111C" w:rsidRPr="00E1124B" w:rsidRDefault="00C7111C" w:rsidP="00C7111C">
      <w:pPr>
        <w:rPr>
          <w:rFonts w:ascii="Calibri" w:eastAsia="Calibri" w:hAnsi="Calibri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10</w:t>
      </w:r>
    </w:p>
    <w:p w:rsidR="00C7111C" w:rsidRPr="00E1124B" w:rsidRDefault="00C7111C" w:rsidP="00C7111C">
      <w:pPr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</w:pPr>
    </w:p>
    <w:p w:rsidR="00C7111C" w:rsidRPr="00E1124B" w:rsidRDefault="00C7111C" w:rsidP="00C7111C">
      <w:pPr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</w:pPr>
    </w:p>
    <w:p w:rsidR="00C7111C" w:rsidRPr="00E1124B" w:rsidRDefault="00C7111C" w:rsidP="00C7111C">
      <w:pPr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</w:pPr>
    </w:p>
    <w:p w:rsidR="00C7111C" w:rsidRPr="00E1124B" w:rsidRDefault="00C7111C" w:rsidP="00C7111C">
      <w:pPr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</w:pPr>
      <w:r w:rsidRPr="00E1124B"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  <w:lastRenderedPageBreak/>
        <w:t>В САРАТОВСКОЙ ОБЛАСТИ ПРЕДЛОЖИЛИ ПОСТРОИТЬ ЗАВОД ПО ПРОИЗВОДСТВУ СЕМЯН ПОДСОЛНЕЧНИКА</w:t>
      </w:r>
    </w:p>
    <w:p w:rsidR="00C7111C" w:rsidRPr="00E1124B" w:rsidRDefault="00C7111C" w:rsidP="00C7111C">
      <w:pPr>
        <w:rPr>
          <w:rFonts w:ascii="Arial" w:hAnsi="Arial" w:cs="Arial"/>
          <w:i/>
        </w:rPr>
      </w:pPr>
      <w:proofErr w:type="spellStart"/>
      <w:r w:rsidRPr="00E1124B"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  <w:t>sarnovosti.ru</w:t>
      </w:r>
      <w:proofErr w:type="spellEnd"/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10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rPr>
          <w:rFonts w:ascii="Arial" w:hAnsi="Arial" w:cs="Arial"/>
        </w:rPr>
      </w:pPr>
      <w:r w:rsidRPr="00E1124B">
        <w:rPr>
          <w:rFonts w:ascii="Arial" w:hAnsi="Arial" w:cs="Arial"/>
        </w:rPr>
        <w:t>ПОД ВОЛГОГРАДОМ ВЫПУСКАЮТ ВЫСОКОТЕХНОЛОГИЧНУЮ ТЕХНИКУ ДЛЯ ОВОЩЕВОДОВ</w:t>
      </w:r>
    </w:p>
    <w:p w:rsidR="00C7111C" w:rsidRPr="00E1124B" w:rsidRDefault="00C7111C" w:rsidP="00C7111C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E1124B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E1124B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E1124B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11</w:t>
      </w:r>
    </w:p>
    <w:p w:rsidR="00C7111C" w:rsidRPr="00E1124B" w:rsidRDefault="00C7111C" w:rsidP="00C7111C">
      <w:pPr>
        <w:spacing w:line="131" w:lineRule="atLeast"/>
        <w:outlineLvl w:val="0"/>
        <w:rPr>
          <w:rFonts w:ascii="Arial" w:hAnsi="Arial" w:cs="Arial"/>
          <w:bCs/>
          <w:caps/>
          <w:kern w:val="36"/>
        </w:rPr>
      </w:pPr>
    </w:p>
    <w:p w:rsidR="00C7111C" w:rsidRPr="00E1124B" w:rsidRDefault="00C7111C" w:rsidP="00C7111C">
      <w:pPr>
        <w:spacing w:line="131" w:lineRule="atLeast"/>
        <w:outlineLvl w:val="0"/>
        <w:rPr>
          <w:rFonts w:ascii="Arial" w:hAnsi="Arial" w:cs="Arial"/>
          <w:bCs/>
          <w:caps/>
          <w:kern w:val="36"/>
        </w:rPr>
      </w:pPr>
      <w:r w:rsidRPr="00E1124B">
        <w:rPr>
          <w:rFonts w:ascii="Arial" w:hAnsi="Arial" w:cs="Arial"/>
          <w:bCs/>
          <w:caps/>
          <w:kern w:val="36"/>
        </w:rPr>
        <w:t>Под Калугой начнут выпуск белорусской сельхозтехники</w:t>
      </w:r>
    </w:p>
    <w:p w:rsidR="00C7111C" w:rsidRPr="00E1124B" w:rsidRDefault="00C7111C" w:rsidP="00C7111C">
      <w:pPr>
        <w:spacing w:line="131" w:lineRule="atLeast"/>
        <w:outlineLvl w:val="0"/>
        <w:rPr>
          <w:rFonts w:ascii="Arial" w:hAnsi="Arial" w:cs="Arial"/>
          <w:bCs/>
          <w:kern w:val="36"/>
        </w:rPr>
      </w:pPr>
      <w:r w:rsidRPr="00E1124B">
        <w:rPr>
          <w:rFonts w:ascii="Arial" w:hAnsi="Arial" w:cs="Arial"/>
          <w:bCs/>
          <w:kern w:val="36"/>
          <w:lang w:val="en-US"/>
        </w:rPr>
        <w:t>Agro</w:t>
      </w:r>
      <w:r w:rsidRPr="00E1124B">
        <w:rPr>
          <w:rFonts w:ascii="Arial" w:hAnsi="Arial" w:cs="Arial"/>
          <w:bCs/>
          <w:kern w:val="36"/>
        </w:rPr>
        <w:t>.</w:t>
      </w:r>
      <w:proofErr w:type="spellStart"/>
      <w:r w:rsidRPr="00E1124B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C7111C" w:rsidRPr="00E1124B" w:rsidRDefault="00C7111C" w:rsidP="00C7111C">
      <w:pPr>
        <w:rPr>
          <w:rFonts w:ascii="Calibri" w:eastAsia="Calibri" w:hAnsi="Calibri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11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C7111C" w:rsidRPr="00E1124B" w:rsidRDefault="00C7111C" w:rsidP="00C7111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E1124B">
        <w:rPr>
          <w:rFonts w:ascii="Arial" w:hAnsi="Arial" w:cs="Arial"/>
          <w:bCs/>
          <w:caps/>
          <w:kern w:val="36"/>
        </w:rPr>
        <w:t>Производство мяса и молока увеличат на треть к 2020 году в Липецкой области</w:t>
      </w:r>
    </w:p>
    <w:p w:rsidR="00C7111C" w:rsidRPr="00E1124B" w:rsidRDefault="00C7111C" w:rsidP="00C7111C">
      <w:pPr>
        <w:rPr>
          <w:rFonts w:ascii="Arial" w:hAnsi="Arial" w:cs="Arial"/>
        </w:rPr>
      </w:pPr>
      <w:r w:rsidRPr="00E1124B">
        <w:rPr>
          <w:rFonts w:ascii="Arial" w:hAnsi="Arial" w:cs="Arial"/>
          <w:bCs/>
        </w:rPr>
        <w:t xml:space="preserve">Агентство </w:t>
      </w:r>
      <w:proofErr w:type="spellStart"/>
      <w:r w:rsidRPr="00E1124B">
        <w:rPr>
          <w:rFonts w:ascii="Arial" w:hAnsi="Arial" w:cs="Arial"/>
          <w:bCs/>
        </w:rPr>
        <w:t>АгроФакт</w:t>
      </w:r>
      <w:proofErr w:type="spellEnd"/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12</w:t>
      </w:r>
    </w:p>
    <w:p w:rsidR="00C7111C" w:rsidRPr="00E1124B" w:rsidRDefault="00C7111C" w:rsidP="00C7111C">
      <w:pPr>
        <w:rPr>
          <w:rFonts w:ascii="Monotype Corsiva" w:eastAsia="Calibri" w:hAnsi="Monotype Corsiva"/>
        </w:rPr>
      </w:pPr>
    </w:p>
    <w:p w:rsidR="00E1124B" w:rsidRPr="00E1124B" w:rsidRDefault="00E1124B" w:rsidP="00E1124B">
      <w:pPr>
        <w:rPr>
          <w:rFonts w:ascii="Arial" w:hAnsi="Arial" w:cs="Arial"/>
        </w:rPr>
      </w:pPr>
      <w:r w:rsidRPr="00E1124B">
        <w:rPr>
          <w:rFonts w:ascii="Arial" w:hAnsi="Arial" w:cs="Arial"/>
        </w:rPr>
        <w:t>ПЕРЕПИСЧИКИ УЗНАЛИ, ЧТО В ХОЗЯЙСТВЕ ТАРАСОВСКОГО РАЙОНА ВЫРАЩИВАЮТ ОЛЕНЕЙ</w:t>
      </w:r>
    </w:p>
    <w:p w:rsidR="00E1124B" w:rsidRPr="00E1124B" w:rsidRDefault="00E1124B" w:rsidP="00E1124B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E1124B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E1124B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E1124B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C7111C" w:rsidRPr="00E1124B" w:rsidRDefault="00C7111C" w:rsidP="00C7111C">
      <w:pPr>
        <w:rPr>
          <w:rFonts w:ascii="Arial" w:eastAsia="Calibri" w:hAnsi="Arial" w:cs="Arial"/>
        </w:rPr>
      </w:pPr>
      <w:r w:rsidRPr="00E1124B">
        <w:rPr>
          <w:rFonts w:ascii="Monotype Corsiva" w:eastAsia="Calibri" w:hAnsi="Monotype Corsiva"/>
        </w:rPr>
        <w:t>24.08.2016</w:t>
      </w:r>
      <w:r w:rsidRPr="00E1124B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52216D">
        <w:rPr>
          <w:rFonts w:ascii="Calibri" w:eastAsia="Calibri" w:hAnsi="Calibri"/>
        </w:rPr>
        <w:t>12</w:t>
      </w:r>
    </w:p>
    <w:p w:rsidR="00C7111C" w:rsidRPr="00E1124B" w:rsidRDefault="00C7111C" w:rsidP="00C7111C">
      <w:pPr>
        <w:rPr>
          <w:rFonts w:ascii="Calibri" w:eastAsia="Calibri" w:hAnsi="Calibri"/>
        </w:rPr>
      </w:pPr>
    </w:p>
    <w:p w:rsidR="009804DA" w:rsidRPr="006730E6" w:rsidRDefault="009804DA" w:rsidP="009804DA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6730E6">
        <w:rPr>
          <w:rFonts w:ascii="Arial" w:hAnsi="Arial" w:cs="Arial"/>
          <w:bCs/>
          <w:caps/>
          <w:kern w:val="36"/>
        </w:rPr>
        <w:t>Молоко превратили в съедобную упаковку для продуктов</w:t>
      </w:r>
    </w:p>
    <w:p w:rsidR="009804DA" w:rsidRPr="006730E6" w:rsidRDefault="009804DA" w:rsidP="009804DA">
      <w:pPr>
        <w:rPr>
          <w:rFonts w:ascii="Arial" w:hAnsi="Arial" w:cs="Arial"/>
        </w:rPr>
      </w:pPr>
      <w:r w:rsidRPr="006730E6">
        <w:rPr>
          <w:rFonts w:ascii="Arial" w:hAnsi="Arial" w:cs="Arial"/>
          <w:bCs/>
        </w:rPr>
        <w:t xml:space="preserve">Агентство </w:t>
      </w:r>
      <w:proofErr w:type="spellStart"/>
      <w:r w:rsidRPr="006730E6">
        <w:rPr>
          <w:rFonts w:ascii="Arial" w:hAnsi="Arial" w:cs="Arial"/>
          <w:bCs/>
        </w:rPr>
        <w:t>АгроФакт</w:t>
      </w:r>
      <w:proofErr w:type="spellEnd"/>
    </w:p>
    <w:p w:rsidR="009804DA" w:rsidRPr="006730E6" w:rsidRDefault="009804DA" w:rsidP="009804DA">
      <w:pPr>
        <w:rPr>
          <w:rFonts w:ascii="Arial" w:eastAsia="Calibri" w:hAnsi="Arial" w:cs="Arial"/>
        </w:rPr>
      </w:pPr>
      <w:r w:rsidRPr="006730E6">
        <w:rPr>
          <w:rFonts w:ascii="Monotype Corsiva" w:eastAsia="Calibri" w:hAnsi="Monotype Corsiva"/>
        </w:rPr>
        <w:t>24.08.2016</w:t>
      </w:r>
      <w:r w:rsidRPr="006730E6">
        <w:rPr>
          <w:rFonts w:ascii="Calibri" w:eastAsia="Calibri" w:hAnsi="Calibri"/>
        </w:rPr>
        <w:t>………………………………………….………………………….…………………………………………….13</w:t>
      </w:r>
    </w:p>
    <w:p w:rsidR="009804DA" w:rsidRPr="00E1124B" w:rsidRDefault="009804DA" w:rsidP="009804DA">
      <w:pPr>
        <w:rPr>
          <w:rFonts w:ascii="Calibri" w:eastAsia="Calibri" w:hAnsi="Calibri"/>
        </w:rPr>
      </w:pPr>
    </w:p>
    <w:p w:rsidR="00C7111C" w:rsidRDefault="00C7111C" w:rsidP="00C7111C">
      <w:pPr>
        <w:rPr>
          <w:rFonts w:ascii="Calibri" w:eastAsia="Calibri" w:hAnsi="Calibri"/>
        </w:rPr>
      </w:pPr>
    </w:p>
    <w:p w:rsidR="00C7111C" w:rsidRDefault="00C7111C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8B2028" w:rsidRDefault="008B2028" w:rsidP="00C7111C">
      <w:pPr>
        <w:rPr>
          <w:rFonts w:ascii="Calibri" w:eastAsia="Calibri" w:hAnsi="Calibri"/>
        </w:rPr>
      </w:pPr>
    </w:p>
    <w:p w:rsidR="00C7111C" w:rsidRDefault="00C7111C" w:rsidP="00C7111C">
      <w:pPr>
        <w:rPr>
          <w:rStyle w:val="a5"/>
          <w:rFonts w:ascii="Arial" w:hAnsi="Arial" w:cs="Arial"/>
          <w:caps/>
        </w:rPr>
      </w:pPr>
    </w:p>
    <w:p w:rsidR="00CC4A48" w:rsidRDefault="00CC4A48" w:rsidP="00CC4A48">
      <w:pPr>
        <w:shd w:val="clear" w:color="auto" w:fill="FFFFFF"/>
        <w:rPr>
          <w:rStyle w:val="a5"/>
          <w:rFonts w:ascii="Arial" w:hAnsi="Arial" w:cs="Arial"/>
          <w:caps/>
        </w:rPr>
      </w:pPr>
    </w:p>
    <w:p w:rsidR="00F34223" w:rsidRDefault="00F34223" w:rsidP="00CC4A48">
      <w:pPr>
        <w:shd w:val="clear" w:color="auto" w:fill="FFFFFF"/>
        <w:rPr>
          <w:rStyle w:val="a5"/>
          <w:rFonts w:ascii="Arial" w:hAnsi="Arial" w:cs="Arial"/>
          <w:caps/>
        </w:rPr>
      </w:pPr>
      <w:r w:rsidRPr="00CC4A48">
        <w:rPr>
          <w:rStyle w:val="a5"/>
          <w:rFonts w:ascii="Arial" w:hAnsi="Arial" w:cs="Arial"/>
          <w:caps/>
        </w:rPr>
        <w:t>Минэкономразвития РФ поддерживает обнуление экспортной пошлины на пшеницу</w:t>
      </w:r>
    </w:p>
    <w:p w:rsidR="00CC4A48" w:rsidRPr="00565CFC" w:rsidRDefault="00CC4A48" w:rsidP="00CC4A48">
      <w:pPr>
        <w:shd w:val="clear" w:color="auto" w:fill="FFFFFF"/>
        <w:rPr>
          <w:rFonts w:ascii="Arial" w:hAnsi="Arial" w:cs="Arial"/>
        </w:rPr>
      </w:pPr>
      <w:proofErr w:type="spellStart"/>
      <w:r w:rsidRPr="00DC31E0">
        <w:rPr>
          <w:rFonts w:ascii="Arial" w:hAnsi="Arial" w:cs="Arial"/>
          <w:bCs/>
        </w:rPr>
        <w:t>Агрообзор</w:t>
      </w:r>
      <w:proofErr w:type="spellEnd"/>
      <w:r w:rsidRPr="00DC31E0">
        <w:rPr>
          <w:rFonts w:ascii="Arial" w:hAnsi="Arial" w:cs="Arial"/>
          <w:bCs/>
        </w:rPr>
        <w:t>.</w:t>
      </w:r>
      <w:proofErr w:type="spellStart"/>
      <w:r w:rsidRPr="00DC31E0">
        <w:rPr>
          <w:rFonts w:ascii="Arial" w:hAnsi="Arial" w:cs="Arial"/>
          <w:bCs/>
          <w:lang w:val="en-US"/>
        </w:rPr>
        <w:t>ru</w:t>
      </w:r>
      <w:proofErr w:type="spellEnd"/>
    </w:p>
    <w:p w:rsidR="00CC4A48" w:rsidRPr="00AE5F11" w:rsidRDefault="00CC4A48" w:rsidP="00CC4A4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F34223" w:rsidRPr="00CC4A48" w:rsidRDefault="00F34223" w:rsidP="00F34223">
      <w:pPr>
        <w:shd w:val="clear" w:color="auto" w:fill="FFFFFF"/>
        <w:rPr>
          <w:rFonts w:ascii="Arial" w:hAnsi="Arial" w:cs="Arial"/>
          <w:b/>
          <w:bCs/>
          <w:caps/>
        </w:rPr>
      </w:pPr>
      <w:r w:rsidRPr="00F34223">
        <w:rPr>
          <w:rFonts w:ascii="Arial" w:hAnsi="Arial" w:cs="Arial"/>
          <w:shd w:val="clear" w:color="auto" w:fill="FFFFFF"/>
        </w:rPr>
        <w:t xml:space="preserve">Минэкономразвития РФ поддерживает обнуление экспортной пошлины на пшеницу. "Я поддерживаю такое предложение, потому что у нас есть очень хорошие шансы продолжать быть самой крупной экспортной страной мира", - заявил журналистам глава Минэкономразвития Алексей </w:t>
      </w:r>
      <w:proofErr w:type="spellStart"/>
      <w:r w:rsidRPr="00F34223">
        <w:rPr>
          <w:rFonts w:ascii="Arial" w:hAnsi="Arial" w:cs="Arial"/>
          <w:shd w:val="clear" w:color="auto" w:fill="FFFFFF"/>
        </w:rPr>
        <w:t>Улюкаев</w:t>
      </w:r>
      <w:proofErr w:type="spellEnd"/>
      <w:r w:rsidRPr="00F34223">
        <w:rPr>
          <w:rFonts w:ascii="Arial" w:hAnsi="Arial" w:cs="Arial"/>
          <w:shd w:val="clear" w:color="auto" w:fill="FFFFFF"/>
        </w:rPr>
        <w:t xml:space="preserve"> в Курской области, передает «Интерфакс».</w:t>
      </w:r>
      <w:r w:rsidRPr="00F34223">
        <w:rPr>
          <w:rStyle w:val="apple-converted-space"/>
          <w:rFonts w:ascii="Arial" w:hAnsi="Arial" w:cs="Arial"/>
          <w:shd w:val="clear" w:color="auto" w:fill="FFFFFF"/>
        </w:rPr>
        <w:t> </w:t>
      </w:r>
      <w:r w:rsidRPr="00F34223">
        <w:rPr>
          <w:rFonts w:ascii="Arial" w:hAnsi="Arial" w:cs="Arial"/>
          <w:shd w:val="clear" w:color="auto" w:fill="FFFFFF"/>
        </w:rPr>
        <w:br/>
        <w:t xml:space="preserve">По словам чиновника, Россия сможет "вполне стабильно" продавать за рубеж более 30 </w:t>
      </w:r>
      <w:proofErr w:type="spellStart"/>
      <w:proofErr w:type="gramStart"/>
      <w:r w:rsidRPr="00F34223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F34223">
        <w:rPr>
          <w:rFonts w:ascii="Arial" w:hAnsi="Arial" w:cs="Arial"/>
          <w:shd w:val="clear" w:color="auto" w:fill="FFFFFF"/>
        </w:rPr>
        <w:t xml:space="preserve"> тонн зерна. Отмена экспортной пошлины позволит поддержать баланс в нормальном состоянии, считает министр.</w:t>
      </w:r>
      <w:r w:rsidRPr="00F34223">
        <w:rPr>
          <w:rFonts w:ascii="Arial" w:hAnsi="Arial" w:cs="Arial"/>
          <w:shd w:val="clear" w:color="auto" w:fill="FFFFFF"/>
        </w:rPr>
        <w:br/>
        <w:t>"Правильно, вернее сказать, не отмена, а обнуление пошлины: нормативно она сохранится, просто при нулевой процентной ставке", - сказал он.</w:t>
      </w:r>
      <w:r w:rsidRPr="00F34223">
        <w:rPr>
          <w:rFonts w:ascii="Arial" w:hAnsi="Arial" w:cs="Arial"/>
          <w:shd w:val="clear" w:color="auto" w:fill="FFFFFF"/>
        </w:rPr>
        <w:br/>
        <w:t>Как сообщалось, Минсельхоз РФ направил в правительство предложения об обнулении экспортной пошлины на пшеницу до 1 июля 2017 года.</w:t>
      </w:r>
      <w:r w:rsidRPr="00F34223">
        <w:rPr>
          <w:rFonts w:ascii="Arial" w:hAnsi="Arial" w:cs="Arial"/>
          <w:shd w:val="clear" w:color="auto" w:fill="FFFFFF"/>
        </w:rPr>
        <w:br/>
      </w:r>
      <w:r w:rsidRPr="00CC4A48">
        <w:rPr>
          <w:rFonts w:ascii="Arial" w:hAnsi="Arial" w:cs="Arial"/>
          <w:shd w:val="clear" w:color="auto" w:fill="FFFFFF"/>
        </w:rPr>
        <w:t>В настоящее время экспортная пошлина</w:t>
      </w:r>
      <w:r w:rsidRPr="00CC4A48">
        <w:rPr>
          <w:rFonts w:ascii="Arial" w:hAnsi="Arial" w:cs="Arial"/>
          <w:color w:val="030303"/>
          <w:shd w:val="clear" w:color="auto" w:fill="FFFFFF"/>
        </w:rPr>
        <w:t xml:space="preserve"> составляет 50% таможенной стоимости минус 65 тыс. рублей, но не менее 10 рублей за тонну.</w:t>
      </w:r>
    </w:p>
    <w:p w:rsidR="00F34223" w:rsidRDefault="00F34223" w:rsidP="0009329C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09329C" w:rsidRPr="00DC31E0" w:rsidRDefault="0009329C" w:rsidP="0009329C">
      <w:pPr>
        <w:shd w:val="clear" w:color="auto" w:fill="FFFFFF"/>
        <w:rPr>
          <w:rFonts w:ascii="Arial" w:hAnsi="Arial" w:cs="Arial"/>
          <w:b/>
          <w:bCs/>
          <w:caps/>
        </w:rPr>
      </w:pPr>
      <w:r w:rsidRPr="00DC31E0">
        <w:rPr>
          <w:rFonts w:ascii="Arial" w:hAnsi="Arial" w:cs="Arial"/>
          <w:b/>
          <w:bCs/>
          <w:caps/>
        </w:rPr>
        <w:t>Минсельхоз РФ не планирует менять интервенционные цены на зерно</w:t>
      </w:r>
    </w:p>
    <w:p w:rsidR="0009329C" w:rsidRPr="00565CFC" w:rsidRDefault="0009329C" w:rsidP="0009329C">
      <w:pPr>
        <w:shd w:val="clear" w:color="auto" w:fill="FFFFFF"/>
        <w:rPr>
          <w:rFonts w:ascii="Arial" w:hAnsi="Arial" w:cs="Arial"/>
        </w:rPr>
      </w:pPr>
      <w:proofErr w:type="spellStart"/>
      <w:r w:rsidRPr="00DC31E0">
        <w:rPr>
          <w:rFonts w:ascii="Arial" w:hAnsi="Arial" w:cs="Arial"/>
          <w:bCs/>
        </w:rPr>
        <w:t>Агрообзор</w:t>
      </w:r>
      <w:proofErr w:type="spellEnd"/>
      <w:r w:rsidRPr="00DC31E0">
        <w:rPr>
          <w:rFonts w:ascii="Arial" w:hAnsi="Arial" w:cs="Arial"/>
          <w:bCs/>
        </w:rPr>
        <w:t>.</w:t>
      </w:r>
      <w:proofErr w:type="spellStart"/>
      <w:r w:rsidRPr="00DC31E0">
        <w:rPr>
          <w:rFonts w:ascii="Arial" w:hAnsi="Arial" w:cs="Arial"/>
          <w:bCs/>
          <w:lang w:val="en-US"/>
        </w:rPr>
        <w:t>ru</w:t>
      </w:r>
      <w:proofErr w:type="spellEnd"/>
    </w:p>
    <w:p w:rsidR="0009329C" w:rsidRPr="00AE5F11" w:rsidRDefault="0009329C" w:rsidP="0009329C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09329C" w:rsidRDefault="0009329C" w:rsidP="0009329C">
      <w:pPr>
        <w:shd w:val="clear" w:color="auto" w:fill="FFFFFF"/>
        <w:outlineLvl w:val="0"/>
        <w:rPr>
          <w:rFonts w:ascii="Arial" w:hAnsi="Arial" w:cs="Arial"/>
          <w:shd w:val="clear" w:color="auto" w:fill="FFFFFF"/>
        </w:rPr>
      </w:pPr>
      <w:r w:rsidRPr="00DC31E0">
        <w:rPr>
          <w:rFonts w:ascii="Arial" w:hAnsi="Arial" w:cs="Arial"/>
          <w:shd w:val="clear" w:color="auto" w:fill="FFFFFF"/>
        </w:rPr>
        <w:t xml:space="preserve">Минсельхоз РФ не планирует менять минимальные закупочные цены на зерно для проведения интервенций. Об этом, как передает «Интерфакс», сообщил журналистам в Москве директор департамента регулирования рынков АПК министерства Владимир </w:t>
      </w:r>
      <w:proofErr w:type="spellStart"/>
      <w:r w:rsidRPr="00DC31E0">
        <w:rPr>
          <w:rFonts w:ascii="Arial" w:hAnsi="Arial" w:cs="Arial"/>
          <w:shd w:val="clear" w:color="auto" w:fill="FFFFFF"/>
        </w:rPr>
        <w:t>Волик</w:t>
      </w:r>
      <w:proofErr w:type="spellEnd"/>
      <w:r w:rsidRPr="00DC31E0">
        <w:rPr>
          <w:rFonts w:ascii="Arial" w:hAnsi="Arial" w:cs="Arial"/>
          <w:shd w:val="clear" w:color="auto" w:fill="FFFFFF"/>
        </w:rPr>
        <w:t>.</w:t>
      </w:r>
      <w:r w:rsidRPr="00DC31E0">
        <w:rPr>
          <w:rFonts w:ascii="Arial" w:hAnsi="Arial" w:cs="Arial"/>
        </w:rPr>
        <w:t> </w:t>
      </w:r>
      <w:r w:rsidRPr="00DC31E0">
        <w:rPr>
          <w:rFonts w:ascii="Arial" w:hAnsi="Arial" w:cs="Arial"/>
          <w:shd w:val="clear" w:color="auto" w:fill="FFFFFF"/>
        </w:rPr>
        <w:br/>
        <w:t xml:space="preserve">"Не планируем, нам нужно поддержать </w:t>
      </w:r>
      <w:proofErr w:type="spellStart"/>
      <w:r w:rsidRPr="00DC31E0">
        <w:rPr>
          <w:rFonts w:ascii="Arial" w:hAnsi="Arial" w:cs="Arial"/>
          <w:shd w:val="clear" w:color="auto" w:fill="FFFFFF"/>
        </w:rPr>
        <w:t>неэкспортные</w:t>
      </w:r>
      <w:proofErr w:type="spellEnd"/>
      <w:r w:rsidRPr="00DC31E0">
        <w:rPr>
          <w:rFonts w:ascii="Arial" w:hAnsi="Arial" w:cs="Arial"/>
          <w:shd w:val="clear" w:color="auto" w:fill="FFFFFF"/>
        </w:rPr>
        <w:t xml:space="preserve"> регионы, и это будет хорошая поддержка", - сказал он.</w:t>
      </w:r>
      <w:r w:rsidRPr="00DC31E0">
        <w:rPr>
          <w:rFonts w:ascii="Arial" w:hAnsi="Arial" w:cs="Arial"/>
          <w:shd w:val="clear" w:color="auto" w:fill="FFFFFF"/>
        </w:rPr>
        <w:br/>
        <w:t>Кроме того, напомнил он, минимальные цены установлены в соответствии с правилами, согласованными с ФАС.</w:t>
      </w:r>
      <w:r w:rsidRPr="00DC31E0">
        <w:rPr>
          <w:rFonts w:ascii="Arial" w:hAnsi="Arial" w:cs="Arial"/>
          <w:shd w:val="clear" w:color="auto" w:fill="FFFFFF"/>
        </w:rPr>
        <w:br/>
        <w:t>"И я не вижу пока причин для их изменения", - добавил он.</w:t>
      </w:r>
      <w:r w:rsidRPr="00DC31E0">
        <w:rPr>
          <w:rFonts w:ascii="Arial" w:hAnsi="Arial" w:cs="Arial"/>
          <w:shd w:val="clear" w:color="auto" w:fill="FFFFFF"/>
        </w:rPr>
        <w:br/>
        <w:t>Он также заявил, что Минсельхоз не получал заданий и поручений по этому поводу.</w:t>
      </w:r>
      <w:r w:rsidRPr="00DC31E0">
        <w:rPr>
          <w:rFonts w:ascii="Arial" w:hAnsi="Arial" w:cs="Arial"/>
          <w:shd w:val="clear" w:color="auto" w:fill="FFFFFF"/>
        </w:rPr>
        <w:br/>
        <w:t>По его словам, сегодняшние интервенционные цены комфортны для сельхозпроизводителей.</w:t>
      </w:r>
      <w:r w:rsidRPr="00DC31E0">
        <w:rPr>
          <w:rFonts w:ascii="Arial" w:hAnsi="Arial" w:cs="Arial"/>
          <w:shd w:val="clear" w:color="auto" w:fill="FFFFFF"/>
        </w:rPr>
        <w:br/>
        <w:t>Как сообщалось, цена на пшеницу 3класса составляет 10 900 рублей за тонну, пшеницу 4 класса - 10 400 рублей, пшеницу 5 класса - 8 800 рублей, на рожь - 7 400 рублей, на ячмень - 8000 рублей, на кукурузу - 7900 рублей.</w:t>
      </w:r>
      <w:r w:rsidRPr="00DC31E0">
        <w:rPr>
          <w:rFonts w:ascii="Arial" w:hAnsi="Arial" w:cs="Arial"/>
          <w:shd w:val="clear" w:color="auto" w:fill="FFFFFF"/>
        </w:rPr>
        <w:br/>
        <w:t>Однако рыночные цены в настоящее время ниже интервенционных, и ряд экспертов зернового рынка не исключали, что Минсельхозу придется снизить и закупочные цены.</w:t>
      </w:r>
    </w:p>
    <w:p w:rsidR="0009329C" w:rsidRDefault="0009329C" w:rsidP="0009329C">
      <w:pPr>
        <w:shd w:val="clear" w:color="auto" w:fill="FFFFFF"/>
        <w:outlineLvl w:val="0"/>
        <w:rPr>
          <w:rFonts w:ascii="Arial" w:hAnsi="Arial" w:cs="Arial"/>
          <w:shd w:val="clear" w:color="auto" w:fill="FFFFFF"/>
        </w:rPr>
      </w:pPr>
    </w:p>
    <w:p w:rsidR="00CC4A48" w:rsidRPr="00F12391" w:rsidRDefault="00CC4A48" w:rsidP="00CC4A48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F12391">
        <w:rPr>
          <w:rFonts w:ascii="Arial" w:hAnsi="Arial" w:cs="Arial"/>
          <w:b/>
          <w:bCs/>
          <w:caps/>
          <w:kern w:val="36"/>
        </w:rPr>
        <w:t xml:space="preserve">ФАС с 1 января 2017 года начнет проверки ритейлеров </w:t>
      </w:r>
      <w:r w:rsidRPr="00DC31E0">
        <w:rPr>
          <w:rFonts w:ascii="Arial" w:hAnsi="Arial" w:cs="Arial"/>
          <w:b/>
          <w:bCs/>
          <w:caps/>
          <w:kern w:val="36"/>
        </w:rPr>
        <w:t>на исполнение закона о торговле</w:t>
      </w:r>
    </w:p>
    <w:p w:rsidR="00CC4A48" w:rsidRPr="00AE5F11" w:rsidRDefault="00CC4A48" w:rsidP="00CC4A48">
      <w:pPr>
        <w:spacing w:line="138" w:lineRule="atLeast"/>
        <w:rPr>
          <w:rFonts w:ascii="Arial" w:hAnsi="Arial" w:cs="Arial"/>
          <w:bCs/>
        </w:rPr>
      </w:pPr>
      <w:r w:rsidRPr="00AE5F11">
        <w:rPr>
          <w:rFonts w:ascii="Arial" w:hAnsi="Arial" w:cs="Arial"/>
          <w:bCs/>
        </w:rPr>
        <w:t>ТАСС</w:t>
      </w:r>
    </w:p>
    <w:p w:rsidR="00CC4A48" w:rsidRPr="00AE5F11" w:rsidRDefault="00CC4A48" w:rsidP="00CC4A4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CC4A48" w:rsidRPr="00AE5F11" w:rsidRDefault="00CC4A48" w:rsidP="00CC4A48">
      <w:pPr>
        <w:spacing w:line="138" w:lineRule="atLeast"/>
        <w:rPr>
          <w:rFonts w:ascii="Arial" w:hAnsi="Arial" w:cs="Arial"/>
          <w:bCs/>
        </w:rPr>
      </w:pPr>
      <w:r w:rsidRPr="00AE5F11">
        <w:rPr>
          <w:rFonts w:ascii="Arial" w:hAnsi="Arial" w:cs="Arial"/>
          <w:bCs/>
        </w:rPr>
        <w:lastRenderedPageBreak/>
        <w:t>Федеральная антимонопольная служба (ФАС) планирует с 1 января 2017 года начать проверки торговых сетей на соблюдение требований нового законодательства о торговле.</w:t>
      </w:r>
    </w:p>
    <w:p w:rsidR="00CC4A48" w:rsidRPr="00F12391" w:rsidRDefault="00CC4A48" w:rsidP="00CC4A48">
      <w:pPr>
        <w:rPr>
          <w:rFonts w:ascii="Arial" w:hAnsi="Arial" w:cs="Arial"/>
        </w:rPr>
      </w:pPr>
      <w:r w:rsidRPr="00F12391">
        <w:rPr>
          <w:rFonts w:ascii="Arial" w:hAnsi="Arial" w:cs="Arial"/>
        </w:rPr>
        <w:t>Об этом сообщил начальник управления контроля социальной сферы и торговли ФАС Тимофей Нижегородцев в рамках круглого стола федеральной мониторинговой группы партии «Единая Россия» «Честная цена».</w:t>
      </w:r>
    </w:p>
    <w:p w:rsidR="00CC4A48" w:rsidRPr="00F12391" w:rsidRDefault="00CC4A48" w:rsidP="00CC4A48">
      <w:pPr>
        <w:rPr>
          <w:rFonts w:ascii="Arial" w:hAnsi="Arial" w:cs="Arial"/>
        </w:rPr>
      </w:pPr>
      <w:r w:rsidRPr="00F12391">
        <w:rPr>
          <w:rFonts w:ascii="Arial" w:hAnsi="Arial" w:cs="Arial"/>
        </w:rPr>
        <w:t>«С 1 января мы планировали бы провести проверки. В рамках этих проверок установить, как прошли эти полгода, за которые торговые сети должны перенастроить свою работу. С 1 января все соглашения (старые и новые договоры с поставщиками) должны соответствовать требованиям нового законодательства», — сказал он.</w:t>
      </w:r>
    </w:p>
    <w:p w:rsidR="00CC4A48" w:rsidRPr="00F12391" w:rsidRDefault="00CC4A48" w:rsidP="00CC4A48">
      <w:pPr>
        <w:rPr>
          <w:rFonts w:ascii="Arial" w:hAnsi="Arial" w:cs="Arial"/>
        </w:rPr>
      </w:pPr>
      <w:r w:rsidRPr="00F12391">
        <w:rPr>
          <w:rFonts w:ascii="Arial" w:hAnsi="Arial" w:cs="Arial"/>
        </w:rPr>
        <w:t xml:space="preserve">Нижегородцев добавил, что антимонопольная служба совместно с </w:t>
      </w:r>
      <w:proofErr w:type="spellStart"/>
      <w:r w:rsidRPr="00F12391">
        <w:rPr>
          <w:rFonts w:ascii="Arial" w:hAnsi="Arial" w:cs="Arial"/>
        </w:rPr>
        <w:t>Минпромторгом</w:t>
      </w:r>
      <w:proofErr w:type="spellEnd"/>
      <w:r w:rsidRPr="00F12391">
        <w:rPr>
          <w:rFonts w:ascii="Arial" w:hAnsi="Arial" w:cs="Arial"/>
        </w:rPr>
        <w:t xml:space="preserve"> сейчас ведет разъяснительную работу о реализации изменений в законе о торговле.</w:t>
      </w:r>
    </w:p>
    <w:p w:rsidR="00CC4A48" w:rsidRPr="00F12391" w:rsidRDefault="00CC4A48" w:rsidP="00CC4A48">
      <w:pPr>
        <w:rPr>
          <w:rFonts w:ascii="Arial" w:hAnsi="Arial" w:cs="Arial"/>
        </w:rPr>
      </w:pPr>
      <w:r w:rsidRPr="00F12391">
        <w:rPr>
          <w:rFonts w:ascii="Arial" w:hAnsi="Arial" w:cs="Arial"/>
        </w:rPr>
        <w:t xml:space="preserve">В конце июня Госдума приняла поправки к закону о торговле, согласно которым совокупный размер бонуса, уплачиваемого поставщиком, не может превышать 5%. В расчет </w:t>
      </w:r>
      <w:proofErr w:type="spellStart"/>
      <w:r w:rsidRPr="00F12391">
        <w:rPr>
          <w:rFonts w:ascii="Arial" w:hAnsi="Arial" w:cs="Arial"/>
        </w:rPr>
        <w:t>ретробонуса</w:t>
      </w:r>
      <w:proofErr w:type="spellEnd"/>
      <w:r w:rsidRPr="00F12391">
        <w:rPr>
          <w:rFonts w:ascii="Arial" w:hAnsi="Arial" w:cs="Arial"/>
        </w:rPr>
        <w:t xml:space="preserve"> (вознаграждение торговым сетям от производителей за право размещения на полках определенных товаров) включаются маркетинговые, </w:t>
      </w:r>
      <w:proofErr w:type="spellStart"/>
      <w:r w:rsidRPr="00F12391">
        <w:rPr>
          <w:rFonts w:ascii="Arial" w:hAnsi="Arial" w:cs="Arial"/>
        </w:rPr>
        <w:t>логистические</w:t>
      </w:r>
      <w:proofErr w:type="spellEnd"/>
      <w:r w:rsidRPr="00F12391">
        <w:rPr>
          <w:rFonts w:ascii="Arial" w:hAnsi="Arial" w:cs="Arial"/>
        </w:rPr>
        <w:t xml:space="preserve"> услуги, а также услуги по подготовке товаров к продаже.</w:t>
      </w:r>
    </w:p>
    <w:p w:rsidR="00CC4A48" w:rsidRDefault="00CC4A48" w:rsidP="00CC4A48">
      <w:pPr>
        <w:rPr>
          <w:rFonts w:ascii="Arial" w:hAnsi="Arial" w:cs="Arial"/>
        </w:rPr>
      </w:pPr>
      <w:proofErr w:type="gramStart"/>
      <w:r w:rsidRPr="00F12391">
        <w:rPr>
          <w:rFonts w:ascii="Arial" w:hAnsi="Arial" w:cs="Arial"/>
        </w:rPr>
        <w:t>Закон сокращает сроки оплаты поставленной продукции: продовольственные товары со сроком годности менее 10 дней подлежат оплате в срок не позднее восьми дней с момента приемки, товары со сроком годности от 10 до 30 дней — не позднее 25 дней, а товары со сроком годности свыше 30 дней, включая российский алкоголь, — не позднее 40 дней.</w:t>
      </w:r>
      <w:proofErr w:type="gramEnd"/>
    </w:p>
    <w:p w:rsidR="00CC4A48" w:rsidRDefault="00CC4A48" w:rsidP="0009329C">
      <w:pPr>
        <w:shd w:val="clear" w:color="auto" w:fill="FFFFFF"/>
        <w:outlineLvl w:val="0"/>
        <w:rPr>
          <w:rFonts w:ascii="Arial" w:hAnsi="Arial" w:cs="Arial"/>
          <w:shd w:val="clear" w:color="auto" w:fill="FFFFFF"/>
        </w:rPr>
      </w:pPr>
    </w:p>
    <w:p w:rsidR="0009329C" w:rsidRDefault="0009329C" w:rsidP="0009329C">
      <w:pPr>
        <w:shd w:val="clear" w:color="auto" w:fill="FFFFFF"/>
        <w:outlineLvl w:val="0"/>
        <w:rPr>
          <w:rFonts w:ascii="Arial" w:hAnsi="Arial" w:cs="Arial"/>
          <w:shd w:val="clear" w:color="auto" w:fill="FFFFFF"/>
        </w:rPr>
      </w:pPr>
    </w:p>
    <w:p w:rsidR="00C84A28" w:rsidRPr="00DC31E0" w:rsidRDefault="00C84A28" w:rsidP="00DC31E0">
      <w:pPr>
        <w:shd w:val="clear" w:color="auto" w:fill="FFFFFF"/>
        <w:rPr>
          <w:rFonts w:ascii="Arial" w:hAnsi="Arial" w:cs="Arial"/>
          <w:b/>
          <w:bCs/>
          <w:caps/>
        </w:rPr>
      </w:pPr>
      <w:r w:rsidRPr="00DC31E0">
        <w:rPr>
          <w:rFonts w:ascii="Arial" w:hAnsi="Arial" w:cs="Arial"/>
          <w:b/>
          <w:bCs/>
          <w:caps/>
        </w:rPr>
        <w:t>В Калининградской области будет введен режим чрезвычайной ситуации в сельском хозяйстве</w:t>
      </w:r>
    </w:p>
    <w:p w:rsidR="00C84A28" w:rsidRPr="00DC31E0" w:rsidRDefault="00C84A28" w:rsidP="00DC31E0">
      <w:pPr>
        <w:shd w:val="clear" w:color="auto" w:fill="FFFFFF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>Минсельхоз Калининградской области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Соответствующее решение принято комиссией по предупреждению и ликвидации чрезвычайных ситуаций и обеспечению пожарной безопасности правительства региона. Заседание комиссии под руководством временно исполняющего обязанности заместителя председателя областного правительства Максима Федосеева состоялось во вторник, 23 августа.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С предложением о введении режима чрезвычайной ситуации в </w:t>
      </w:r>
      <w:proofErr w:type="spellStart"/>
      <w:r w:rsidRPr="00DC31E0">
        <w:rPr>
          <w:rFonts w:ascii="Arial" w:hAnsi="Arial" w:cs="Arial"/>
        </w:rPr>
        <w:t>агросекторе</w:t>
      </w:r>
      <w:proofErr w:type="spellEnd"/>
      <w:r w:rsidRPr="00DC31E0">
        <w:rPr>
          <w:rFonts w:ascii="Arial" w:hAnsi="Arial" w:cs="Arial"/>
        </w:rPr>
        <w:t xml:space="preserve">  выступил временно исполняющий обязанности министра сельского хозяйства области Сергей </w:t>
      </w:r>
      <w:proofErr w:type="spellStart"/>
      <w:r w:rsidRPr="00DC31E0">
        <w:rPr>
          <w:rFonts w:ascii="Arial" w:hAnsi="Arial" w:cs="Arial"/>
        </w:rPr>
        <w:t>Лютаревич</w:t>
      </w:r>
      <w:proofErr w:type="spellEnd"/>
      <w:r w:rsidRPr="00DC31E0">
        <w:rPr>
          <w:rFonts w:ascii="Arial" w:hAnsi="Arial" w:cs="Arial"/>
        </w:rPr>
        <w:t>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«В связи с обильными осадками произошло критическое переувлажнение почвы», - сообщил Сергей </w:t>
      </w:r>
      <w:proofErr w:type="spellStart"/>
      <w:r w:rsidRPr="00DC31E0">
        <w:rPr>
          <w:rFonts w:ascii="Arial" w:hAnsi="Arial" w:cs="Arial"/>
        </w:rPr>
        <w:t>Лютаревич</w:t>
      </w:r>
      <w:proofErr w:type="spellEnd"/>
      <w:r w:rsidRPr="00DC31E0">
        <w:rPr>
          <w:rFonts w:ascii="Arial" w:hAnsi="Arial" w:cs="Arial"/>
        </w:rPr>
        <w:t xml:space="preserve"> и добавил, что в </w:t>
      </w:r>
      <w:proofErr w:type="spellStart"/>
      <w:r w:rsidRPr="00DC31E0">
        <w:rPr>
          <w:rFonts w:ascii="Arial" w:hAnsi="Arial" w:cs="Arial"/>
        </w:rPr>
        <w:t>Нестеровском</w:t>
      </w:r>
      <w:proofErr w:type="spellEnd"/>
      <w:r w:rsidRPr="00DC31E0">
        <w:rPr>
          <w:rFonts w:ascii="Arial" w:hAnsi="Arial" w:cs="Arial"/>
        </w:rPr>
        <w:t xml:space="preserve"> районе с 18 августа введен режим ЧС, в Гвардейском и Черняховском городских округах с 19 августа действует режим повышенной опасности.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«Вследствие продолжительных дождей возникли объективные затруднения в уборке выращенного урожая, затянулись сроки уборки, наблюдается полегание зерновых культур, начинается прорастание зерна в колосе, усилился рост сорняков на полях, большая нагрузка легла на сушку зерна, так как влажность зерна составляет более 26 процентов при норме 14», - продолжил Сергей </w:t>
      </w:r>
      <w:proofErr w:type="spellStart"/>
      <w:r w:rsidRPr="00DC31E0">
        <w:rPr>
          <w:rFonts w:ascii="Arial" w:hAnsi="Arial" w:cs="Arial"/>
        </w:rPr>
        <w:t>Лютаревич</w:t>
      </w:r>
      <w:proofErr w:type="spellEnd"/>
      <w:r w:rsidRPr="00DC31E0">
        <w:rPr>
          <w:rFonts w:ascii="Arial" w:hAnsi="Arial" w:cs="Arial"/>
        </w:rPr>
        <w:t>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По последним данным, зерновые и зернобобовые культуры убраны всего на 27% от посевной площади (в прошлом году на текущую дату было убрано 40%). Озимый рапс практически убран, однако его урожайность снизилась до 22,4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 с 37,9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>/га в прошлом году.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lastRenderedPageBreak/>
        <w:t>Неблагоприятные погодные условия отразились и на темпах озимого сева.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«Прошу отнести последствия опасного агрометеорологического явления: переувлажнение почвы на территории Калининградской области в августе 2016 года - к чрезвычайной ситуации природного характера», - заключил </w:t>
      </w:r>
      <w:proofErr w:type="spellStart"/>
      <w:r w:rsidRPr="00DC31E0">
        <w:rPr>
          <w:rFonts w:ascii="Arial" w:hAnsi="Arial" w:cs="Arial"/>
        </w:rPr>
        <w:t>врио</w:t>
      </w:r>
      <w:proofErr w:type="spellEnd"/>
      <w:r w:rsidRPr="00DC31E0">
        <w:rPr>
          <w:rFonts w:ascii="Arial" w:hAnsi="Arial" w:cs="Arial"/>
        </w:rPr>
        <w:t xml:space="preserve"> министра сельского хозяйства.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Принятие решения о введении чрезвычайной ситуации регионального характера позволит обратиться в Министерство сельского хозяйства России с предложением рассмотреть вопрос об оказании материальной помощи пострадавшим сельхозпроизводителям области.</w:t>
      </w:r>
    </w:p>
    <w:p w:rsidR="00C84A28" w:rsidRPr="00DC31E0" w:rsidRDefault="00C84A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Также решение станет основанием </w:t>
      </w:r>
      <w:proofErr w:type="gramStart"/>
      <w:r w:rsidRPr="00DC31E0">
        <w:rPr>
          <w:rFonts w:ascii="Arial" w:hAnsi="Arial" w:cs="Arial"/>
        </w:rPr>
        <w:t>для обращений аграриев в налоговые органы области о предоставлении отсрочки по уплате налогов в бюджеты</w:t>
      </w:r>
      <w:proofErr w:type="gramEnd"/>
      <w:r w:rsidRPr="00DC31E0">
        <w:rPr>
          <w:rFonts w:ascii="Arial" w:hAnsi="Arial" w:cs="Arial"/>
        </w:rPr>
        <w:t xml:space="preserve"> всех уровней.</w:t>
      </w:r>
    </w:p>
    <w:p w:rsidR="00AE5F11" w:rsidRDefault="00AE5F11" w:rsidP="00DC31E0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AE5F11" w:rsidRDefault="00AE5F11" w:rsidP="00DC31E0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760B74" w:rsidRPr="00DC31E0" w:rsidRDefault="00760B74" w:rsidP="00DC31E0">
      <w:pPr>
        <w:shd w:val="clear" w:color="auto" w:fill="FFFFFF"/>
        <w:rPr>
          <w:rFonts w:ascii="Arial" w:hAnsi="Arial" w:cs="Arial"/>
          <w:b/>
          <w:bCs/>
          <w:caps/>
        </w:rPr>
      </w:pPr>
      <w:r w:rsidRPr="00DC31E0">
        <w:rPr>
          <w:rFonts w:ascii="Arial" w:hAnsi="Arial" w:cs="Arial"/>
          <w:b/>
          <w:bCs/>
          <w:caps/>
        </w:rPr>
        <w:t>Минсельхозпрод Нижегородской области: состоялось зональное совещание по уборочной кампании в г.Сергаче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  <w:bCs/>
        </w:rPr>
        <w:t>Минсельхозпрод Нижегородской области</w:t>
      </w:r>
      <w:r w:rsidRPr="00DC31E0">
        <w:rPr>
          <w:rFonts w:ascii="Arial" w:hAnsi="Arial" w:cs="Arial"/>
        </w:rPr>
        <w:t xml:space="preserve"> 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23 августа министерство сельского хозяйства и продовольственных ресурсов Нижегородской области организовало совещание с руководителями управлений сельского хозяйства и руководителями сельскохозяйственных организаций муниципальных районов и городских округов Нижегородской области по вопросу «О ходе уборки урожая, заготовке кормов в текущем году, севе озимых культур под урожай 2017 года».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Совещание прошло с участием заместителя Губернатора, заместителя Председателя Правительства Нижегородской области </w:t>
      </w:r>
      <w:proofErr w:type="spellStart"/>
      <w:r w:rsidRPr="00DC31E0">
        <w:rPr>
          <w:rFonts w:ascii="Arial" w:hAnsi="Arial" w:cs="Arial"/>
        </w:rPr>
        <w:t>Е.Б.Люлина</w:t>
      </w:r>
      <w:proofErr w:type="spellEnd"/>
      <w:r w:rsidRPr="00DC31E0">
        <w:rPr>
          <w:rFonts w:ascii="Arial" w:hAnsi="Arial" w:cs="Arial"/>
        </w:rPr>
        <w:t xml:space="preserve"> и министра сельского хозяйства и продовольственных ресурсов Нижегородской области А.И.Морозова.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В рамках совещания было отмечено, что сельскохозяйственные предприятия региона активно ведут работу по заготовке кормов, уборке урожая и севу озимых культур под урожай 2017 года.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По оперативным данным на 18 августа 2016 года травы убраны в полном объеме. В ряде районов завершается уборка второго укоса многолетних трав и суданской травы. Заготовлено 252,1 тыс. га (99%) сена, 541,9 тыс. га (109%) сенажа и 145 тыс. га (20%) силоса.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В среднем по области заготовлено по 17,9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 кормовых единиц грубых и сочных кормов на 1 условную голову скота.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Более 20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 к.ед. на условную голову заготовили в Вознесенском, Краснооктябрьском, Спасском и </w:t>
      </w:r>
      <w:proofErr w:type="spellStart"/>
      <w:r w:rsidRPr="00DC31E0">
        <w:rPr>
          <w:rFonts w:ascii="Arial" w:hAnsi="Arial" w:cs="Arial"/>
        </w:rPr>
        <w:t>Бутурлинском</w:t>
      </w:r>
      <w:proofErr w:type="spellEnd"/>
      <w:r w:rsidRPr="00DC31E0">
        <w:rPr>
          <w:rFonts w:ascii="Arial" w:hAnsi="Arial" w:cs="Arial"/>
        </w:rPr>
        <w:t xml:space="preserve"> районах.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Особое внимание участников было обращено на сдачу кормов на полный зоотехнический анализ в аккредитованную лабораторию и составлению сбалансированных рационов для скота с учетом его потребностей, что играет важную роль в продуктивности животных.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Общая уборочная площадь зерновых культур составляет 574,1 тыс. га. По оперативным данным на 22 августа 2016 года убрано 409,9 тыс. га (71%) и намолочено 864,9 тыс. тонн (68%) зерна. Ожидаемый валовой сбор должен составить 1190 тыс. тонн в чистом весе. Средняя урожайность зерновых культур не менее 21,5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/га. Высокая урожайность наблюдается в следующих районах области: 29,8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 </w:t>
      </w:r>
      <w:proofErr w:type="gramStart"/>
      <w:r w:rsidRPr="00DC31E0">
        <w:rPr>
          <w:rFonts w:ascii="Arial" w:hAnsi="Arial" w:cs="Arial"/>
        </w:rPr>
        <w:t>в</w:t>
      </w:r>
      <w:proofErr w:type="gramEnd"/>
      <w:r w:rsidRPr="00DC31E0">
        <w:rPr>
          <w:rFonts w:ascii="Arial" w:hAnsi="Arial" w:cs="Arial"/>
        </w:rPr>
        <w:t xml:space="preserve"> </w:t>
      </w:r>
      <w:proofErr w:type="gramStart"/>
      <w:r w:rsidRPr="00DC31E0">
        <w:rPr>
          <w:rFonts w:ascii="Arial" w:hAnsi="Arial" w:cs="Arial"/>
        </w:rPr>
        <w:t>Богородском</w:t>
      </w:r>
      <w:proofErr w:type="gramEnd"/>
      <w:r w:rsidRPr="00DC31E0">
        <w:rPr>
          <w:rFonts w:ascii="Arial" w:hAnsi="Arial" w:cs="Arial"/>
        </w:rPr>
        <w:t xml:space="preserve"> районе, 27,7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 в Павловском, более 26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 в </w:t>
      </w:r>
      <w:proofErr w:type="spellStart"/>
      <w:r w:rsidRPr="00DC31E0">
        <w:rPr>
          <w:rFonts w:ascii="Arial" w:hAnsi="Arial" w:cs="Arial"/>
        </w:rPr>
        <w:t>Арзамасском</w:t>
      </w:r>
      <w:proofErr w:type="spellEnd"/>
      <w:r w:rsidRPr="00DC31E0">
        <w:rPr>
          <w:rFonts w:ascii="Arial" w:hAnsi="Arial" w:cs="Arial"/>
        </w:rPr>
        <w:t xml:space="preserve">, Спасском и Городецком районах. По основным сельскохозяйственным районам южной зоны в пределах 20-22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>/га.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В ходе совещания было акцентировано внимание на обеспечении контроля над ходом уборочной кампании и необходимости ведения учета произведенной </w:t>
      </w:r>
      <w:r w:rsidRPr="00DC31E0">
        <w:rPr>
          <w:rFonts w:ascii="Arial" w:hAnsi="Arial" w:cs="Arial"/>
        </w:rPr>
        <w:lastRenderedPageBreak/>
        <w:t>продукции. «Все полученное зерно должно пройти анализ на оценку качества. К реализации должны быть сформированы партии», - отметил в своем выступлении первый заместитель министра сельского хозяйства и продовольственных ресурсов Нижегородской области В.Н.Бархатов.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Продолжается закупка зерна и закладка его на хранение для нужд Нижегородской области.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По состоянию на 16 августа 2016 года зерноперерабатывающие и </w:t>
      </w:r>
      <w:proofErr w:type="spellStart"/>
      <w:r w:rsidRPr="00DC31E0">
        <w:rPr>
          <w:rFonts w:ascii="Arial" w:hAnsi="Arial" w:cs="Arial"/>
        </w:rPr>
        <w:t>зернозаготовительные</w:t>
      </w:r>
      <w:proofErr w:type="spellEnd"/>
      <w:r w:rsidRPr="00DC31E0">
        <w:rPr>
          <w:rFonts w:ascii="Arial" w:hAnsi="Arial" w:cs="Arial"/>
        </w:rPr>
        <w:t xml:space="preserve"> организации закупили и приняли на хранение 124,3 тыс</w:t>
      </w:r>
      <w:proofErr w:type="gramStart"/>
      <w:r w:rsidRPr="00DC31E0">
        <w:rPr>
          <w:rFonts w:ascii="Arial" w:hAnsi="Arial" w:cs="Arial"/>
        </w:rPr>
        <w:t>.т</w:t>
      </w:r>
      <w:proofErr w:type="gramEnd"/>
      <w:r w:rsidRPr="00DC31E0">
        <w:rPr>
          <w:rFonts w:ascii="Arial" w:hAnsi="Arial" w:cs="Arial"/>
        </w:rPr>
        <w:t>онн зерна, что составляет более 16% от намолоченного объема.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По оперативным данным проверено качество 205 тыс</w:t>
      </w:r>
      <w:proofErr w:type="gramStart"/>
      <w:r w:rsidRPr="00DC31E0">
        <w:rPr>
          <w:rFonts w:ascii="Arial" w:hAnsi="Arial" w:cs="Arial"/>
        </w:rPr>
        <w:t>.т</w:t>
      </w:r>
      <w:proofErr w:type="gramEnd"/>
      <w:r w:rsidRPr="00DC31E0">
        <w:rPr>
          <w:rFonts w:ascii="Arial" w:hAnsi="Arial" w:cs="Arial"/>
        </w:rPr>
        <w:t>онн зерна пшеницы (41,3% от валового сбора), из них к продовольственной пшенице отнесено 137 тыс. тонн или 67% от проверенного количества, к непродовольственной – 68 тыс. тонн или 33 % от проверенного количества. Ржи обследовано 22,5 тыс</w:t>
      </w:r>
      <w:proofErr w:type="gramStart"/>
      <w:r w:rsidRPr="00DC31E0">
        <w:rPr>
          <w:rFonts w:ascii="Arial" w:hAnsi="Arial" w:cs="Arial"/>
        </w:rPr>
        <w:t>.т</w:t>
      </w:r>
      <w:proofErr w:type="gramEnd"/>
      <w:r w:rsidRPr="00DC31E0">
        <w:rPr>
          <w:rFonts w:ascii="Arial" w:hAnsi="Arial" w:cs="Arial"/>
        </w:rPr>
        <w:t>онн, вся рожь отнесена к продовольственной группе.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Сельскохозяйственные организации ведут уборку картофеля и овощей. Накопано 11,4 тыс. тонн картофеля с площади 580,2 га (4%) при средней урожайности 196,7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 xml:space="preserve">/га. Наивысшая урожайность картофеля достигнута в </w:t>
      </w:r>
      <w:proofErr w:type="spellStart"/>
      <w:r w:rsidRPr="00DC31E0">
        <w:rPr>
          <w:rFonts w:ascii="Arial" w:hAnsi="Arial" w:cs="Arial"/>
        </w:rPr>
        <w:t>Шатковском</w:t>
      </w:r>
      <w:proofErr w:type="spellEnd"/>
      <w:r w:rsidRPr="00DC31E0">
        <w:rPr>
          <w:rFonts w:ascii="Arial" w:hAnsi="Arial" w:cs="Arial"/>
        </w:rPr>
        <w:t xml:space="preserve"> районе в 322,1 </w:t>
      </w:r>
      <w:proofErr w:type="spellStart"/>
      <w:r w:rsidRPr="00DC31E0">
        <w:rPr>
          <w:rFonts w:ascii="Arial" w:hAnsi="Arial" w:cs="Arial"/>
        </w:rPr>
        <w:t>ц</w:t>
      </w:r>
      <w:proofErr w:type="spellEnd"/>
      <w:r w:rsidRPr="00DC31E0">
        <w:rPr>
          <w:rFonts w:ascii="Arial" w:hAnsi="Arial" w:cs="Arial"/>
        </w:rPr>
        <w:t>/га.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Заготовлено 141 тонна различной овощной продукции.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Особое внимание было уделено вопросу производства сахарной свеклы и обеспечению собственным сырьем </w:t>
      </w:r>
      <w:proofErr w:type="spellStart"/>
      <w:r w:rsidRPr="00DC31E0">
        <w:rPr>
          <w:rFonts w:ascii="Arial" w:hAnsi="Arial" w:cs="Arial"/>
        </w:rPr>
        <w:t>Сергачского</w:t>
      </w:r>
      <w:proofErr w:type="spellEnd"/>
      <w:r w:rsidRPr="00DC31E0">
        <w:rPr>
          <w:rFonts w:ascii="Arial" w:hAnsi="Arial" w:cs="Arial"/>
        </w:rPr>
        <w:t xml:space="preserve"> сахарного завода. В настоящее время на заводе ведутся работы к пуску.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Важную роль на совещании отвели подготовке к осеннему севу. «Наша основная задача в настоящее время обеспечить качественным семенным материалом осенний сев под урожай 2017 года», - отметил В.Н.Бархатов.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Под урожай 2017 года планируется посеять 200,8 тыс. га озимых культур. На сегодня посеяны 19,5 тыс. га (10%).</w:t>
      </w:r>
    </w:p>
    <w:p w:rsidR="00760B74" w:rsidRPr="00DC31E0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«Сегодня особо ответственный период для </w:t>
      </w:r>
      <w:proofErr w:type="spellStart"/>
      <w:r w:rsidRPr="00DC31E0">
        <w:rPr>
          <w:rFonts w:ascii="Arial" w:hAnsi="Arial" w:cs="Arial"/>
        </w:rPr>
        <w:t>сельхозтоваропроизводителей</w:t>
      </w:r>
      <w:proofErr w:type="spellEnd"/>
      <w:r w:rsidRPr="00DC31E0">
        <w:rPr>
          <w:rFonts w:ascii="Arial" w:hAnsi="Arial" w:cs="Arial"/>
        </w:rPr>
        <w:t xml:space="preserve"> области. Необходимо ускорить темпы уборочной кампании, а также обеспечить выполнение запланированных объемов осеннего сева качественно и в оптимальные агротехнические сроки», - отметил А.И.Морозов.</w:t>
      </w:r>
    </w:p>
    <w:p w:rsidR="00760B74" w:rsidRDefault="00760B7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Также в рамках совещания были рассмотрены вопросы финансирования организаций агропромышленного комплекса, состояния зернового рынка и задачи по реализации программ по развитию сельскохозяйственной кооперации и сельских территорий в регионе.</w:t>
      </w:r>
    </w:p>
    <w:p w:rsidR="00AE5F11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E5F11" w:rsidRPr="00DC31E0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aps/>
        </w:rPr>
      </w:pPr>
    </w:p>
    <w:p w:rsidR="00B32B64" w:rsidRPr="00DC31E0" w:rsidRDefault="00B32B64" w:rsidP="00DC31E0">
      <w:pPr>
        <w:shd w:val="clear" w:color="auto" w:fill="FFFFFF"/>
        <w:rPr>
          <w:rFonts w:ascii="Arial" w:hAnsi="Arial" w:cs="Arial"/>
          <w:caps/>
        </w:rPr>
      </w:pPr>
      <w:r w:rsidRPr="00DC31E0">
        <w:rPr>
          <w:rFonts w:ascii="Arial" w:hAnsi="Arial" w:cs="Arial"/>
          <w:b/>
          <w:bCs/>
          <w:caps/>
        </w:rPr>
        <w:t>Валовый сбор сахарной свеклы за 15 лет в Ульяновской области увеличился более чем в три раза</w:t>
      </w:r>
      <w:r w:rsidRPr="00DC31E0">
        <w:rPr>
          <w:rFonts w:ascii="Arial" w:hAnsi="Arial" w:cs="Arial"/>
          <w:caps/>
        </w:rPr>
        <w:t xml:space="preserve"> </w:t>
      </w:r>
    </w:p>
    <w:p w:rsidR="00B32B64" w:rsidRPr="00DC31E0" w:rsidRDefault="00B32B64" w:rsidP="00DC31E0">
      <w:pPr>
        <w:shd w:val="clear" w:color="auto" w:fill="FFFFFF"/>
        <w:rPr>
          <w:rFonts w:ascii="Arial" w:hAnsi="Arial" w:cs="Arial"/>
          <w:b/>
          <w:bCs/>
        </w:rPr>
      </w:pPr>
      <w:r w:rsidRPr="00DC31E0">
        <w:rPr>
          <w:rFonts w:ascii="Arial" w:hAnsi="Arial" w:cs="Arial"/>
        </w:rPr>
        <w:t>Министерство сельского, лесного хозяйства и природных ресурсов Ульяновской области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B32B64" w:rsidRPr="00DC31E0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E5F11">
        <w:rPr>
          <w:rStyle w:val="a5"/>
          <w:rFonts w:ascii="Arial" w:hAnsi="Arial" w:cs="Arial"/>
          <w:b w:val="0"/>
        </w:rPr>
        <w:t>Если в 2000 году этот показатель достиг 140 тысяч тонн, то к концу 2015 года - превысил 400 тысяч тонн</w:t>
      </w:r>
      <w:r w:rsidRPr="00DC31E0">
        <w:rPr>
          <w:rStyle w:val="a5"/>
          <w:rFonts w:ascii="Arial" w:hAnsi="Arial" w:cs="Arial"/>
        </w:rPr>
        <w:t>.</w:t>
      </w:r>
    </w:p>
    <w:p w:rsidR="00B32B64" w:rsidRPr="00DC31E0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Как сообщают в региональном Минсельхозе, к уборке сахарной свеклы в этом году сельхозпредприятия приступят в начале сентября. Для этого будет задействовано 60 свеклоуборочных комбайнов.</w:t>
      </w:r>
    </w:p>
    <w:p w:rsidR="00B32B64" w:rsidRPr="00DC31E0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По словам </w:t>
      </w:r>
      <w:proofErr w:type="spellStart"/>
      <w:r w:rsidRPr="00DC31E0">
        <w:rPr>
          <w:rFonts w:ascii="Arial" w:hAnsi="Arial" w:cs="Arial"/>
        </w:rPr>
        <w:t>врио</w:t>
      </w:r>
      <w:proofErr w:type="spellEnd"/>
      <w:r w:rsidRPr="00DC31E0">
        <w:rPr>
          <w:rFonts w:ascii="Arial" w:hAnsi="Arial" w:cs="Arial"/>
        </w:rPr>
        <w:t xml:space="preserve"> Губернатора Сергея Морозова, пищевая промышленность традиционно является устойчивой к конъюнктурным изменениям рынка, а спрос на эту продукцию обладает постоянством и стабильностью. «Структура производства сахара в Ульяновской области налажена хорошо. Это обусловлено положительной динамикой урожайности свеклы. Наличие большого количества </w:t>
      </w:r>
      <w:r w:rsidRPr="00DC31E0">
        <w:rPr>
          <w:rFonts w:ascii="Arial" w:hAnsi="Arial" w:cs="Arial"/>
        </w:rPr>
        <w:lastRenderedPageBreak/>
        <w:t>качественного сырья с малой себестоимостью позволяет существенно расширить производственные объемы, что становится основой для формирования цен на сахар», - отметил Сергей Морозов.</w:t>
      </w:r>
    </w:p>
    <w:p w:rsidR="00B32B64" w:rsidRPr="00DC31E0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Как сообщил Министра сельского, лесного хозяйства и природных ресурсов Александр </w:t>
      </w:r>
      <w:proofErr w:type="spellStart"/>
      <w:r w:rsidRPr="00DC31E0">
        <w:rPr>
          <w:rFonts w:ascii="Arial" w:hAnsi="Arial" w:cs="Arial"/>
        </w:rPr>
        <w:t>Братяков</w:t>
      </w:r>
      <w:proofErr w:type="spellEnd"/>
      <w:r w:rsidRPr="00DC31E0">
        <w:rPr>
          <w:rFonts w:ascii="Arial" w:hAnsi="Arial" w:cs="Arial"/>
        </w:rPr>
        <w:t>, в 2016 году засеяно сахарной свеклой 14727 гектаров, что превышает прошлогодний показатель на 8%. Планируется, что в этом году будет собрано не менее 440 тысяч тонн данной культуры при средней урожайности 300ц/га.</w:t>
      </w:r>
    </w:p>
    <w:p w:rsidR="00B32B64" w:rsidRPr="00DC31E0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Напомним, в Ульяновской области сахарная свёкла выращивается в </w:t>
      </w:r>
      <w:proofErr w:type="spellStart"/>
      <w:r w:rsidRPr="00DC31E0">
        <w:rPr>
          <w:rFonts w:ascii="Arial" w:hAnsi="Arial" w:cs="Arial"/>
        </w:rPr>
        <w:t>Цильнинском</w:t>
      </w:r>
      <w:proofErr w:type="spellEnd"/>
      <w:r w:rsidRPr="00DC31E0">
        <w:rPr>
          <w:rFonts w:ascii="Arial" w:hAnsi="Arial" w:cs="Arial"/>
        </w:rPr>
        <w:t xml:space="preserve">, </w:t>
      </w:r>
      <w:proofErr w:type="spellStart"/>
      <w:r w:rsidRPr="00DC31E0">
        <w:rPr>
          <w:rFonts w:ascii="Arial" w:hAnsi="Arial" w:cs="Arial"/>
        </w:rPr>
        <w:t>Чердаклинском</w:t>
      </w:r>
      <w:proofErr w:type="spellEnd"/>
      <w:r w:rsidRPr="00DC31E0">
        <w:rPr>
          <w:rFonts w:ascii="Arial" w:hAnsi="Arial" w:cs="Arial"/>
        </w:rPr>
        <w:t xml:space="preserve"> и Ульяновском районах.</w:t>
      </w:r>
    </w:p>
    <w:p w:rsidR="00B32B64" w:rsidRDefault="00B32B64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«</w:t>
      </w:r>
      <w:proofErr w:type="spellStart"/>
      <w:r w:rsidRPr="00DC31E0">
        <w:rPr>
          <w:rFonts w:ascii="Arial" w:hAnsi="Arial" w:cs="Arial"/>
        </w:rPr>
        <w:t>Цильнинский</w:t>
      </w:r>
      <w:proofErr w:type="spellEnd"/>
      <w:r w:rsidRPr="00DC31E0">
        <w:rPr>
          <w:rFonts w:ascii="Arial" w:hAnsi="Arial" w:cs="Arial"/>
        </w:rPr>
        <w:t xml:space="preserve"> сахарный завод» является единственным в регионе предприятием по производству сахарного песка. В июне текущего года </w:t>
      </w:r>
      <w:proofErr w:type="spellStart"/>
      <w:r w:rsidRPr="00DC31E0">
        <w:rPr>
          <w:rFonts w:ascii="Arial" w:hAnsi="Arial" w:cs="Arial"/>
        </w:rPr>
        <w:t>врио</w:t>
      </w:r>
      <w:proofErr w:type="spellEnd"/>
      <w:r w:rsidRPr="00DC31E0">
        <w:rPr>
          <w:rFonts w:ascii="Arial" w:hAnsi="Arial" w:cs="Arial"/>
        </w:rPr>
        <w:t xml:space="preserve"> Губернатора Сергей Морозов и генеральный директор ООО «Группа компаний «АСБ» Юрий Хохлов подписали инвестиционное соглашение на сумму свыше 24 миллиардов рублей. Планируется, что будет создан </w:t>
      </w:r>
      <w:proofErr w:type="spellStart"/>
      <w:r w:rsidRPr="00DC31E0">
        <w:rPr>
          <w:rFonts w:ascii="Arial" w:hAnsi="Arial" w:cs="Arial"/>
        </w:rPr>
        <w:t>Агрохолдинг</w:t>
      </w:r>
      <w:proofErr w:type="spellEnd"/>
      <w:r w:rsidRPr="00DC31E0">
        <w:rPr>
          <w:rFonts w:ascii="Arial" w:hAnsi="Arial" w:cs="Arial"/>
        </w:rPr>
        <w:t>, специализацией которого станет выращивание масличных и зерновых культур, а также сахарной свеклы с последующими циклами хранения и переработки сельскохозяйственной продукции. Планируемая мощность нового предприятия составит 20 тысяч тонн сахарной свёклы в сутки.</w:t>
      </w:r>
    </w:p>
    <w:p w:rsidR="00AE5F11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E5F11" w:rsidRPr="00DC31E0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D2BF3" w:rsidRPr="00DC31E0" w:rsidRDefault="008D2BF3" w:rsidP="00DC31E0">
      <w:pPr>
        <w:shd w:val="clear" w:color="auto" w:fill="FFFFFF"/>
        <w:rPr>
          <w:rFonts w:ascii="Arial" w:hAnsi="Arial" w:cs="Arial"/>
          <w:b/>
          <w:bCs/>
          <w:caps/>
        </w:rPr>
      </w:pPr>
      <w:r w:rsidRPr="00DC31E0">
        <w:rPr>
          <w:rFonts w:ascii="Arial" w:hAnsi="Arial" w:cs="Arial"/>
          <w:b/>
          <w:bCs/>
          <w:caps/>
        </w:rPr>
        <w:t>Минсельхоз – за гранты фермерам на лесные грибы и «развесистую клюкву» </w:t>
      </w:r>
    </w:p>
    <w:p w:rsidR="008D2BF3" w:rsidRPr="00DC31E0" w:rsidRDefault="008D2BF3" w:rsidP="00DC31E0">
      <w:pPr>
        <w:shd w:val="clear" w:color="auto" w:fill="FFFFFF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>«online47.ru»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Министр сельского хозяйства Александр Ткачев предлагает развивать в России фермерские хозяйства, которые бы специализировались на производстве и переработке грибов и ягод. Реализовать подобные проекты, по мнению Ткачева, можно с помощью государственных субсидий, сообщает РИА "Новости".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"Прошу обратить внимание глав регионов на возможность получения фермерами </w:t>
      </w:r>
      <w:proofErr w:type="spellStart"/>
      <w:r w:rsidRPr="00DC31E0">
        <w:rPr>
          <w:rFonts w:ascii="Arial" w:hAnsi="Arial" w:cs="Arial"/>
        </w:rPr>
        <w:t>грантовой</w:t>
      </w:r>
      <w:proofErr w:type="spellEnd"/>
      <w:r w:rsidRPr="00DC31E0">
        <w:rPr>
          <w:rFonts w:ascii="Arial" w:hAnsi="Arial" w:cs="Arial"/>
        </w:rPr>
        <w:t xml:space="preserve"> поддержки на выращивание и сбор ягод - клюквы, брусники, малины, черники", - заявил </w:t>
      </w:r>
      <w:r w:rsidRPr="00DC31E0">
        <w:rPr>
          <w:rStyle w:val="a5"/>
          <w:rFonts w:ascii="Arial" w:hAnsi="Arial" w:cs="Arial"/>
        </w:rPr>
        <w:t>Ткачев</w:t>
      </w:r>
      <w:r w:rsidRPr="00DC31E0">
        <w:rPr>
          <w:rFonts w:ascii="Arial" w:hAnsi="Arial" w:cs="Arial"/>
        </w:rPr>
        <w:t> в ходе заседания по сельскому хозяйству во главе с президентом России </w:t>
      </w:r>
      <w:r w:rsidRPr="00DC31E0">
        <w:rPr>
          <w:rStyle w:val="a5"/>
          <w:rFonts w:ascii="Arial" w:hAnsi="Arial" w:cs="Arial"/>
        </w:rPr>
        <w:t>Владимиром Путиным</w:t>
      </w:r>
      <w:r w:rsidRPr="00DC31E0">
        <w:rPr>
          <w:rFonts w:ascii="Arial" w:hAnsi="Arial" w:cs="Arial"/>
        </w:rPr>
        <w:t>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Министр призывает "не сбрасывать со счетов" богатые ягодами леса России.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"Это своего рода витаминный пояс здоровья", - отметил глава Минсельхоза.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Министр посетовал, что в настоящий момент на российский рынок поставляется прибалтийская клюква, однако, по мнению </w:t>
      </w:r>
      <w:r w:rsidRPr="00DC31E0">
        <w:rPr>
          <w:rStyle w:val="a5"/>
          <w:rFonts w:ascii="Arial" w:hAnsi="Arial" w:cs="Arial"/>
        </w:rPr>
        <w:t>Ткачева</w:t>
      </w:r>
      <w:r w:rsidRPr="00DC31E0">
        <w:rPr>
          <w:rFonts w:ascii="Arial" w:hAnsi="Arial" w:cs="Arial"/>
        </w:rPr>
        <w:t>, Россия способна нарастить производство собственных ягод.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"Абсолютно убежден, что в следующие два-три года мы активно будем заниматься и производством, и сбором, и переработкой ягоды", - заявил </w:t>
      </w:r>
      <w:r w:rsidRPr="00DC31E0">
        <w:rPr>
          <w:rStyle w:val="a5"/>
          <w:rFonts w:ascii="Arial" w:hAnsi="Arial" w:cs="Arial"/>
        </w:rPr>
        <w:t>Ткачев</w:t>
      </w:r>
      <w:r w:rsidRPr="00DC31E0">
        <w:rPr>
          <w:rFonts w:ascii="Arial" w:hAnsi="Arial" w:cs="Arial"/>
        </w:rPr>
        <w:t>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Тема грибов и ягод была крайне актуальна в ходе визита </w:t>
      </w:r>
      <w:r w:rsidRPr="00DC31E0">
        <w:rPr>
          <w:rStyle w:val="a5"/>
          <w:rFonts w:ascii="Arial" w:hAnsi="Arial" w:cs="Arial"/>
        </w:rPr>
        <w:t>Владимира Путина</w:t>
      </w:r>
      <w:r w:rsidRPr="00DC31E0">
        <w:rPr>
          <w:rFonts w:ascii="Arial" w:hAnsi="Arial" w:cs="Arial"/>
        </w:rPr>
        <w:t xml:space="preserve"> в Тверскую область. С утра президент позавтракал с местными механизаторами, где выпил морс и съел </w:t>
      </w:r>
      <w:proofErr w:type="spellStart"/>
      <w:r w:rsidRPr="00DC31E0">
        <w:rPr>
          <w:rFonts w:ascii="Arial" w:hAnsi="Arial" w:cs="Arial"/>
        </w:rPr>
        <w:t>биойогурт</w:t>
      </w:r>
      <w:proofErr w:type="spellEnd"/>
      <w:r w:rsidRPr="00DC31E0">
        <w:rPr>
          <w:rFonts w:ascii="Arial" w:hAnsi="Arial" w:cs="Arial"/>
        </w:rPr>
        <w:t>. Президента также возмутил тот факт, что в России водку из клюквы делать могут, а йогурты</w:t>
      </w:r>
      <w:r w:rsidRPr="00DC31E0">
        <w:rPr>
          <w:rStyle w:val="apple-converted-space"/>
          <w:rFonts w:ascii="Arial" w:hAnsi="Arial" w:cs="Arial"/>
        </w:rPr>
        <w:t> </w:t>
      </w:r>
      <w:r w:rsidRPr="00DC31E0">
        <w:rPr>
          <w:rFonts w:ascii="Arial" w:hAnsi="Arial" w:cs="Arial"/>
          <w:shd w:val="clear" w:color="auto" w:fill="FFFFFF"/>
        </w:rPr>
        <w:t>–</w:t>
      </w:r>
      <w:r w:rsidRPr="00DC31E0">
        <w:rPr>
          <w:rStyle w:val="apple-converted-space"/>
          <w:rFonts w:ascii="Arial" w:hAnsi="Arial" w:cs="Arial"/>
        </w:rPr>
        <w:t> </w:t>
      </w:r>
      <w:r w:rsidRPr="00DC31E0">
        <w:rPr>
          <w:rFonts w:ascii="Arial" w:hAnsi="Arial" w:cs="Arial"/>
        </w:rPr>
        <w:t>нет. Ткачев же жаловался на слабые экспортные показатели грибов.</w:t>
      </w:r>
    </w:p>
    <w:p w:rsidR="008D2BF3" w:rsidRPr="00DC31E0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В Комитете по агропромышленному и </w:t>
      </w:r>
      <w:proofErr w:type="spellStart"/>
      <w:r w:rsidRPr="00DC31E0">
        <w:rPr>
          <w:rFonts w:ascii="Arial" w:hAnsi="Arial" w:cs="Arial"/>
        </w:rPr>
        <w:t>рыбохозяйственному</w:t>
      </w:r>
      <w:proofErr w:type="spellEnd"/>
      <w:r w:rsidRPr="00DC31E0">
        <w:rPr>
          <w:rFonts w:ascii="Arial" w:hAnsi="Arial" w:cs="Arial"/>
        </w:rPr>
        <w:t xml:space="preserve"> комплексу Ленобласти Online47.ru сообщили, что в промышленных масштабах клюкву в 47-м регионе пока никто не выращивает. Тем не менее, гранты выданы на производство голубики, малины и клубники. Причем последнюю ягоду решили выращивать 10 фермеров. "Каждый фермер высчитывает экономическую целесообразность своего проекта. Оказалось, что производство клубники в нашем регионе наиболее выгодное", - прокомментировали в комитете. </w:t>
      </w:r>
    </w:p>
    <w:p w:rsidR="008D2BF3" w:rsidRDefault="008D2BF3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lastRenderedPageBreak/>
        <w:t xml:space="preserve">Что касается грибов, 47-й регион производит 15% от всех шампиньонов России, и эта заслуга принадлежит </w:t>
      </w:r>
      <w:proofErr w:type="spellStart"/>
      <w:r w:rsidRPr="00DC31E0">
        <w:rPr>
          <w:rFonts w:ascii="Arial" w:hAnsi="Arial" w:cs="Arial"/>
        </w:rPr>
        <w:t>племзаводу</w:t>
      </w:r>
      <w:proofErr w:type="spellEnd"/>
      <w:r w:rsidRPr="00DC31E0">
        <w:rPr>
          <w:rFonts w:ascii="Arial" w:hAnsi="Arial" w:cs="Arial"/>
        </w:rPr>
        <w:t xml:space="preserve"> "</w:t>
      </w:r>
      <w:proofErr w:type="spellStart"/>
      <w:r w:rsidRPr="00DC31E0">
        <w:rPr>
          <w:rFonts w:ascii="Arial" w:hAnsi="Arial" w:cs="Arial"/>
        </w:rPr>
        <w:t>Приневское</w:t>
      </w:r>
      <w:proofErr w:type="spellEnd"/>
      <w:r w:rsidRPr="00DC31E0">
        <w:rPr>
          <w:rFonts w:ascii="Arial" w:hAnsi="Arial" w:cs="Arial"/>
        </w:rPr>
        <w:t xml:space="preserve">". </w:t>
      </w:r>
      <w:proofErr w:type="spellStart"/>
      <w:r w:rsidRPr="00DC31E0">
        <w:rPr>
          <w:rFonts w:ascii="Arial" w:hAnsi="Arial" w:cs="Arial"/>
        </w:rPr>
        <w:t>Вешенки</w:t>
      </w:r>
      <w:proofErr w:type="spellEnd"/>
      <w:r w:rsidRPr="00DC31E0">
        <w:rPr>
          <w:rFonts w:ascii="Arial" w:hAnsi="Arial" w:cs="Arial"/>
        </w:rPr>
        <w:t xml:space="preserve"> же в Ленобласти выращивают фермерские хозяйства, а также небольшие предприятия. Так, в минувшем году было произведено 200 тонн </w:t>
      </w:r>
      <w:proofErr w:type="spellStart"/>
      <w:r w:rsidRPr="00DC31E0">
        <w:rPr>
          <w:rFonts w:ascii="Arial" w:hAnsi="Arial" w:cs="Arial"/>
        </w:rPr>
        <w:t>вешенок</w:t>
      </w:r>
      <w:proofErr w:type="spellEnd"/>
      <w:r w:rsidRPr="00DC31E0">
        <w:rPr>
          <w:rFonts w:ascii="Arial" w:hAnsi="Arial" w:cs="Arial"/>
        </w:rPr>
        <w:t>. "А в этом году около пяти инвесторов заявили о том, что они желают производить эти грибы", - подытожили в комитете.</w:t>
      </w:r>
    </w:p>
    <w:p w:rsidR="00AE5F11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E5F11" w:rsidRPr="00DC31E0" w:rsidRDefault="00AE5F11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C31E0" w:rsidRPr="00DC31E0" w:rsidRDefault="00DC31E0" w:rsidP="00DC31E0">
      <w:pPr>
        <w:shd w:val="clear" w:color="auto" w:fill="FFFFFF"/>
        <w:rPr>
          <w:rFonts w:ascii="Arial" w:hAnsi="Arial" w:cs="Arial"/>
          <w:b/>
          <w:bCs/>
          <w:caps/>
        </w:rPr>
      </w:pPr>
      <w:r w:rsidRPr="00DC31E0">
        <w:rPr>
          <w:rFonts w:ascii="Arial" w:hAnsi="Arial" w:cs="Arial"/>
          <w:b/>
          <w:bCs/>
          <w:caps/>
        </w:rPr>
        <w:t>Минсельхоз Приамурья: соя – ценный источник белка при правильной переработке </w:t>
      </w:r>
    </w:p>
    <w:p w:rsidR="00DC31E0" w:rsidRPr="00DC31E0" w:rsidRDefault="00DC31E0" w:rsidP="00DC31E0">
      <w:pPr>
        <w:shd w:val="clear" w:color="auto" w:fill="FFFFFF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>Газета «Дважды два»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Style w:val="a5"/>
          <w:rFonts w:ascii="Arial" w:hAnsi="Arial" w:cs="Arial"/>
          <w:b w:val="0"/>
        </w:rPr>
        <w:t>Представители ведомства обсудили на встрече с журналистами перспективы поиска новых рынков сбыта не только сырья, но и готовой продукции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В преддверии Российского дня сои, который впервые пройдет в Приамурье, Издательский дом «Дважды два» пригласил на пресс-конференцию представителей </w:t>
      </w:r>
      <w:proofErr w:type="spellStart"/>
      <w:r w:rsidRPr="00DC31E0">
        <w:rPr>
          <w:rFonts w:ascii="Arial" w:hAnsi="Arial" w:cs="Arial"/>
        </w:rPr>
        <w:t>минсельхоза</w:t>
      </w:r>
      <w:proofErr w:type="spellEnd"/>
      <w:r w:rsidRPr="00DC31E0">
        <w:rPr>
          <w:rFonts w:ascii="Arial" w:hAnsi="Arial" w:cs="Arial"/>
        </w:rPr>
        <w:t>. Они рассказали журналистам о поисках новых рынков сбыта, о возвращении севооборота, а также эксперты развеяли миф о «</w:t>
      </w:r>
      <w:proofErr w:type="spellStart"/>
      <w:r w:rsidRPr="00DC31E0">
        <w:rPr>
          <w:rFonts w:ascii="Arial" w:hAnsi="Arial" w:cs="Arial"/>
        </w:rPr>
        <w:t>неполезности</w:t>
      </w:r>
      <w:proofErr w:type="spellEnd"/>
      <w:r w:rsidRPr="00DC31E0">
        <w:rPr>
          <w:rFonts w:ascii="Arial" w:hAnsi="Arial" w:cs="Arial"/>
        </w:rPr>
        <w:t>» продуктов, содержащих сою.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Style w:val="a8"/>
          <w:rFonts w:ascii="Arial" w:hAnsi="Arial" w:cs="Arial"/>
        </w:rPr>
        <w:t xml:space="preserve">- Дело в менталитете и антирекламе, - сказал кандидат сельскохозяйственных наук Юрий </w:t>
      </w:r>
      <w:proofErr w:type="spellStart"/>
      <w:r w:rsidRPr="00DC31E0">
        <w:rPr>
          <w:rStyle w:val="a8"/>
          <w:rFonts w:ascii="Arial" w:hAnsi="Arial" w:cs="Arial"/>
        </w:rPr>
        <w:t>Рубанов</w:t>
      </w:r>
      <w:proofErr w:type="spellEnd"/>
      <w:r w:rsidRPr="00DC31E0">
        <w:rPr>
          <w:rStyle w:val="a8"/>
          <w:rFonts w:ascii="Arial" w:hAnsi="Arial" w:cs="Arial"/>
        </w:rPr>
        <w:t xml:space="preserve">. - Так сложилось, что сою в нашей стране считают лишь заменителем других продуктов. Иными словами, средством выживания при нехватке средств на мясо, молоко и подсолнечное масло. Вместе с тем культура сама по себе является ценным источником белка и должна использоваться как самостоятельный продукт. Просто ее нужно правильно переработать - очистить от </w:t>
      </w:r>
      <w:proofErr w:type="spellStart"/>
      <w:r w:rsidRPr="00DC31E0">
        <w:rPr>
          <w:rStyle w:val="a8"/>
          <w:rFonts w:ascii="Arial" w:hAnsi="Arial" w:cs="Arial"/>
        </w:rPr>
        <w:t>олигосахаров</w:t>
      </w:r>
      <w:proofErr w:type="spellEnd"/>
      <w:r w:rsidRPr="00DC31E0">
        <w:rPr>
          <w:rStyle w:val="a8"/>
          <w:rFonts w:ascii="Arial" w:hAnsi="Arial" w:cs="Arial"/>
        </w:rPr>
        <w:t xml:space="preserve"> (</w:t>
      </w:r>
      <w:proofErr w:type="spellStart"/>
      <w:r w:rsidRPr="00DC31E0">
        <w:rPr>
          <w:rStyle w:val="a8"/>
          <w:rFonts w:ascii="Arial" w:hAnsi="Arial" w:cs="Arial"/>
        </w:rPr>
        <w:t>неперевариваемой</w:t>
      </w:r>
      <w:proofErr w:type="spellEnd"/>
      <w:r w:rsidRPr="00DC31E0">
        <w:rPr>
          <w:rStyle w:val="a8"/>
          <w:rFonts w:ascii="Arial" w:hAnsi="Arial" w:cs="Arial"/>
        </w:rPr>
        <w:t xml:space="preserve"> клетчатки) и прочих примесей.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>Говорили и о возвращении к соблюдению севооборота, чтобы выращиваемые сорта сои не теряли качества и устойчивости к болезням.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Style w:val="a8"/>
          <w:rFonts w:ascii="Arial" w:hAnsi="Arial" w:cs="Arial"/>
        </w:rPr>
        <w:t xml:space="preserve">- Корневая система этого бобового растения обогащает почвы азотом за счет свойства его накапливать в так называемых клубеньках, - объяснил заместитель министра </w:t>
      </w:r>
      <w:proofErr w:type="spellStart"/>
      <w:r w:rsidRPr="00DC31E0">
        <w:rPr>
          <w:rStyle w:val="a8"/>
          <w:rFonts w:ascii="Arial" w:hAnsi="Arial" w:cs="Arial"/>
        </w:rPr>
        <w:t>минсельхоза</w:t>
      </w:r>
      <w:proofErr w:type="spellEnd"/>
      <w:r w:rsidRPr="00DC31E0">
        <w:rPr>
          <w:rStyle w:val="a8"/>
          <w:rFonts w:ascii="Arial" w:hAnsi="Arial" w:cs="Arial"/>
        </w:rPr>
        <w:t xml:space="preserve"> области Владимир </w:t>
      </w:r>
      <w:proofErr w:type="spellStart"/>
      <w:r w:rsidRPr="00DC31E0">
        <w:rPr>
          <w:rStyle w:val="a8"/>
          <w:rFonts w:ascii="Arial" w:hAnsi="Arial" w:cs="Arial"/>
        </w:rPr>
        <w:t>Гутник</w:t>
      </w:r>
      <w:proofErr w:type="spellEnd"/>
      <w:r w:rsidRPr="00DC31E0">
        <w:rPr>
          <w:rStyle w:val="a8"/>
          <w:rFonts w:ascii="Arial" w:hAnsi="Arial" w:cs="Arial"/>
        </w:rPr>
        <w:t>. - Амурские аграрии продолжительное время выращивали сою на одних и тех полях. Сейчас планируется сеять больше зерновых на этих участках. Их урожайность должна быть высокой.</w:t>
      </w:r>
    </w:p>
    <w:p w:rsidR="00DC31E0" w:rsidRP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Также на повестке дня у министерства сельского хозяйства области стоит поиск новых рынков сбыта не только сырья, но и готовой продукции. К примеру, масла и шрота. В перспективах производство в Приамурье «белого лепестка» - соевого </w:t>
      </w:r>
      <w:proofErr w:type="spellStart"/>
      <w:r w:rsidRPr="00DC31E0">
        <w:rPr>
          <w:rFonts w:ascii="Arial" w:hAnsi="Arial" w:cs="Arial"/>
        </w:rPr>
        <w:t>изолята</w:t>
      </w:r>
      <w:proofErr w:type="spellEnd"/>
      <w:r w:rsidRPr="00DC31E0">
        <w:rPr>
          <w:rFonts w:ascii="Arial" w:hAnsi="Arial" w:cs="Arial"/>
        </w:rPr>
        <w:t xml:space="preserve"> высокой очистки. Если мы займем эту нишу, удастся значительно поднять экономику региона.</w:t>
      </w:r>
    </w:p>
    <w:p w:rsidR="00DC31E0" w:rsidRDefault="00DC31E0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C31E0">
        <w:rPr>
          <w:rFonts w:ascii="Arial" w:hAnsi="Arial" w:cs="Arial"/>
        </w:rPr>
        <w:t xml:space="preserve">Напомним, что в рамках проведения Российского дня сои с 29 августа по 1 сентября в Приамурье пройдет выставка сельскохозяйственной техники, осмотр возделываемых и перспективных сортов сои, открытие первой очереди семенного завода и много других мероприятий. Делегатов из 40 регионов страны ждут на рабочих площадках в </w:t>
      </w:r>
      <w:proofErr w:type="spellStart"/>
      <w:r w:rsidRPr="00DC31E0">
        <w:rPr>
          <w:rFonts w:ascii="Arial" w:hAnsi="Arial" w:cs="Arial"/>
        </w:rPr>
        <w:t>Козьмодемьяновке</w:t>
      </w:r>
      <w:proofErr w:type="spellEnd"/>
      <w:r w:rsidRPr="00DC31E0">
        <w:rPr>
          <w:rFonts w:ascii="Arial" w:hAnsi="Arial" w:cs="Arial"/>
        </w:rPr>
        <w:t>, Екатеринославке и селе Садовом Тамбовского района.</w:t>
      </w:r>
    </w:p>
    <w:p w:rsidR="008B2028" w:rsidRDefault="008B20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B2028" w:rsidRDefault="008B20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B2028" w:rsidRDefault="008B202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4A48" w:rsidRDefault="00CC4A48" w:rsidP="00DC31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C4A48" w:rsidRDefault="00CC4A48" w:rsidP="00DC31E0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702A2D" w:rsidRPr="00702A2D" w:rsidRDefault="00702A2D" w:rsidP="00DC31E0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702A2D">
        <w:rPr>
          <w:rFonts w:ascii="Arial" w:hAnsi="Arial" w:cs="Arial"/>
          <w:b/>
          <w:bCs/>
          <w:caps/>
          <w:kern w:val="36"/>
        </w:rPr>
        <w:lastRenderedPageBreak/>
        <w:t>«Мираторг» планирует увеличить на 40% мощность белгор</w:t>
      </w:r>
      <w:r w:rsidRPr="00DC31E0">
        <w:rPr>
          <w:rFonts w:ascii="Arial" w:hAnsi="Arial" w:cs="Arial"/>
          <w:b/>
          <w:bCs/>
          <w:caps/>
          <w:kern w:val="36"/>
        </w:rPr>
        <w:t>одского свинокомплекса «Короча»</w:t>
      </w:r>
    </w:p>
    <w:p w:rsidR="00702A2D" w:rsidRPr="00702A2D" w:rsidRDefault="00702A2D" w:rsidP="00DC31E0">
      <w:pPr>
        <w:rPr>
          <w:rFonts w:ascii="Arial" w:hAnsi="Arial" w:cs="Arial"/>
        </w:rPr>
      </w:pPr>
      <w:r w:rsidRPr="00702A2D">
        <w:rPr>
          <w:rFonts w:ascii="Arial" w:hAnsi="Arial" w:cs="Arial"/>
          <w:bCs/>
        </w:rPr>
        <w:t xml:space="preserve">Агентство </w:t>
      </w:r>
      <w:proofErr w:type="spellStart"/>
      <w:r w:rsidRPr="00702A2D">
        <w:rPr>
          <w:rFonts w:ascii="Arial" w:hAnsi="Arial" w:cs="Arial"/>
          <w:bCs/>
        </w:rPr>
        <w:t>АгроФакт</w:t>
      </w:r>
      <w:proofErr w:type="spellEnd"/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702A2D" w:rsidRPr="00702A2D" w:rsidRDefault="00702A2D" w:rsidP="00DC31E0">
      <w:pPr>
        <w:spacing w:line="145" w:lineRule="atLeast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>АПХ «</w:t>
      </w:r>
      <w:proofErr w:type="spellStart"/>
      <w:r w:rsidRPr="00DC31E0">
        <w:rPr>
          <w:rFonts w:ascii="Arial" w:hAnsi="Arial" w:cs="Arial"/>
          <w:bCs/>
        </w:rPr>
        <w:t>Мираторг</w:t>
      </w:r>
      <w:proofErr w:type="spellEnd"/>
      <w:r w:rsidRPr="00DC31E0">
        <w:rPr>
          <w:rFonts w:ascii="Arial" w:hAnsi="Arial" w:cs="Arial"/>
          <w:bCs/>
        </w:rPr>
        <w:t>», крупнейший российский производитель свинины, планирует увеличить мощность производства замороженной продукции на мясоперерабатывающем заводе СК «Короча» на 40% до 320 тонн, сообщает пресс-служба компании. </w:t>
      </w:r>
    </w:p>
    <w:p w:rsidR="00702A2D" w:rsidRPr="00702A2D" w:rsidRDefault="00702A2D" w:rsidP="00DC31E0">
      <w:pPr>
        <w:rPr>
          <w:rFonts w:ascii="Arial" w:hAnsi="Arial" w:cs="Arial"/>
        </w:rPr>
      </w:pPr>
      <w:r w:rsidRPr="00702A2D">
        <w:rPr>
          <w:rFonts w:ascii="Arial" w:hAnsi="Arial" w:cs="Arial"/>
        </w:rPr>
        <w:t xml:space="preserve">Объём инвестиций составил 1,5 </w:t>
      </w:r>
      <w:proofErr w:type="spellStart"/>
      <w:proofErr w:type="gramStart"/>
      <w:r w:rsidRPr="00702A2D">
        <w:rPr>
          <w:rFonts w:ascii="Arial" w:hAnsi="Arial" w:cs="Arial"/>
        </w:rPr>
        <w:t>млрд</w:t>
      </w:r>
      <w:proofErr w:type="spellEnd"/>
      <w:proofErr w:type="gramEnd"/>
      <w:r w:rsidRPr="00702A2D">
        <w:rPr>
          <w:rFonts w:ascii="Arial" w:hAnsi="Arial" w:cs="Arial"/>
        </w:rPr>
        <w:t xml:space="preserve"> рублей, а суточная мощность предприятия достигнет показателя в 320 тонн.</w:t>
      </w:r>
    </w:p>
    <w:p w:rsidR="00702A2D" w:rsidRPr="00702A2D" w:rsidRDefault="00702A2D" w:rsidP="00DC31E0">
      <w:pPr>
        <w:rPr>
          <w:rFonts w:ascii="Arial" w:hAnsi="Arial" w:cs="Arial"/>
        </w:rPr>
      </w:pPr>
      <w:proofErr w:type="spellStart"/>
      <w:r w:rsidRPr="00702A2D">
        <w:rPr>
          <w:rFonts w:ascii="Arial" w:hAnsi="Arial" w:cs="Arial"/>
        </w:rPr>
        <w:t>Свинокомплекс</w:t>
      </w:r>
      <w:proofErr w:type="spellEnd"/>
      <w:r w:rsidRPr="00702A2D">
        <w:rPr>
          <w:rFonts w:ascii="Arial" w:hAnsi="Arial" w:cs="Arial"/>
        </w:rPr>
        <w:t xml:space="preserve"> «Короча» – крупнейшее и одно из самых современных в России предприятий по убою и переработке свинины. Как сообщает пресс-служба холдинга, увеличение мощности «заморозки» позволит существенно расширить дистрибуцию свинины, повысив эффективность </w:t>
      </w:r>
      <w:proofErr w:type="spellStart"/>
      <w:r w:rsidRPr="00702A2D">
        <w:rPr>
          <w:rFonts w:ascii="Arial" w:hAnsi="Arial" w:cs="Arial"/>
        </w:rPr>
        <w:t>логистической</w:t>
      </w:r>
      <w:proofErr w:type="spellEnd"/>
      <w:r w:rsidRPr="00702A2D">
        <w:rPr>
          <w:rFonts w:ascii="Arial" w:hAnsi="Arial" w:cs="Arial"/>
        </w:rPr>
        <w:t xml:space="preserve"> цепочки для всех клиентов – от розничных сетей до ресторанов по всей России.</w:t>
      </w:r>
    </w:p>
    <w:p w:rsidR="00702A2D" w:rsidRPr="00702A2D" w:rsidRDefault="00702A2D" w:rsidP="00DC31E0">
      <w:pPr>
        <w:rPr>
          <w:rFonts w:ascii="Arial" w:hAnsi="Arial" w:cs="Arial"/>
        </w:rPr>
      </w:pPr>
      <w:r w:rsidRPr="00702A2D">
        <w:rPr>
          <w:rFonts w:ascii="Arial" w:hAnsi="Arial" w:cs="Arial"/>
        </w:rPr>
        <w:t xml:space="preserve">Уникальный уровень технологического оснащения и роботизации, обеспечивающих глубокую переработку свиной туши, позволяет производить широкий </w:t>
      </w:r>
      <w:proofErr w:type="gramStart"/>
      <w:r w:rsidRPr="00702A2D">
        <w:rPr>
          <w:rFonts w:ascii="Arial" w:hAnsi="Arial" w:cs="Arial"/>
        </w:rPr>
        <w:t>спектр</w:t>
      </w:r>
      <w:proofErr w:type="gramEnd"/>
      <w:r w:rsidRPr="00702A2D">
        <w:rPr>
          <w:rFonts w:ascii="Arial" w:hAnsi="Arial" w:cs="Arial"/>
        </w:rPr>
        <w:t xml:space="preserve"> как основных видов мясной продукции, так и побочных продуктов убоя свинины для пищевой и фармацевтической промышленности.</w:t>
      </w:r>
    </w:p>
    <w:p w:rsidR="00702A2D" w:rsidRPr="00702A2D" w:rsidRDefault="00702A2D" w:rsidP="00DC31E0">
      <w:pPr>
        <w:rPr>
          <w:rFonts w:ascii="Arial" w:hAnsi="Arial" w:cs="Arial"/>
        </w:rPr>
      </w:pPr>
      <w:r w:rsidRPr="00702A2D">
        <w:rPr>
          <w:rFonts w:ascii="Arial" w:hAnsi="Arial" w:cs="Arial"/>
        </w:rPr>
        <w:t>«</w:t>
      </w:r>
      <w:proofErr w:type="spellStart"/>
      <w:r w:rsidRPr="00702A2D">
        <w:rPr>
          <w:rFonts w:ascii="Arial" w:hAnsi="Arial" w:cs="Arial"/>
        </w:rPr>
        <w:t>Мираторг</w:t>
      </w:r>
      <w:proofErr w:type="spellEnd"/>
      <w:r w:rsidRPr="00702A2D">
        <w:rPr>
          <w:rFonts w:ascii="Arial" w:hAnsi="Arial" w:cs="Arial"/>
        </w:rPr>
        <w:t>» остаётся безусловным лидером в этом сегменте рынка – наше конкурентное преимущество это высочайшее качество продукции и уникальные технологические решения, которые позволяют настроить производство под любого клиента. Уровень автоматизации в этом проекте выше, чем средний в Европе, ввод в эксплуатацию модернизированного участка заморозки уже происходит в тестовом режиме и к концу августа планируется выйти на полную производственную мощность», – сообщил генеральный директор СК «Короча» Василий Попов.</w:t>
      </w:r>
    </w:p>
    <w:p w:rsidR="00702A2D" w:rsidRDefault="00702A2D" w:rsidP="00DC31E0">
      <w:pPr>
        <w:rPr>
          <w:rFonts w:ascii="Arial" w:hAnsi="Arial" w:cs="Arial"/>
        </w:rPr>
      </w:pPr>
      <w:r w:rsidRPr="00702A2D">
        <w:rPr>
          <w:rFonts w:ascii="Arial" w:hAnsi="Arial" w:cs="Arial"/>
        </w:rPr>
        <w:t xml:space="preserve">СК «Короча» </w:t>
      </w:r>
      <w:proofErr w:type="gramStart"/>
      <w:r w:rsidRPr="00702A2D">
        <w:rPr>
          <w:rFonts w:ascii="Arial" w:hAnsi="Arial" w:cs="Arial"/>
        </w:rPr>
        <w:t>введён</w:t>
      </w:r>
      <w:proofErr w:type="gramEnd"/>
      <w:r w:rsidRPr="00702A2D">
        <w:rPr>
          <w:rFonts w:ascii="Arial" w:hAnsi="Arial" w:cs="Arial"/>
        </w:rPr>
        <w:t xml:space="preserve"> в эксплуатацию в начале 2009 года в </w:t>
      </w:r>
      <w:proofErr w:type="spellStart"/>
      <w:r w:rsidRPr="00702A2D">
        <w:rPr>
          <w:rFonts w:ascii="Arial" w:hAnsi="Arial" w:cs="Arial"/>
        </w:rPr>
        <w:t>Корочанском</w:t>
      </w:r>
      <w:proofErr w:type="spellEnd"/>
      <w:r w:rsidRPr="00702A2D">
        <w:rPr>
          <w:rFonts w:ascii="Arial" w:hAnsi="Arial" w:cs="Arial"/>
        </w:rPr>
        <w:t xml:space="preserve"> районе Белгородской области. На сегодняшний день это одно из самых крупных и высокотехнологичных предприятий по убою и первичной переработке мяса в России. Мощность — 2 миллиона голов свиней (или 165 тысяч тонн свинины в убойном весе) в год.</w:t>
      </w:r>
    </w:p>
    <w:p w:rsidR="00AE5F11" w:rsidRPr="00DC31E0" w:rsidRDefault="00AE5F11" w:rsidP="00DC31E0">
      <w:pPr>
        <w:rPr>
          <w:rFonts w:ascii="Arial" w:hAnsi="Arial" w:cs="Arial"/>
        </w:rPr>
      </w:pPr>
    </w:p>
    <w:p w:rsidR="004F5193" w:rsidRPr="00DC31E0" w:rsidRDefault="004F5193" w:rsidP="00DC31E0">
      <w:pPr>
        <w:rPr>
          <w:rStyle w:val="a8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</w:pPr>
      <w:r w:rsidRPr="00DC31E0">
        <w:rPr>
          <w:rStyle w:val="a8"/>
          <w:rFonts w:ascii="Arial" w:hAnsi="Arial" w:cs="Arial"/>
          <w:b/>
          <w:i w:val="0"/>
          <w:bdr w:val="none" w:sz="0" w:space="0" w:color="auto" w:frame="1"/>
          <w:shd w:val="clear" w:color="auto" w:fill="FFFFFF"/>
        </w:rPr>
        <w:t>В САРАТОВСКОЙ ОБЛАСТИ ПРЕДЛОЖИЛИ ПОСТРОИТЬ ЗАВОД ПО ПРОИЗВОДСТВУ СЕМЯН ПОДСОЛНЕЧНИКА</w:t>
      </w:r>
    </w:p>
    <w:p w:rsidR="004F5193" w:rsidRPr="00DC31E0" w:rsidRDefault="004F5193" w:rsidP="00DC31E0">
      <w:pPr>
        <w:rPr>
          <w:rFonts w:ascii="Arial" w:hAnsi="Arial" w:cs="Arial"/>
          <w:i/>
        </w:rPr>
      </w:pPr>
      <w:proofErr w:type="spellStart"/>
      <w:r w:rsidRPr="00DC31E0">
        <w:rPr>
          <w:rStyle w:val="a8"/>
          <w:rFonts w:ascii="Arial" w:hAnsi="Arial" w:cs="Arial"/>
          <w:i w:val="0"/>
          <w:bdr w:val="none" w:sz="0" w:space="0" w:color="auto" w:frame="1"/>
          <w:shd w:val="clear" w:color="auto" w:fill="FFFFFF"/>
        </w:rPr>
        <w:t>sarnovosti.ru</w:t>
      </w:r>
      <w:proofErr w:type="spellEnd"/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4F5193" w:rsidRPr="004F5193" w:rsidRDefault="004F5193" w:rsidP="00DC31E0">
      <w:pPr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4F5193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Глава департамента растениеводства, механизации, химизации и защиты растений Минсельхоза России Петр </w:t>
      </w:r>
      <w:proofErr w:type="spellStart"/>
      <w:r w:rsidRPr="004F5193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Чекмарев</w:t>
      </w:r>
      <w:proofErr w:type="spellEnd"/>
      <w:r w:rsidRPr="004F5193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провел в поселке </w:t>
      </w:r>
      <w:proofErr w:type="spellStart"/>
      <w:r w:rsidRPr="004F5193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Солянское</w:t>
      </w:r>
      <w:proofErr w:type="spellEnd"/>
      <w:r w:rsidRPr="004F5193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Пугачевского района Саратовской области совещание по развитию растениеводства 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>Он отметил наиболее перспективные для региона направления развития этой отрасли, в числе которых производство твердых сортов пшеницы, овощеводство, садоводство.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 xml:space="preserve">Важным направлением чиновник обозначил семеноводство: «В Саратовской области есть опытная станция, и было бы правильным открыть завод по производству семян подсолнечника. Сейчас выгодно заниматься производством </w:t>
      </w:r>
      <w:proofErr w:type="spellStart"/>
      <w:r w:rsidRPr="004F5193">
        <w:rPr>
          <w:rFonts w:ascii="Arial" w:hAnsi="Arial" w:cs="Arial"/>
        </w:rPr>
        <w:t>маслосемян</w:t>
      </w:r>
      <w:proofErr w:type="spellEnd"/>
      <w:r w:rsidRPr="004F5193">
        <w:rPr>
          <w:rFonts w:ascii="Arial" w:hAnsi="Arial" w:cs="Arial"/>
        </w:rPr>
        <w:t>».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>Кроме того, одной из самых высокоурожайных культур является кукуруза, которую также выращивают в Саратовской области.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>«Государство выделяет субсидии на покупку семян кукурузы, на приобретение техники, на строительство перерабатывающих произво</w:t>
      </w:r>
      <w:proofErr w:type="gramStart"/>
      <w:r w:rsidRPr="004F5193">
        <w:rPr>
          <w:rFonts w:ascii="Arial" w:hAnsi="Arial" w:cs="Arial"/>
        </w:rPr>
        <w:t>дств в р</w:t>
      </w:r>
      <w:proofErr w:type="gramEnd"/>
      <w:r w:rsidRPr="004F5193">
        <w:rPr>
          <w:rFonts w:ascii="Arial" w:hAnsi="Arial" w:cs="Arial"/>
        </w:rPr>
        <w:t xml:space="preserve">азмере 20% от </w:t>
      </w:r>
      <w:r w:rsidRPr="004F5193">
        <w:rPr>
          <w:rFonts w:ascii="Arial" w:hAnsi="Arial" w:cs="Arial"/>
        </w:rPr>
        <w:lastRenderedPageBreak/>
        <w:t>общей стоимости. Есть все предпосылки для того, чтобы полностью перейти на самообеспеченность и повысить урожайность», — подчеркнул глава департамента Минсельхоза РФ.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 xml:space="preserve">Петр </w:t>
      </w:r>
      <w:proofErr w:type="spellStart"/>
      <w:r w:rsidRPr="004F5193">
        <w:rPr>
          <w:rFonts w:ascii="Arial" w:hAnsi="Arial" w:cs="Arial"/>
        </w:rPr>
        <w:t>Чекмарев</w:t>
      </w:r>
      <w:proofErr w:type="spellEnd"/>
      <w:r w:rsidRPr="004F5193">
        <w:rPr>
          <w:rFonts w:ascii="Arial" w:hAnsi="Arial" w:cs="Arial"/>
        </w:rPr>
        <w:t xml:space="preserve"> отметил, что отрасль растениеводства в Саратовской области имеет большой потенциал. Необходимо развивать логистику и для каждого района, для каждого хозяйства определять, какую именно культуру выгоднее выращивать с учетом возможностей переработки и сбыта.</w:t>
      </w:r>
    </w:p>
    <w:p w:rsidR="004F5193" w:rsidRPr="004F5193" w:rsidRDefault="004F5193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4F5193">
        <w:rPr>
          <w:rFonts w:ascii="Arial" w:hAnsi="Arial" w:cs="Arial"/>
        </w:rPr>
        <w:t xml:space="preserve">Глава профильного департамента гарантировал региону поддержку федерального ведомства в работе по сокращению площадей неиспользованных земель </w:t>
      </w:r>
      <w:proofErr w:type="spellStart"/>
      <w:r w:rsidRPr="004F5193">
        <w:rPr>
          <w:rFonts w:ascii="Arial" w:hAnsi="Arial" w:cs="Arial"/>
        </w:rPr>
        <w:t>сельхозназначения</w:t>
      </w:r>
      <w:proofErr w:type="spellEnd"/>
      <w:r w:rsidRPr="004F5193">
        <w:rPr>
          <w:rFonts w:ascii="Arial" w:hAnsi="Arial" w:cs="Arial"/>
        </w:rPr>
        <w:t>, повышению уровня самообеспеченности продукцией растениеводства, развитию тепличного хозяйства и увеличению площадей под садами, созданию и развитию собственного семенного фонда.</w:t>
      </w:r>
      <w:r w:rsidRPr="004F5193">
        <w:rPr>
          <w:rFonts w:ascii="Arial" w:hAnsi="Arial" w:cs="Arial"/>
          <w:bdr w:val="none" w:sz="0" w:space="0" w:color="auto" w:frame="1"/>
        </w:rPr>
        <w:br/>
      </w:r>
    </w:p>
    <w:p w:rsidR="00E41857" w:rsidRPr="00DC31E0" w:rsidRDefault="00E41857" w:rsidP="00DC31E0">
      <w:pPr>
        <w:rPr>
          <w:rFonts w:ascii="Arial" w:hAnsi="Arial" w:cs="Arial"/>
        </w:rPr>
      </w:pPr>
    </w:p>
    <w:p w:rsidR="00E41857" w:rsidRPr="00DC31E0" w:rsidRDefault="00E41857" w:rsidP="00DC31E0">
      <w:pPr>
        <w:rPr>
          <w:rFonts w:ascii="Arial" w:hAnsi="Arial" w:cs="Arial"/>
          <w:b/>
        </w:rPr>
      </w:pPr>
      <w:r w:rsidRPr="00DC31E0">
        <w:rPr>
          <w:rFonts w:ascii="Arial" w:hAnsi="Arial" w:cs="Arial"/>
          <w:b/>
        </w:rPr>
        <w:t>ПОД ВОЛГОГРАДОМ ВЫПУСКАЮТ ВЫСОКОТЕХНОЛОГИЧНУЮ ТЕХНИКУ ДЛЯ ОВОЩЕВОДОВ</w:t>
      </w:r>
    </w:p>
    <w:p w:rsidR="00E41857" w:rsidRPr="00DC31E0" w:rsidRDefault="00E41857" w:rsidP="00DC31E0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DC31E0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DC31E0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DC31E0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E41857" w:rsidRPr="00E41857" w:rsidRDefault="00E41857" w:rsidP="00DC31E0">
      <w:pPr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E41857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Одно из предприятий </w:t>
      </w:r>
      <w:proofErr w:type="gramStart"/>
      <w:r w:rsidRPr="00E41857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Волжского</w:t>
      </w:r>
      <w:proofErr w:type="gramEnd"/>
      <w:r w:rsidRPr="00E41857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приступило к созданию сельскохозяйственной техники для овощеводов. Эта продукция будет аналогична изделиям производства Италии, Франции и Англии</w:t>
      </w:r>
    </w:p>
    <w:p w:rsidR="00E41857" w:rsidRPr="00E41857" w:rsidRDefault="00E41857" w:rsidP="00DC31E0">
      <w:pPr>
        <w:rPr>
          <w:rFonts w:ascii="Arial" w:hAnsi="Arial" w:cs="Arial"/>
        </w:rPr>
      </w:pPr>
      <w:proofErr w:type="gramStart"/>
      <w:r w:rsidRPr="00DC31E0">
        <w:rPr>
          <w:rFonts w:ascii="Arial" w:hAnsi="Arial" w:cs="Arial"/>
        </w:rPr>
        <w:t>П</w:t>
      </w:r>
      <w:proofErr w:type="gramEnd"/>
      <w:r w:rsidR="003F45BF" w:rsidRPr="00E41857">
        <w:rPr>
          <w:rFonts w:ascii="Arial" w:hAnsi="Arial" w:cs="Arial"/>
        </w:rPr>
        <w:fldChar w:fldCharType="begin"/>
      </w:r>
      <w:r w:rsidRPr="00E41857">
        <w:rPr>
          <w:rFonts w:ascii="Arial" w:hAnsi="Arial" w:cs="Arial"/>
        </w:rPr>
        <w:instrText xml:space="preserve"> HYPERLINK "http://www.agroxxi.ru/selhoztehnika/novosti/pod-volgogradom-budut-vypuskat-vysokotehnologichnuyu-tehniku-dlja-ovoschevodov.html" \o "Источник" </w:instrText>
      </w:r>
      <w:r w:rsidR="003F45BF" w:rsidRPr="00E41857">
        <w:rPr>
          <w:rFonts w:ascii="Arial" w:hAnsi="Arial" w:cs="Arial"/>
        </w:rPr>
        <w:fldChar w:fldCharType="separate"/>
      </w:r>
      <w:r w:rsidRPr="00DC31E0">
        <w:rPr>
          <w:rFonts w:ascii="Arial" w:hAnsi="Arial" w:cs="Arial"/>
        </w:rPr>
        <w:t> </w:t>
      </w:r>
      <w:r w:rsidR="003F45BF" w:rsidRPr="00E41857">
        <w:rPr>
          <w:rFonts w:ascii="Arial" w:hAnsi="Arial" w:cs="Arial"/>
        </w:rPr>
        <w:fldChar w:fldCharType="end"/>
      </w:r>
      <w:r w:rsidRPr="00E41857">
        <w:rPr>
          <w:rFonts w:ascii="Arial" w:hAnsi="Arial" w:cs="Arial"/>
        </w:rPr>
        <w:t xml:space="preserve">о данным пресс-службы администрации Волгоградской области, завод намерен производить </w:t>
      </w:r>
      <w:proofErr w:type="spellStart"/>
      <w:r w:rsidRPr="00E41857">
        <w:rPr>
          <w:rFonts w:ascii="Arial" w:hAnsi="Arial" w:cs="Arial"/>
        </w:rPr>
        <w:t>двухроторные</w:t>
      </w:r>
      <w:proofErr w:type="spellEnd"/>
      <w:r w:rsidRPr="00E41857">
        <w:rPr>
          <w:rFonts w:ascii="Arial" w:hAnsi="Arial" w:cs="Arial"/>
        </w:rPr>
        <w:t xml:space="preserve"> фрезерные </w:t>
      </w:r>
      <w:proofErr w:type="spellStart"/>
      <w:r w:rsidRPr="00E41857">
        <w:rPr>
          <w:rFonts w:ascii="Arial" w:hAnsi="Arial" w:cs="Arial"/>
        </w:rPr>
        <w:t>грядообразователи</w:t>
      </w:r>
      <w:proofErr w:type="spellEnd"/>
      <w:r w:rsidRPr="00E41857">
        <w:rPr>
          <w:rFonts w:ascii="Arial" w:hAnsi="Arial" w:cs="Arial"/>
        </w:rPr>
        <w:t xml:space="preserve">, пневматические сеялки точного высева, </w:t>
      </w:r>
      <w:proofErr w:type="spellStart"/>
      <w:r w:rsidRPr="00E41857">
        <w:rPr>
          <w:rFonts w:ascii="Arial" w:hAnsi="Arial" w:cs="Arial"/>
        </w:rPr>
        <w:t>пленкоукладчики</w:t>
      </w:r>
      <w:proofErr w:type="spellEnd"/>
      <w:r w:rsidRPr="00E41857">
        <w:rPr>
          <w:rFonts w:ascii="Arial" w:hAnsi="Arial" w:cs="Arial"/>
        </w:rPr>
        <w:t xml:space="preserve"> и рассадопосадочные машины. На сегодняшний день 70% такой сельхозтехники выпускают зарубежные производители. Как результат реализации в регионе программы </w:t>
      </w:r>
      <w:proofErr w:type="spellStart"/>
      <w:r w:rsidRPr="00E41857">
        <w:rPr>
          <w:rFonts w:ascii="Arial" w:hAnsi="Arial" w:cs="Arial"/>
        </w:rPr>
        <w:t>импортозамещения</w:t>
      </w:r>
      <w:proofErr w:type="spellEnd"/>
      <w:r w:rsidRPr="00E41857">
        <w:rPr>
          <w:rFonts w:ascii="Arial" w:hAnsi="Arial" w:cs="Arial"/>
        </w:rPr>
        <w:t xml:space="preserve"> зависимость от импорта планируется снизить на 30% по некоторым видам прицепной сельскохозяйственной техники.</w:t>
      </w:r>
    </w:p>
    <w:p w:rsidR="00E41857" w:rsidRPr="00702A2D" w:rsidRDefault="00E41857" w:rsidP="00DC31E0">
      <w:pPr>
        <w:shd w:val="clear" w:color="auto" w:fill="FFFFFF"/>
        <w:textAlignment w:val="baseline"/>
        <w:rPr>
          <w:rFonts w:ascii="Arial" w:hAnsi="Arial" w:cs="Arial"/>
        </w:rPr>
      </w:pPr>
      <w:r w:rsidRPr="00E41857">
        <w:rPr>
          <w:rFonts w:ascii="Arial" w:hAnsi="Arial" w:cs="Arial"/>
        </w:rPr>
        <w:t>В целом за первое полугодие 2016 года промышленные предприятия Волгоградской области выпустили 53 вида импортозамещающей продукции на сумму свыше 20,3 миллиарда рублей. Это на 65% больше, чем годом ранее.</w:t>
      </w:r>
      <w:r w:rsidRPr="00E41857">
        <w:rPr>
          <w:rFonts w:ascii="Arial" w:hAnsi="Arial" w:cs="Arial"/>
          <w:bdr w:val="none" w:sz="0" w:space="0" w:color="auto" w:frame="1"/>
        </w:rPr>
        <w:br/>
      </w:r>
    </w:p>
    <w:p w:rsidR="00F25C3F" w:rsidRPr="00DC31E0" w:rsidRDefault="00F25C3F" w:rsidP="00DC31E0">
      <w:pPr>
        <w:spacing w:line="131" w:lineRule="atLeast"/>
        <w:outlineLvl w:val="0"/>
        <w:rPr>
          <w:rFonts w:ascii="Arial" w:hAnsi="Arial" w:cs="Arial"/>
          <w:b/>
          <w:bCs/>
          <w:caps/>
          <w:kern w:val="36"/>
        </w:rPr>
      </w:pPr>
      <w:r w:rsidRPr="00F25C3F">
        <w:rPr>
          <w:rFonts w:ascii="Arial" w:hAnsi="Arial" w:cs="Arial"/>
          <w:b/>
          <w:bCs/>
          <w:caps/>
          <w:kern w:val="36"/>
        </w:rPr>
        <w:t>Под Калугой начнут выпуск белорусской сельхозтехники</w:t>
      </w:r>
    </w:p>
    <w:p w:rsidR="00F25C3F" w:rsidRPr="00F25C3F" w:rsidRDefault="00F25C3F" w:rsidP="00DC31E0">
      <w:pPr>
        <w:spacing w:line="131" w:lineRule="atLeast"/>
        <w:outlineLvl w:val="0"/>
        <w:rPr>
          <w:rFonts w:ascii="Arial" w:hAnsi="Arial" w:cs="Arial"/>
          <w:bCs/>
          <w:kern w:val="36"/>
        </w:rPr>
      </w:pPr>
      <w:r w:rsidRPr="00DC31E0">
        <w:rPr>
          <w:rFonts w:ascii="Arial" w:hAnsi="Arial" w:cs="Arial"/>
          <w:bCs/>
          <w:kern w:val="36"/>
          <w:lang w:val="en-US"/>
        </w:rPr>
        <w:t>Agro</w:t>
      </w:r>
      <w:r w:rsidRPr="00DC31E0">
        <w:rPr>
          <w:rFonts w:ascii="Arial" w:hAnsi="Arial" w:cs="Arial"/>
          <w:bCs/>
          <w:kern w:val="36"/>
        </w:rPr>
        <w:t>.</w:t>
      </w:r>
      <w:proofErr w:type="spellStart"/>
      <w:r w:rsidRPr="00DC31E0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F25C3F" w:rsidRDefault="00F25C3F" w:rsidP="00DC31E0">
      <w:pPr>
        <w:rPr>
          <w:rFonts w:ascii="Arial" w:hAnsi="Arial" w:cs="Arial"/>
        </w:rPr>
      </w:pPr>
      <w:r w:rsidRPr="00F25C3F">
        <w:rPr>
          <w:rFonts w:ascii="Arial" w:hAnsi="Arial" w:cs="Arial"/>
        </w:rPr>
        <w:t xml:space="preserve">В Калужской области займутся строительством белорусской сельскохозяйственной техники. Завод будет построен на индивидуальной площадке, рассказал заместитель министра промышленности Республики Беларусь Дмитрий </w:t>
      </w:r>
      <w:proofErr w:type="spellStart"/>
      <w:r w:rsidRPr="00F25C3F">
        <w:rPr>
          <w:rFonts w:ascii="Arial" w:hAnsi="Arial" w:cs="Arial"/>
        </w:rPr>
        <w:t>Корчик</w:t>
      </w:r>
      <w:proofErr w:type="spellEnd"/>
      <w:r w:rsidRPr="00F25C3F">
        <w:rPr>
          <w:rFonts w:ascii="Arial" w:hAnsi="Arial" w:cs="Arial"/>
        </w:rPr>
        <w:t xml:space="preserve"> во время своей рабочей поездки по региону, пишет «Российская газета».</w:t>
      </w:r>
      <w:r w:rsidRPr="00DC31E0">
        <w:rPr>
          <w:rFonts w:ascii="Arial" w:hAnsi="Arial" w:cs="Arial"/>
        </w:rPr>
        <w:t> </w:t>
      </w:r>
      <w:r w:rsidRPr="00F25C3F">
        <w:rPr>
          <w:rFonts w:ascii="Arial" w:hAnsi="Arial" w:cs="Arial"/>
        </w:rPr>
        <w:br/>
        <w:t xml:space="preserve">Пока не уточняются ни объемы выпуска, ни объемы инвестиций, известно только то, что производство будет ориентировано на российский рынок. «Проект будет реализовываться в партнерстве с компаниями </w:t>
      </w:r>
      <w:proofErr w:type="gramStart"/>
      <w:r w:rsidRPr="00F25C3F">
        <w:rPr>
          <w:rFonts w:ascii="Arial" w:hAnsi="Arial" w:cs="Arial"/>
        </w:rPr>
        <w:t>калужского</w:t>
      </w:r>
      <w:proofErr w:type="gramEnd"/>
      <w:r w:rsidRPr="00F25C3F">
        <w:rPr>
          <w:rFonts w:ascii="Arial" w:hAnsi="Arial" w:cs="Arial"/>
        </w:rPr>
        <w:t xml:space="preserve"> </w:t>
      </w:r>
      <w:proofErr w:type="spellStart"/>
      <w:r w:rsidRPr="00F25C3F">
        <w:rPr>
          <w:rFonts w:ascii="Arial" w:hAnsi="Arial" w:cs="Arial"/>
        </w:rPr>
        <w:t>агрокластера</w:t>
      </w:r>
      <w:proofErr w:type="spellEnd"/>
      <w:r w:rsidRPr="00F25C3F">
        <w:rPr>
          <w:rFonts w:ascii="Arial" w:hAnsi="Arial" w:cs="Arial"/>
        </w:rPr>
        <w:t xml:space="preserve">. В первую очередь, это производство прицепного и навесного оборудования. Данный вид продукции востребован не только в Калужской области, но и в центральной части России», - рассказал </w:t>
      </w:r>
      <w:proofErr w:type="spellStart"/>
      <w:r w:rsidRPr="00F25C3F">
        <w:rPr>
          <w:rFonts w:ascii="Arial" w:hAnsi="Arial" w:cs="Arial"/>
        </w:rPr>
        <w:t>Корчик</w:t>
      </w:r>
      <w:proofErr w:type="spellEnd"/>
      <w:r w:rsidRPr="00F25C3F">
        <w:rPr>
          <w:rFonts w:ascii="Arial" w:hAnsi="Arial" w:cs="Arial"/>
        </w:rPr>
        <w:t>.</w:t>
      </w:r>
      <w:r w:rsidRPr="00DC31E0">
        <w:rPr>
          <w:rFonts w:ascii="Arial" w:hAnsi="Arial" w:cs="Arial"/>
        </w:rPr>
        <w:t> </w:t>
      </w:r>
      <w:r w:rsidRPr="00F25C3F">
        <w:rPr>
          <w:rFonts w:ascii="Arial" w:hAnsi="Arial" w:cs="Arial"/>
        </w:rPr>
        <w:br/>
        <w:t>В период полевых работ крестьянам Калужской области не хватает сельскохозяйственного оборудования, а именно – сушильной техники. Кроме того, стоит острая нехватка кормоуборочных комбайнов, косилки, грабли и многое другое. «Мы намерены обсудить концепцию планируемого производства, его объемы и номенклатуру, а так же уровень локализации», - рассказал глава регионального Минсельхоза Леонид Громов.</w:t>
      </w:r>
    </w:p>
    <w:p w:rsidR="00B7202F" w:rsidRPr="00B7202F" w:rsidRDefault="00B7202F" w:rsidP="00DC31E0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B7202F">
        <w:rPr>
          <w:rFonts w:ascii="Arial" w:hAnsi="Arial" w:cs="Arial"/>
          <w:b/>
          <w:bCs/>
          <w:caps/>
          <w:kern w:val="36"/>
        </w:rPr>
        <w:lastRenderedPageBreak/>
        <w:t>Производство мяса и молока увеличат на треть</w:t>
      </w:r>
      <w:r w:rsidRPr="00DC31E0">
        <w:rPr>
          <w:rFonts w:ascii="Arial" w:hAnsi="Arial" w:cs="Arial"/>
          <w:b/>
          <w:bCs/>
          <w:caps/>
          <w:kern w:val="36"/>
        </w:rPr>
        <w:t xml:space="preserve"> к 2020 году в Липецкой области</w:t>
      </w:r>
    </w:p>
    <w:p w:rsidR="00B7202F" w:rsidRPr="00B7202F" w:rsidRDefault="00B7202F" w:rsidP="00DC31E0">
      <w:pPr>
        <w:rPr>
          <w:rFonts w:ascii="Arial" w:hAnsi="Arial" w:cs="Arial"/>
        </w:rPr>
      </w:pPr>
      <w:r w:rsidRPr="00B7202F">
        <w:rPr>
          <w:rFonts w:ascii="Arial" w:hAnsi="Arial" w:cs="Arial"/>
          <w:bCs/>
        </w:rPr>
        <w:t xml:space="preserve">Агентство </w:t>
      </w:r>
      <w:proofErr w:type="spellStart"/>
      <w:r w:rsidRPr="00B7202F">
        <w:rPr>
          <w:rFonts w:ascii="Arial" w:hAnsi="Arial" w:cs="Arial"/>
          <w:bCs/>
        </w:rPr>
        <w:t>АгроФакт</w:t>
      </w:r>
      <w:proofErr w:type="spellEnd"/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B7202F" w:rsidRPr="00B7202F" w:rsidRDefault="00B7202F" w:rsidP="00DC31E0">
      <w:pPr>
        <w:spacing w:line="131" w:lineRule="atLeast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>Производство мяса и молока планируется увеличить на треть в Липецкой области к 2020, сообщил РИА Новости представитель пресс-службы администрации области.</w:t>
      </w:r>
    </w:p>
    <w:p w:rsidR="00B7202F" w:rsidRPr="00B7202F" w:rsidRDefault="00B7202F" w:rsidP="00DC31E0">
      <w:pPr>
        <w:rPr>
          <w:rFonts w:ascii="Arial" w:hAnsi="Arial" w:cs="Arial"/>
        </w:rPr>
      </w:pPr>
      <w:r w:rsidRPr="00B7202F">
        <w:rPr>
          <w:rFonts w:ascii="Arial" w:hAnsi="Arial" w:cs="Arial"/>
        </w:rPr>
        <w:t>«В трудные девяностые годы липецкие животноводы сумели сохранить отрасль и профессионализм. И сегодня продукцией высокого качества они обеспечивают жителей не только Липецкой области, но и нескольких других российских регионов, а также отправляют ее на экспорт», — сказал на областном празднике – День животновода — глава региона Олег Королев.</w:t>
      </w:r>
    </w:p>
    <w:p w:rsidR="00B7202F" w:rsidRPr="00B7202F" w:rsidRDefault="00B7202F" w:rsidP="00DC31E0">
      <w:pPr>
        <w:rPr>
          <w:rFonts w:ascii="Arial" w:hAnsi="Arial" w:cs="Arial"/>
        </w:rPr>
      </w:pPr>
      <w:r w:rsidRPr="00B7202F">
        <w:rPr>
          <w:rFonts w:ascii="Arial" w:hAnsi="Arial" w:cs="Arial"/>
        </w:rPr>
        <w:t>По данным пресс-службы администрации, животноводство – одно из ключевых направлений липецкого агропромышленного комплекса. В первом полугодии 2016 года показатели его развития превысили лучшие советские годы. Так, за январь — июнь в хозяйствах произведено 184 тысячи тонн мяса всех видов. В отрасли реализуются крупные импортозамещающие проекты: по выпуску свинины, мяса птицы, производству собственных инкубационных куриных яиц.</w:t>
      </w:r>
    </w:p>
    <w:p w:rsidR="00702A2D" w:rsidRPr="00DC31E0" w:rsidRDefault="00702A2D" w:rsidP="00DC31E0">
      <w:pPr>
        <w:rPr>
          <w:rFonts w:ascii="Arial" w:hAnsi="Arial" w:cs="Arial"/>
        </w:rPr>
      </w:pPr>
    </w:p>
    <w:p w:rsidR="00B7202F" w:rsidRPr="00DC31E0" w:rsidRDefault="00B7202F" w:rsidP="00DC31E0">
      <w:pPr>
        <w:rPr>
          <w:rFonts w:ascii="Arial" w:hAnsi="Arial" w:cs="Arial"/>
        </w:rPr>
      </w:pPr>
    </w:p>
    <w:p w:rsidR="00DC3241" w:rsidRPr="00DC31E0" w:rsidRDefault="003C39D6" w:rsidP="00DC31E0">
      <w:pPr>
        <w:rPr>
          <w:rFonts w:ascii="Arial" w:hAnsi="Arial" w:cs="Arial"/>
          <w:b/>
        </w:rPr>
      </w:pPr>
      <w:r w:rsidRPr="00DC31E0">
        <w:rPr>
          <w:rFonts w:ascii="Arial" w:hAnsi="Arial" w:cs="Arial"/>
          <w:b/>
        </w:rPr>
        <w:t>ПЕРЕПИСЧИКИ УЗНАЛИ, ЧТО В ХОЗЯЙСТВЕ ТАРАСОВСКОГО РАЙОНА ВЫРАЩИВАЮТ ОЛЕНЕЙ</w:t>
      </w:r>
    </w:p>
    <w:p w:rsidR="003C39D6" w:rsidRPr="00DC31E0" w:rsidRDefault="003C39D6" w:rsidP="00DC31E0">
      <w:pPr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proofErr w:type="gramStart"/>
      <w:r w:rsidRPr="00DC31E0">
        <w:rPr>
          <w:rFonts w:ascii="Arial" w:hAnsi="Arial" w:cs="Arial"/>
          <w:bCs/>
          <w:bdr w:val="none" w:sz="0" w:space="0" w:color="auto" w:frame="1"/>
        </w:rPr>
        <w:t>А</w:t>
      </w:r>
      <w:proofErr w:type="gramEnd"/>
      <w:r w:rsidRPr="00DC31E0">
        <w:rPr>
          <w:rFonts w:ascii="Arial" w:hAnsi="Arial" w:cs="Arial"/>
          <w:bCs/>
          <w:bdr w:val="none" w:sz="0" w:space="0" w:color="auto" w:frame="1"/>
        </w:rPr>
        <w:t>groxxi.ru</w:t>
      </w:r>
      <w:proofErr w:type="spellEnd"/>
      <w:r w:rsidRPr="00DC31E0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3C39D6" w:rsidRPr="003C39D6" w:rsidRDefault="003C39D6" w:rsidP="00DC31E0">
      <w:pPr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Донские переписчики, которые с 1 июля по 15 августа обходили личные подворья, дачные участки и КФХ, выяснили, что в Ростовской области в большом количестве разводят пятнистых оленей. Как уточнила в пресс-центре «ДОН-МЕДИА» Марина Самойлова, заместитель руководителя </w:t>
      </w:r>
      <w:proofErr w:type="spellStart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Ростовстата</w:t>
      </w:r>
      <w:proofErr w:type="spellEnd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, индивидуальный предприниматель из Тарасовского района выращивает 120 пятнистых оленей.</w:t>
      </w:r>
    </w:p>
    <w:p w:rsidR="003C39D6" w:rsidRPr="003C39D6" w:rsidRDefault="003C39D6" w:rsidP="00DC31E0">
      <w:pPr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«Пятнистые олени есть и в Каменском районе. С какой целью их </w:t>
      </w:r>
      <w:proofErr w:type="gramStart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выращивают </w:t>
      </w:r>
      <w:proofErr w:type="spellStart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предпринматели</w:t>
      </w:r>
      <w:proofErr w:type="spellEnd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переписчики не узнавали</w:t>
      </w:r>
      <w:proofErr w:type="gramEnd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, так как подобного вопроса в переписном листе не было. Однако факт своеобразного животноводства выявлен», — добавила Марина Самойлова.</w:t>
      </w:r>
    </w:p>
    <w:p w:rsidR="003C39D6" w:rsidRPr="003C39D6" w:rsidRDefault="003C39D6" w:rsidP="00DC31E0">
      <w:pPr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ВСХП-2016 позволила узнать, что на Дону еще выращивают двух верблюдов, ранее насчитывался всего лишь один. По словам Марины Самойловой, выявлены и павлины, которые очень активно разводят в </w:t>
      </w:r>
      <w:proofErr w:type="spellStart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Мартыновском</w:t>
      </w:r>
      <w:proofErr w:type="spellEnd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районе.</w:t>
      </w:r>
    </w:p>
    <w:p w:rsidR="003C39D6" w:rsidRPr="003C39D6" w:rsidRDefault="003C39D6" w:rsidP="00DC31E0">
      <w:pPr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«В хозяйствах индивидуальных предпринимателей эти животные могут выращиваться для </w:t>
      </w:r>
      <w:proofErr w:type="spellStart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сельхозбизнеса</w:t>
      </w:r>
      <w:proofErr w:type="spellEnd"/>
      <w:r w:rsidRPr="003C39D6">
        <w:rPr>
          <w:rFonts w:ascii="Arial" w:hAnsi="Arial" w:cs="Arial"/>
          <w:bdr w:val="none" w:sz="0" w:space="0" w:color="auto" w:frame="1"/>
          <w:shd w:val="clear" w:color="auto" w:fill="FFFFFF"/>
        </w:rPr>
        <w:t>», — уточнила она.</w:t>
      </w:r>
      <w:r w:rsidRPr="003C39D6">
        <w:rPr>
          <w:rFonts w:ascii="Arial" w:hAnsi="Arial" w:cs="Arial"/>
          <w:bdr w:val="none" w:sz="0" w:space="0" w:color="auto" w:frame="1"/>
        </w:rPr>
        <w:br/>
      </w:r>
    </w:p>
    <w:p w:rsidR="00DC3241" w:rsidRPr="00DC31E0" w:rsidRDefault="00DC3241" w:rsidP="00DC31E0">
      <w:pPr>
        <w:rPr>
          <w:rFonts w:ascii="Arial" w:hAnsi="Arial" w:cs="Arial"/>
          <w:caps/>
        </w:rPr>
      </w:pPr>
    </w:p>
    <w:p w:rsidR="00DC3241" w:rsidRPr="00DC3241" w:rsidRDefault="00DC3241" w:rsidP="00DC31E0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DC3241">
        <w:rPr>
          <w:rFonts w:ascii="Arial" w:hAnsi="Arial" w:cs="Arial"/>
          <w:b/>
          <w:bCs/>
          <w:caps/>
          <w:kern w:val="36"/>
        </w:rPr>
        <w:t>Молоко превратили в с</w:t>
      </w:r>
      <w:r w:rsidRPr="00DC31E0">
        <w:rPr>
          <w:rFonts w:ascii="Arial" w:hAnsi="Arial" w:cs="Arial"/>
          <w:b/>
          <w:bCs/>
          <w:caps/>
          <w:kern w:val="36"/>
        </w:rPr>
        <w:t>ъедобную упаковку для продуктов</w:t>
      </w:r>
    </w:p>
    <w:p w:rsidR="00DC3241" w:rsidRPr="00DC3241" w:rsidRDefault="00DC3241" w:rsidP="00DC31E0">
      <w:pPr>
        <w:rPr>
          <w:rFonts w:ascii="Arial" w:hAnsi="Arial" w:cs="Arial"/>
        </w:rPr>
      </w:pPr>
      <w:r w:rsidRPr="00DC3241">
        <w:rPr>
          <w:rFonts w:ascii="Arial" w:hAnsi="Arial" w:cs="Arial"/>
          <w:bCs/>
        </w:rPr>
        <w:t xml:space="preserve">Агентство </w:t>
      </w:r>
      <w:proofErr w:type="spellStart"/>
      <w:r w:rsidRPr="00DC3241">
        <w:rPr>
          <w:rFonts w:ascii="Arial" w:hAnsi="Arial" w:cs="Arial"/>
          <w:bCs/>
        </w:rPr>
        <w:t>АгроФакт</w:t>
      </w:r>
      <w:proofErr w:type="spellEnd"/>
    </w:p>
    <w:p w:rsidR="00AE5F11" w:rsidRPr="00AE5F11" w:rsidRDefault="00AE5F11" w:rsidP="00AE5F1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Cs/>
        </w:rPr>
        <w:t>24.08.2016</w:t>
      </w:r>
    </w:p>
    <w:p w:rsidR="00DC3241" w:rsidRPr="00DC3241" w:rsidRDefault="00DC3241" w:rsidP="00DC31E0">
      <w:pPr>
        <w:spacing w:line="145" w:lineRule="atLeast"/>
        <w:rPr>
          <w:rFonts w:ascii="Arial" w:hAnsi="Arial" w:cs="Arial"/>
          <w:bCs/>
        </w:rPr>
      </w:pPr>
      <w:r w:rsidRPr="00DC31E0">
        <w:rPr>
          <w:rFonts w:ascii="Arial" w:hAnsi="Arial" w:cs="Arial"/>
          <w:bCs/>
        </w:rPr>
        <w:t xml:space="preserve">Американские ученые разработали съедобную упаковку для продуктов, </w:t>
      </w:r>
      <w:proofErr w:type="gramStart"/>
      <w:r w:rsidRPr="00DC31E0">
        <w:rPr>
          <w:rFonts w:ascii="Arial" w:hAnsi="Arial" w:cs="Arial"/>
          <w:bCs/>
        </w:rPr>
        <w:t>материалом</w:t>
      </w:r>
      <w:proofErr w:type="gramEnd"/>
      <w:r w:rsidRPr="00DC31E0">
        <w:rPr>
          <w:rFonts w:ascii="Arial" w:hAnsi="Arial" w:cs="Arial"/>
          <w:bCs/>
        </w:rPr>
        <w:t xml:space="preserve"> для которой служит белок молока. Результаты работы представлены на 252 Национальном слете-выставке Американского химического общества в Филадельфии, передает сайт nplus1.</w:t>
      </w:r>
    </w:p>
    <w:p w:rsidR="00DC3241" w:rsidRPr="00DC3241" w:rsidRDefault="00DC3241" w:rsidP="00DC31E0">
      <w:pPr>
        <w:rPr>
          <w:rFonts w:ascii="Arial" w:hAnsi="Arial" w:cs="Arial"/>
        </w:rPr>
      </w:pPr>
      <w:r w:rsidRPr="00DC3241">
        <w:rPr>
          <w:rFonts w:ascii="Arial" w:hAnsi="Arial" w:cs="Arial"/>
        </w:rPr>
        <w:t>В настоящее время основным материалом для упаковок пищи служит пластик. Как и любые другие пластиковые изделия, такие упаковки производятся из </w:t>
      </w:r>
      <w:proofErr w:type="spellStart"/>
      <w:r w:rsidRPr="00DC3241">
        <w:rPr>
          <w:rFonts w:ascii="Arial" w:hAnsi="Arial" w:cs="Arial"/>
        </w:rPr>
        <w:t>невозобновляемого</w:t>
      </w:r>
      <w:proofErr w:type="spellEnd"/>
      <w:r w:rsidRPr="00DC3241">
        <w:rPr>
          <w:rFonts w:ascii="Arial" w:hAnsi="Arial" w:cs="Arial"/>
        </w:rPr>
        <w:t xml:space="preserve"> сырья и являются одними из наиболее опасных загрязнителей окружающей среды. Они не разлагаются в течение столетий и </w:t>
      </w:r>
      <w:r w:rsidRPr="00DC3241">
        <w:rPr>
          <w:rFonts w:ascii="Arial" w:hAnsi="Arial" w:cs="Arial"/>
        </w:rPr>
        <w:lastRenderedPageBreak/>
        <w:t>попадают в моря и океаны, становясь причиной гибели около миллиона птиц и ста тысяч морских животных ежегодно. Кроме того, некоторые пластики могут испускать в продукты потенциально токсичные вещества, а сама пластиковая упаковка далеко не всегда надежно предохраняет продукты от окисления воздухом и, как следствие, порчи. В качестве альтернативы предпринимаются попытки заменить пластик в пищевых упаковках на крахмал, но такие материалы слишком пористы и плохо подходят для длительного хранения продуктов.</w:t>
      </w:r>
    </w:p>
    <w:p w:rsidR="00DC3241" w:rsidRPr="00DC3241" w:rsidRDefault="00DC3241" w:rsidP="00DC31E0">
      <w:pPr>
        <w:rPr>
          <w:rFonts w:ascii="Arial" w:hAnsi="Arial" w:cs="Arial"/>
        </w:rPr>
      </w:pPr>
      <w:r w:rsidRPr="00DC3241">
        <w:rPr>
          <w:rFonts w:ascii="Arial" w:hAnsi="Arial" w:cs="Arial"/>
        </w:rPr>
        <w:t xml:space="preserve">Сотрудники Министерства сельского хозяйства США использовали в качестве материала для разработки молочный белок казеин. Пленка из него оказалась </w:t>
      </w:r>
      <w:proofErr w:type="gramStart"/>
      <w:r w:rsidRPr="00DC3241">
        <w:rPr>
          <w:rFonts w:ascii="Arial" w:hAnsi="Arial" w:cs="Arial"/>
        </w:rPr>
        <w:t>достаточно воздухонепроницаемой</w:t>
      </w:r>
      <w:proofErr w:type="gramEnd"/>
      <w:r w:rsidRPr="00DC3241">
        <w:rPr>
          <w:rFonts w:ascii="Arial" w:hAnsi="Arial" w:cs="Arial"/>
        </w:rPr>
        <w:t>, но сложной в обращении и слишком растворимой в воде. Добавление цитрусового пектина сделало материал более прочным и устойчивым к влажности и высоким температурам.</w:t>
      </w:r>
    </w:p>
    <w:p w:rsidR="00DC3241" w:rsidRPr="00DC3241" w:rsidRDefault="00DC3241" w:rsidP="00DC31E0">
      <w:pPr>
        <w:rPr>
          <w:rFonts w:ascii="Arial" w:hAnsi="Arial" w:cs="Arial"/>
        </w:rPr>
      </w:pPr>
      <w:r w:rsidRPr="00DC3241">
        <w:rPr>
          <w:rFonts w:ascii="Arial" w:hAnsi="Arial" w:cs="Arial"/>
        </w:rPr>
        <w:t xml:space="preserve">Полученная пленка по виду и на ощупь практически не отличается от упаковочного пластика. При этом она пропускает примерно в 500 раз меньше кислорода, чем пластиковая, полностью разлагается в окружающей среде без образования токсичных продуктов, и сама может служить пищей. По словам ученых, казеиновая пленка практически безвкусна, но к ней можно без потери качества добавлять </w:t>
      </w:r>
      <w:proofErr w:type="spellStart"/>
      <w:r w:rsidRPr="00DC3241">
        <w:rPr>
          <w:rFonts w:ascii="Arial" w:hAnsi="Arial" w:cs="Arial"/>
        </w:rPr>
        <w:t>вкусоароматические</w:t>
      </w:r>
      <w:proofErr w:type="spellEnd"/>
      <w:r w:rsidRPr="00DC3241">
        <w:rPr>
          <w:rFonts w:ascii="Arial" w:hAnsi="Arial" w:cs="Arial"/>
        </w:rPr>
        <w:t xml:space="preserve"> добавки, пищевые красители, а также витамины и </w:t>
      </w:r>
      <w:proofErr w:type="gramStart"/>
      <w:r w:rsidRPr="00DC3241">
        <w:rPr>
          <w:rFonts w:ascii="Arial" w:hAnsi="Arial" w:cs="Arial"/>
        </w:rPr>
        <w:t>другие</w:t>
      </w:r>
      <w:proofErr w:type="gramEnd"/>
      <w:r w:rsidRPr="00DC3241">
        <w:rPr>
          <w:rFonts w:ascii="Arial" w:hAnsi="Arial" w:cs="Arial"/>
        </w:rPr>
        <w:t xml:space="preserve"> биологически активные вещества.</w:t>
      </w:r>
    </w:p>
    <w:p w:rsidR="00DC3241" w:rsidRPr="00DC3241" w:rsidRDefault="00DC3241" w:rsidP="00DC31E0">
      <w:pPr>
        <w:rPr>
          <w:rFonts w:ascii="Arial" w:hAnsi="Arial" w:cs="Arial"/>
        </w:rPr>
      </w:pPr>
      <w:r w:rsidRPr="00DC3241">
        <w:rPr>
          <w:rFonts w:ascii="Arial" w:hAnsi="Arial" w:cs="Arial"/>
        </w:rPr>
        <w:t xml:space="preserve">Исследователи рассчитывают, что новый упаковочный материал в первую очередь найдет применение в качестве оболочки для порционных продуктов, таких как сосиски или сырные палочки, в дальнейшем область его применения должна расшириться. Помимо упаковки, </w:t>
      </w:r>
      <w:proofErr w:type="spellStart"/>
      <w:r w:rsidRPr="00DC3241">
        <w:rPr>
          <w:rFonts w:ascii="Arial" w:hAnsi="Arial" w:cs="Arial"/>
        </w:rPr>
        <w:t>незастывший</w:t>
      </w:r>
      <w:proofErr w:type="spellEnd"/>
      <w:r w:rsidRPr="00DC3241">
        <w:rPr>
          <w:rFonts w:ascii="Arial" w:hAnsi="Arial" w:cs="Arial"/>
        </w:rPr>
        <w:t xml:space="preserve"> белковый материал можно распылять на хрустящие продукты, например, хлопья для завтрака. В настоящее время для поддержания консистенции на них наносят сахарную глазурь, употребление которой значительно менее полезно по сравнению с казеином. Также «молочный пластик» может использоваться в качестве </w:t>
      </w:r>
      <w:proofErr w:type="spellStart"/>
      <w:r w:rsidRPr="00DC3241">
        <w:rPr>
          <w:rFonts w:ascii="Arial" w:hAnsi="Arial" w:cs="Arial"/>
        </w:rPr>
        <w:t>ламината</w:t>
      </w:r>
      <w:proofErr w:type="spellEnd"/>
      <w:r w:rsidRPr="00DC3241">
        <w:rPr>
          <w:rFonts w:ascii="Arial" w:hAnsi="Arial" w:cs="Arial"/>
        </w:rPr>
        <w:t xml:space="preserve"> для бумажных и картонных пищевых упаковок.</w:t>
      </w:r>
    </w:p>
    <w:p w:rsidR="00DC3241" w:rsidRPr="00DC31E0" w:rsidRDefault="00DC3241" w:rsidP="00DC31E0">
      <w:pPr>
        <w:rPr>
          <w:rFonts w:ascii="Arial" w:hAnsi="Arial" w:cs="Arial"/>
        </w:rPr>
      </w:pPr>
    </w:p>
    <w:sectPr w:rsidR="00DC3241" w:rsidRPr="00DC31E0" w:rsidSect="00164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19" w:rsidRDefault="008A6719" w:rsidP="00846683">
      <w:r>
        <w:separator/>
      </w:r>
    </w:p>
  </w:endnote>
  <w:endnote w:type="continuationSeparator" w:id="0">
    <w:p w:rsidR="008A6719" w:rsidRDefault="008A6719" w:rsidP="0084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19" w:rsidRDefault="008A6719" w:rsidP="00846683">
      <w:r>
        <w:separator/>
      </w:r>
    </w:p>
  </w:footnote>
  <w:footnote w:type="continuationSeparator" w:id="0">
    <w:p w:rsidR="008A6719" w:rsidRDefault="008A6719" w:rsidP="0084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8390"/>
      <w:docPartObj>
        <w:docPartGallery w:val="Page Numbers (Top of Page)"/>
        <w:docPartUnique/>
      </w:docPartObj>
    </w:sdtPr>
    <w:sdtContent>
      <w:p w:rsidR="00846683" w:rsidRDefault="003F45BF">
        <w:pPr>
          <w:pStyle w:val="a9"/>
          <w:jc w:val="right"/>
        </w:pPr>
        <w:fldSimple w:instr=" PAGE   \* MERGEFORMAT ">
          <w:r w:rsidR="006730E6">
            <w:rPr>
              <w:noProof/>
            </w:rPr>
            <w:t>3</w:t>
          </w:r>
        </w:fldSimple>
      </w:p>
    </w:sdtContent>
  </w:sdt>
  <w:p w:rsidR="00846683" w:rsidRDefault="0084668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91"/>
    <w:rsid w:val="0009329C"/>
    <w:rsid w:val="001647A5"/>
    <w:rsid w:val="0022180A"/>
    <w:rsid w:val="003C39D6"/>
    <w:rsid w:val="003F45BF"/>
    <w:rsid w:val="004F5193"/>
    <w:rsid w:val="0052216D"/>
    <w:rsid w:val="00565CFC"/>
    <w:rsid w:val="006730E6"/>
    <w:rsid w:val="00702A2D"/>
    <w:rsid w:val="00760B74"/>
    <w:rsid w:val="00846683"/>
    <w:rsid w:val="008A6719"/>
    <w:rsid w:val="008B2028"/>
    <w:rsid w:val="008D2BF3"/>
    <w:rsid w:val="009804DA"/>
    <w:rsid w:val="00AE5F11"/>
    <w:rsid w:val="00B32B64"/>
    <w:rsid w:val="00B7202F"/>
    <w:rsid w:val="00C7111C"/>
    <w:rsid w:val="00C84A28"/>
    <w:rsid w:val="00CB46DD"/>
    <w:rsid w:val="00CC4A48"/>
    <w:rsid w:val="00DC31E0"/>
    <w:rsid w:val="00DC3241"/>
    <w:rsid w:val="00E1124B"/>
    <w:rsid w:val="00E41857"/>
    <w:rsid w:val="00F12391"/>
    <w:rsid w:val="00F25C3F"/>
    <w:rsid w:val="00F3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2391"/>
  </w:style>
  <w:style w:type="character" w:styleId="a3">
    <w:name w:val="Hyperlink"/>
    <w:basedOn w:val="a0"/>
    <w:uiPriority w:val="99"/>
    <w:semiHidden/>
    <w:unhideWhenUsed/>
    <w:rsid w:val="00F123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23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2391"/>
    <w:rPr>
      <w:b/>
      <w:bCs/>
    </w:rPr>
  </w:style>
  <w:style w:type="paragraph" w:customStyle="1" w:styleId="newsauthor">
    <w:name w:val="news_author"/>
    <w:basedOn w:val="a"/>
    <w:rsid w:val="00F123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123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239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F5193"/>
    <w:rPr>
      <w:i/>
      <w:iCs/>
    </w:rPr>
  </w:style>
  <w:style w:type="paragraph" w:styleId="a9">
    <w:name w:val="header"/>
    <w:basedOn w:val="a"/>
    <w:link w:val="aa"/>
    <w:uiPriority w:val="99"/>
    <w:unhideWhenUsed/>
    <w:rsid w:val="00846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6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6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C4A48"/>
    <w:pPr>
      <w:spacing w:before="100" w:beforeAutospacing="1" w:after="100" w:afterAutospacing="1"/>
    </w:pPr>
  </w:style>
  <w:style w:type="character" w:customStyle="1" w:styleId="s1">
    <w:name w:val="s1"/>
    <w:basedOn w:val="a0"/>
    <w:rsid w:val="00CC4A48"/>
  </w:style>
  <w:style w:type="paragraph" w:customStyle="1" w:styleId="p6">
    <w:name w:val="p6"/>
    <w:basedOn w:val="a"/>
    <w:rsid w:val="00CC4A48"/>
    <w:pPr>
      <w:spacing w:before="100" w:beforeAutospacing="1" w:after="100" w:afterAutospacing="1"/>
    </w:pPr>
  </w:style>
  <w:style w:type="character" w:customStyle="1" w:styleId="s2">
    <w:name w:val="s2"/>
    <w:basedOn w:val="a0"/>
    <w:rsid w:val="00CC4A48"/>
  </w:style>
  <w:style w:type="character" w:customStyle="1" w:styleId="s3">
    <w:name w:val="s3"/>
    <w:basedOn w:val="a0"/>
    <w:rsid w:val="00CC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4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77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222">
          <w:marLeft w:val="0"/>
          <w:marRight w:val="0"/>
          <w:marTop w:val="64"/>
          <w:marBottom w:val="16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391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920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00057">
              <w:marLeft w:val="121"/>
              <w:marRight w:val="1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1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6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7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1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2739">
          <w:marLeft w:val="0"/>
          <w:marRight w:val="0"/>
          <w:marTop w:val="61"/>
          <w:marBottom w:val="15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2078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1483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6195">
              <w:marLeft w:val="115"/>
              <w:marRight w:val="18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1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4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828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8884">
          <w:marLeft w:val="0"/>
          <w:marRight w:val="0"/>
          <w:marTop w:val="64"/>
          <w:marBottom w:val="16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977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45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635">
              <w:marLeft w:val="121"/>
              <w:marRight w:val="1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474">
          <w:marLeft w:val="0"/>
          <w:marRight w:val="0"/>
          <w:marTop w:val="58"/>
          <w:marBottom w:val="15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1829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034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41279">
              <w:marLeft w:val="109"/>
              <w:marRight w:val="17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0B75-5128-4553-838C-8DEB920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26</cp:revision>
  <dcterms:created xsi:type="dcterms:W3CDTF">2016-08-24T13:58:00Z</dcterms:created>
  <dcterms:modified xsi:type="dcterms:W3CDTF">2016-08-24T15:01:00Z</dcterms:modified>
</cp:coreProperties>
</file>