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27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b/>
          <w:bCs/>
          <w:caps/>
          <w:color w:val="000000"/>
        </w:rPr>
      </w:pPr>
      <w:r w:rsidRPr="00D9185F">
        <w:rPr>
          <w:rFonts w:ascii="Arial" w:hAnsi="Arial" w:cs="Arial"/>
          <w:b/>
          <w:bCs/>
          <w:caps/>
          <w:color w:val="000000"/>
        </w:rPr>
        <w:t>Аграрный долг Родине</w:t>
      </w:r>
    </w:p>
    <w:p w:rsidR="00720127" w:rsidRPr="00D9185F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aps/>
          <w:color w:val="000000"/>
        </w:rPr>
      </w:pPr>
      <w:r>
        <w:rPr>
          <w:noProof/>
        </w:rPr>
        <w:drawing>
          <wp:inline distT="0" distB="0" distL="0" distR="0">
            <wp:extent cx="5426710" cy="2856230"/>
            <wp:effectExtent l="19050" t="0" r="2540" b="0"/>
            <wp:docPr id="17" name="Рисунок 17" descr="http://www.akkor.ru/sites/default/files/styles/large/public/hachaturov_0.jpg?itok=Cf1WCB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kkor.ru/sites/default/files/styles/large/public/hachaturov_0.jpg?itok=Cf1WCB-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b/>
          <w:bCs/>
          <w:color w:val="000000"/>
        </w:rPr>
        <w:t xml:space="preserve">Проверенные технологии, применяемые в сельском хозяйстве, всегда дают отличный результат. И, чтобы ферма работала, как единый, хорошо отлаженный механизм, а производство приносило свои плоды, нужно придерживаться классического пути развития. Так считает Николай </w:t>
      </w:r>
      <w:proofErr w:type="spellStart"/>
      <w:r w:rsidRPr="00BD7500">
        <w:rPr>
          <w:rFonts w:ascii="Arial" w:hAnsi="Arial" w:cs="Arial"/>
          <w:b/>
          <w:bCs/>
          <w:color w:val="000000"/>
        </w:rPr>
        <w:t>Хачатуров</w:t>
      </w:r>
      <w:proofErr w:type="spellEnd"/>
      <w:r w:rsidRPr="00BD7500">
        <w:rPr>
          <w:rFonts w:ascii="Arial" w:hAnsi="Arial" w:cs="Arial"/>
          <w:b/>
          <w:bCs/>
          <w:color w:val="000000"/>
        </w:rPr>
        <w:t>, глава КФХ Краснодарского края.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color w:val="000000"/>
        </w:rPr>
        <w:t xml:space="preserve">Николай Артемович </w:t>
      </w:r>
      <w:proofErr w:type="spellStart"/>
      <w:r w:rsidRPr="00BD7500">
        <w:rPr>
          <w:rFonts w:ascii="Arial" w:hAnsi="Arial" w:cs="Arial"/>
          <w:color w:val="000000"/>
        </w:rPr>
        <w:t>Хачатуров</w:t>
      </w:r>
      <w:proofErr w:type="spellEnd"/>
      <w:r w:rsidRPr="00BD7500">
        <w:rPr>
          <w:rFonts w:ascii="Arial" w:hAnsi="Arial" w:cs="Arial"/>
          <w:color w:val="000000"/>
        </w:rPr>
        <w:t xml:space="preserve"> родился в Краснодаре в 1974 году. Отец занимался торговлей, а мама работала главным экономистом в сельскохозяйственной организации, специализирующейся на выращивании быков. С детства Николай знал, что пойдёт по стопам матери. В 1996 году он окончил Кубанский аграрный университет по специальности «Бухгалтерский учёт и аудит».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color w:val="000000"/>
        </w:rPr>
        <w:t>–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 xml:space="preserve">Получив диплом, я работал в фирме, которая занималась куплей-продажей сельхозпродукции, – рассказывает </w:t>
      </w:r>
      <w:proofErr w:type="spellStart"/>
      <w:r w:rsidRPr="00BD7500">
        <w:rPr>
          <w:rFonts w:ascii="Arial" w:hAnsi="Arial" w:cs="Arial"/>
          <w:color w:val="000000"/>
        </w:rPr>
        <w:t>Хачатуров</w:t>
      </w:r>
      <w:proofErr w:type="spellEnd"/>
      <w:r w:rsidRPr="00BD7500">
        <w:rPr>
          <w:rFonts w:ascii="Arial" w:hAnsi="Arial" w:cs="Arial"/>
          <w:color w:val="000000"/>
        </w:rPr>
        <w:t xml:space="preserve">. – С 2000 года был учредителем агрофирмы «Серебряный колос» в Крымском районе, которая стала лидером по урожайности риса и восстановила рисовую систему на 800 гектарах земли, которые, к слову, 13 лет не возделывались. А в 2008 году я переехал в Славянский район, в станицу </w:t>
      </w:r>
      <w:proofErr w:type="spellStart"/>
      <w:r w:rsidRPr="00BD7500">
        <w:rPr>
          <w:rFonts w:ascii="Arial" w:hAnsi="Arial" w:cs="Arial"/>
          <w:color w:val="000000"/>
        </w:rPr>
        <w:t>Анастасиевская</w:t>
      </w:r>
      <w:proofErr w:type="spellEnd"/>
      <w:r w:rsidRPr="00BD7500">
        <w:rPr>
          <w:rFonts w:ascii="Arial" w:hAnsi="Arial" w:cs="Arial"/>
          <w:color w:val="000000"/>
        </w:rPr>
        <w:t>, где стал одним из учредителей агрофирмы «</w:t>
      </w:r>
      <w:proofErr w:type="spellStart"/>
      <w:r w:rsidRPr="00BD7500">
        <w:rPr>
          <w:rFonts w:ascii="Arial" w:hAnsi="Arial" w:cs="Arial"/>
          <w:color w:val="000000"/>
        </w:rPr>
        <w:t>СлавАгро</w:t>
      </w:r>
      <w:proofErr w:type="spellEnd"/>
      <w:r w:rsidRPr="00BD7500">
        <w:rPr>
          <w:rFonts w:ascii="Arial" w:hAnsi="Arial" w:cs="Arial"/>
          <w:color w:val="000000"/>
        </w:rPr>
        <w:t>».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color w:val="000000"/>
        </w:rPr>
        <w:t>Набравшись опыта, в 2012 году Николай Артемович оформил КФХ. Начинал фермерский путь с 20 гектаров земли. На сегодняшний день увеличил площади до 70 гектаров, на которых выращивает овёс, пшеницу, кукурузу. А в конце 2013 года выиграл грант на строительство семейной молочной животноводческой фермы. Господдержка помогла реконструировать КФХ, закупить новое оборудование, а также приобрести сто голов дойного стада.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color w:val="000000"/>
        </w:rPr>
        <w:t>–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>Сейчас в хозяйстве работают пять человек, – отмечает глава КФХ. – Неоценимую помощь оказывает и моя семья. Супруга Ирина Викторовна занимается продвижением и реализацией продукции. А дочь Наталья трудится над дизайном нашего сайта.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proofErr w:type="spellStart"/>
      <w:r w:rsidRPr="00BD7500">
        <w:rPr>
          <w:rFonts w:ascii="Arial" w:hAnsi="Arial" w:cs="Arial"/>
          <w:color w:val="000000"/>
        </w:rPr>
        <w:lastRenderedPageBreak/>
        <w:t>Хачатуров</w:t>
      </w:r>
      <w:proofErr w:type="spellEnd"/>
      <w:r w:rsidRPr="00BD7500">
        <w:rPr>
          <w:rFonts w:ascii="Arial" w:hAnsi="Arial" w:cs="Arial"/>
          <w:color w:val="000000"/>
        </w:rPr>
        <w:t xml:space="preserve"> также является членом кооператива «Ферма настоящих продуктов». Этот кооператив покупает у него молоко, перерабатывает и реализует его в супермаркетах. Главная задача, по словам фермера, – продолжать трудиться в том же духе, ни на шаг не отступая назад, улучшая качество своих продуктов.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BD7500">
        <w:rPr>
          <w:rFonts w:ascii="Arial" w:hAnsi="Arial" w:cs="Arial"/>
          <w:color w:val="000000"/>
        </w:rPr>
        <w:t>–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>Я за чистый продукт, – признаётся Николай Артемович. – Мы не опрыскиваем химикатами поля. Какой смысл? Люцерна и так прекрасно растёт, а зерновая группа обрабатывается по классической схеме. Мы защищаем растения от вредителей. Но все эти обработки не опасны и помогают спасти урожай. И когда фермеры говорят, что они никогда не обрабатывают поля, то они лукавят. Ведь, не прибегая к защите растений, можно лишиться урожая. Главное – не быть падкими на новшества. Это и совет начинающим фермерам. Есть классика: как сажать растения, как выращивать животных. И её надо придерживаться: брать учебники 1970 – 1980-х годов и работать.</w:t>
      </w:r>
    </w:p>
    <w:p w:rsidR="00720127" w:rsidRPr="00BD7500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D7500">
        <w:rPr>
          <w:rFonts w:ascii="Arial" w:hAnsi="Arial" w:cs="Arial"/>
          <w:color w:val="000000"/>
        </w:rPr>
        <w:t xml:space="preserve">Стабильная работа фермы, сплочённый коллектив, качественная продукция – всего этого </w:t>
      </w:r>
      <w:proofErr w:type="spellStart"/>
      <w:r w:rsidRPr="00BD7500">
        <w:rPr>
          <w:rFonts w:ascii="Arial" w:hAnsi="Arial" w:cs="Arial"/>
          <w:color w:val="000000"/>
        </w:rPr>
        <w:t>Хачатуров</w:t>
      </w:r>
      <w:proofErr w:type="spellEnd"/>
      <w:r w:rsidRPr="00BD7500">
        <w:rPr>
          <w:rFonts w:ascii="Arial" w:hAnsi="Arial" w:cs="Arial"/>
          <w:color w:val="000000"/>
        </w:rPr>
        <w:t xml:space="preserve"> добился благодаря упорству и трудолюбию. Участие в фермерских ярмарках, съездах, призовые места в конкурсах ещё раз подтверждают его профессионализм. И в феврале этого года он в очередной раз стал одним из лучших фермеров страны, заняв на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>XXVIII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>съезде АККОР 4-е место в конкурсе «Лучшая семейная молочная ферма-2016» в номинации до ста голов.</w:t>
      </w:r>
    </w:p>
    <w:p w:rsidR="00720127" w:rsidRDefault="00720127" w:rsidP="0072012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4"/>
          <w:szCs w:val="14"/>
        </w:rPr>
      </w:pPr>
      <w:r w:rsidRPr="00BD7500">
        <w:rPr>
          <w:rFonts w:ascii="Arial" w:hAnsi="Arial" w:cs="Arial"/>
          <w:color w:val="000000"/>
        </w:rPr>
        <w:t>–</w:t>
      </w:r>
      <w:r w:rsidRPr="00BD7500">
        <w:rPr>
          <w:rStyle w:val="apple-converted-space"/>
          <w:rFonts w:ascii="Arial" w:hAnsi="Arial" w:cs="Arial"/>
          <w:color w:val="000000"/>
        </w:rPr>
        <w:t> </w:t>
      </w:r>
      <w:r w:rsidRPr="00BD7500">
        <w:rPr>
          <w:rFonts w:ascii="Arial" w:hAnsi="Arial" w:cs="Arial"/>
          <w:color w:val="000000"/>
        </w:rPr>
        <w:t>На конкурс выдвинула меня АККОР, – делится он. – К сожалению, поехать в Москву на церемонию награждения мне не удалось. Наградили меня уже здесь, дома, грамотой и планшетом. Это большая профессиональная победа, подтверждающая то, что я выбрал правильный путь – путь сельского труженика. Спасибо АККОР и всему Министерству сельского хозяйства за помощь всем аграриям. Спасибо государству за моё бесплатное образование в аграрном вузе. И теперь я буду отдавать свой фермерский до</w:t>
      </w:r>
      <w:proofErr w:type="gramStart"/>
      <w:r w:rsidRPr="00BD7500">
        <w:rPr>
          <w:rFonts w:ascii="Arial" w:hAnsi="Arial" w:cs="Arial"/>
          <w:color w:val="000000"/>
        </w:rPr>
        <w:t>лг стр</w:t>
      </w:r>
      <w:proofErr w:type="gramEnd"/>
      <w:r w:rsidRPr="00BD7500">
        <w:rPr>
          <w:rFonts w:ascii="Arial" w:hAnsi="Arial" w:cs="Arial"/>
          <w:color w:val="000000"/>
        </w:rPr>
        <w:t>ане.</w:t>
      </w:r>
    </w:p>
    <w:p w:rsidR="00720127" w:rsidRPr="008B6DEB" w:rsidRDefault="00720127" w:rsidP="007201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B6DEB">
        <w:rPr>
          <w:rFonts w:ascii="Arial" w:hAnsi="Arial" w:cs="Arial"/>
          <w:color w:val="000000"/>
        </w:rPr>
        <w:t>На фото глава КФ</w:t>
      </w:r>
      <w:r>
        <w:rPr>
          <w:rFonts w:ascii="Arial" w:hAnsi="Arial" w:cs="Arial"/>
          <w:color w:val="000000"/>
        </w:rPr>
        <w:t>Х</w:t>
      </w:r>
      <w:r w:rsidRPr="008B6DEB">
        <w:rPr>
          <w:rFonts w:ascii="Arial" w:hAnsi="Arial" w:cs="Arial"/>
          <w:color w:val="000000"/>
        </w:rPr>
        <w:t xml:space="preserve"> Н</w:t>
      </w:r>
      <w:r>
        <w:rPr>
          <w:rFonts w:ascii="Arial" w:hAnsi="Arial" w:cs="Arial"/>
          <w:color w:val="000000"/>
        </w:rPr>
        <w:t xml:space="preserve">иколай </w:t>
      </w:r>
      <w:proofErr w:type="spellStart"/>
      <w:r w:rsidRPr="008B6DEB">
        <w:rPr>
          <w:rFonts w:ascii="Arial" w:hAnsi="Arial" w:cs="Arial"/>
          <w:color w:val="000000"/>
        </w:rPr>
        <w:t>Хачатуров</w:t>
      </w:r>
      <w:proofErr w:type="spellEnd"/>
    </w:p>
    <w:p w:rsidR="00720127" w:rsidRDefault="00720127" w:rsidP="0072012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4"/>
          <w:szCs w:val="14"/>
        </w:rPr>
      </w:pPr>
    </w:p>
    <w:p w:rsidR="00554BA7" w:rsidRDefault="00554BA7"/>
    <w:sectPr w:rsidR="00554BA7" w:rsidSect="0055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0127"/>
    <w:rsid w:val="00554BA7"/>
    <w:rsid w:val="0072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127"/>
  </w:style>
  <w:style w:type="paragraph" w:styleId="a4">
    <w:name w:val="Balloon Text"/>
    <w:basedOn w:val="a"/>
    <w:link w:val="a5"/>
    <w:uiPriority w:val="99"/>
    <w:semiHidden/>
    <w:unhideWhenUsed/>
    <w:rsid w:val="0072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2017-04-26T11:26:00Z</dcterms:created>
  <dcterms:modified xsi:type="dcterms:W3CDTF">2017-04-26T11:26:00Z</dcterms:modified>
</cp:coreProperties>
</file>