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D" w:rsidRPr="00A86EB2" w:rsidRDefault="00CE347D" w:rsidP="00CE347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ru-RU"/>
        </w:rPr>
      </w:pPr>
      <w:r w:rsidRPr="00A86EB2">
        <w:rPr>
          <w:rFonts w:ascii="Arial" w:eastAsia="Times New Roman" w:hAnsi="Arial" w:cs="Arial"/>
          <w:b/>
          <w:i/>
          <w:sz w:val="24"/>
          <w:szCs w:val="24"/>
          <w:u w:val="single"/>
          <w:lang w:val="ru-RU"/>
        </w:rPr>
        <w:t>Вести от фермеров Айовы</w:t>
      </w:r>
    </w:p>
    <w:p w:rsidR="00CE347D" w:rsidRPr="00A86EB2" w:rsidRDefault="00EC1E48" w:rsidP="00CE347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ru-RU"/>
        </w:rPr>
      </w:pPr>
      <w:r w:rsidRPr="00A86EB2">
        <w:rPr>
          <w:rFonts w:ascii="Arial" w:eastAsia="Times New Roman" w:hAnsi="Arial" w:cs="Arial"/>
          <w:i/>
          <w:sz w:val="24"/>
          <w:szCs w:val="24"/>
          <w:lang w:val="ru-RU"/>
        </w:rPr>
        <w:t>Октябрь</w:t>
      </w:r>
      <w:r w:rsidR="00CE347D" w:rsidRPr="00A86EB2">
        <w:rPr>
          <w:rFonts w:ascii="Arial" w:eastAsia="Times New Roman" w:hAnsi="Arial" w:cs="Arial"/>
          <w:i/>
          <w:sz w:val="24"/>
          <w:szCs w:val="24"/>
          <w:lang w:val="ru-RU"/>
        </w:rPr>
        <w:t xml:space="preserve"> 2016 </w:t>
      </w: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E347D" w:rsidRPr="00FA2A17" w:rsidRDefault="00CE347D" w:rsidP="00CE347D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ru-RU"/>
        </w:rPr>
      </w:pPr>
      <w:r w:rsidRPr="00FA2A17">
        <w:rPr>
          <w:rFonts w:ascii="Arial" w:eastAsia="Times New Roman" w:hAnsi="Arial" w:cs="Arial"/>
          <w:b/>
          <w:caps/>
          <w:sz w:val="24"/>
          <w:szCs w:val="24"/>
          <w:lang w:val="ru-RU"/>
        </w:rPr>
        <w:t xml:space="preserve">Всемирный Приз в области Продовольствия </w:t>
      </w: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>Привет вам, фермеры России!</w:t>
      </w: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Это письмо пишет вам главный редактор еженедельной газеты ФармБюро, - Дирк Стаймел. </w:t>
      </w: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</w:p>
    <w:p w:rsidR="00CE347D" w:rsidRPr="00AF3546" w:rsidRDefault="00CE347D" w:rsidP="00CE347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>Все светила в области проблем, связанных с производством и доставкой  продуктов питания для населени</w:t>
      </w:r>
      <w:r w:rsidR="00AF3546">
        <w:rPr>
          <w:rFonts w:ascii="Arial" w:eastAsia="Times New Roman" w:hAnsi="Arial" w:cs="Arial"/>
          <w:sz w:val="24"/>
          <w:szCs w:val="24"/>
          <w:lang w:val="ru-RU"/>
        </w:rPr>
        <w:t>я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планеты, собираются раз в год в столице нашего штата, где располагается штаб-квартира этой </w:t>
      </w:r>
      <w:r w:rsidR="00AF3546"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>семирной организации. Собираются они для того, чтобы обсудить, как лучше обеспечить стремительно растущее население продуктами питания и одновременно не нанести не</w:t>
      </w:r>
      <w:r w:rsidR="00DE0098" w:rsidRPr="00AF3546">
        <w:rPr>
          <w:rFonts w:ascii="Arial" w:eastAsia="Times New Roman" w:hAnsi="Arial" w:cs="Arial"/>
          <w:sz w:val="24"/>
          <w:szCs w:val="24"/>
          <w:lang w:val="ru-RU"/>
        </w:rPr>
        <w:t>восполнимого урона окружающей с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реде. </w:t>
      </w:r>
    </w:p>
    <w:p w:rsidR="00CE347D" w:rsidRPr="00AF3546" w:rsidRDefault="00DE0098" w:rsidP="00CE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Это очень </w:t>
      </w:r>
      <w:r w:rsidR="00AF3546">
        <w:rPr>
          <w:rFonts w:ascii="Arial" w:eastAsia="Times New Roman" w:hAnsi="Arial" w:cs="Arial"/>
          <w:sz w:val="24"/>
          <w:szCs w:val="24"/>
          <w:lang w:val="ru-RU"/>
        </w:rPr>
        <w:t xml:space="preserve">не 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>простая задача, особенно если учесть, что к 2050 году потребности в продуктах питания для населения нашей планеты должн</w:t>
      </w:r>
      <w:r w:rsidR="00DA1F97">
        <w:rPr>
          <w:rFonts w:ascii="Arial" w:eastAsia="Times New Roman" w:hAnsi="Arial" w:cs="Arial"/>
          <w:sz w:val="24"/>
          <w:szCs w:val="24"/>
          <w:lang w:val="ru-RU"/>
        </w:rPr>
        <w:t>ы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удвоиться. </w:t>
      </w:r>
    </w:p>
    <w:p w:rsidR="00DE0098" w:rsidRPr="00AF3546" w:rsidRDefault="00DE0098" w:rsidP="00CE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Знаменателен и тот факт, что этот крупнейший международный симпозиум проходит в Айове, в самом центре сельскохозяйственного производства страны. Здешние фермеры прокладывают путь для повышения производства продуктов питания и горючего, </w:t>
      </w:r>
      <w:r w:rsidR="00B121E1" w:rsidRPr="00AF3546">
        <w:rPr>
          <w:rFonts w:ascii="Arial" w:eastAsia="Times New Roman" w:hAnsi="Arial" w:cs="Arial"/>
          <w:sz w:val="24"/>
          <w:szCs w:val="24"/>
          <w:lang w:val="ru-RU"/>
        </w:rPr>
        <w:t>вкладывая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при этом </w:t>
      </w:r>
      <w:r w:rsidR="00B121E1"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меньше средств и при этом делая все возможное для охраны окружающей среды. </w:t>
      </w:r>
    </w:p>
    <w:p w:rsidR="00675227" w:rsidRPr="00AF3546" w:rsidRDefault="00675227" w:rsidP="00CE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>Согласно утверждению Президента Фонда</w:t>
      </w:r>
      <w:r w:rsidR="00AF3546">
        <w:rPr>
          <w:rFonts w:ascii="Arial" w:eastAsia="Times New Roman" w:hAnsi="Arial" w:cs="Arial"/>
          <w:sz w:val="24"/>
          <w:szCs w:val="24"/>
          <w:lang w:val="ru-RU"/>
        </w:rPr>
        <w:t>,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посла Кеннета Куина, удивительные успехи фермеров США в увеличении производства сельхозпродукции, является залогом того, что у человечества есть возможность облегчить положение с продуктами питания в странах, где свирепствует голод.</w:t>
      </w:r>
    </w:p>
    <w:p w:rsidR="00534E39" w:rsidRPr="00AF3546" w:rsidRDefault="00534E39" w:rsidP="00CE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97% всех фермеров Айовы – семейные и мелкие фермерские хозяйства. В последние 10 лет эти труженики доказывают, что они могут выращивать больше продукции, </w:t>
      </w:r>
      <w:proofErr w:type="gramStart"/>
      <w:r w:rsidRPr="00AF3546">
        <w:rPr>
          <w:rFonts w:ascii="Arial" w:eastAsia="Times New Roman" w:hAnsi="Arial" w:cs="Arial"/>
          <w:sz w:val="24"/>
          <w:szCs w:val="24"/>
          <w:lang w:val="ru-RU"/>
        </w:rPr>
        <w:t>даже</w:t>
      </w:r>
      <w:proofErr w:type="gramEnd"/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несмотря на непредсказуемую погоду. Но что еще важнее, - так это то, что это происходит без ущерба для окружающей среды.</w:t>
      </w:r>
    </w:p>
    <w:p w:rsidR="00534E39" w:rsidRPr="00AF3546" w:rsidRDefault="00534E39" w:rsidP="00CE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Более того, местные фермеры идут в авангарде движения за качество питьевой воды и заботятся о сохранности почв, используя методику точного возделывания, применяя биотехнические семена и безотвальную пахоту. Даже при использовании удобрений и средств защиты </w:t>
      </w:r>
      <w:r w:rsidR="008F713C" w:rsidRPr="00AF3546">
        <w:rPr>
          <w:rFonts w:ascii="Arial" w:eastAsia="Times New Roman" w:hAnsi="Arial" w:cs="Arial"/>
          <w:sz w:val="24"/>
          <w:szCs w:val="24"/>
          <w:lang w:val="ru-RU"/>
        </w:rPr>
        <w:t>э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ти подходы позволяют </w:t>
      </w:r>
      <w:r w:rsidR="008F713C"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бережно относиться к водным источникам и к земле. </w:t>
      </w:r>
    </w:p>
    <w:p w:rsidR="008F713C" w:rsidRPr="00AF3546" w:rsidRDefault="008F713C" w:rsidP="00CE347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>Вод</w:t>
      </w:r>
      <w:proofErr w:type="gramStart"/>
      <w:r w:rsidRPr="00AF3546">
        <w:rPr>
          <w:rFonts w:ascii="Arial" w:eastAsia="Times New Roman" w:hAnsi="Arial" w:cs="Arial"/>
          <w:sz w:val="24"/>
          <w:szCs w:val="24"/>
          <w:lang w:val="ru-RU"/>
        </w:rPr>
        <w:t>о-</w:t>
      </w:r>
      <w:proofErr w:type="gramEnd"/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и землеохранные мероприятия дешево не обходятся. По данным исследователей Университета штата Айова за последние 10 лет фермеры в совокуп</w:t>
      </w:r>
      <w:r w:rsidR="00EC1E48">
        <w:rPr>
          <w:rFonts w:ascii="Arial" w:eastAsia="Times New Roman" w:hAnsi="Arial" w:cs="Arial"/>
          <w:sz w:val="24"/>
          <w:szCs w:val="24"/>
          <w:lang w:val="ru-RU"/>
        </w:rPr>
        <w:t>н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ости потратили 2,2 миллиарда долларов на эти цели. </w:t>
      </w:r>
    </w:p>
    <w:p w:rsidR="008F713C" w:rsidRPr="00AF3546" w:rsidRDefault="008F713C" w:rsidP="008F71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lastRenderedPageBreak/>
        <w:t xml:space="preserve">В недавно опубликованном докладе о качестве питьевой воды, проведенном тем же университетом, приводятся такие данные: </w:t>
      </w:r>
    </w:p>
    <w:p w:rsidR="008F713C" w:rsidRPr="00AF3546" w:rsidRDefault="008F713C" w:rsidP="008F713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Осенью 2015 года фермеры Айовы </w:t>
      </w:r>
      <w:r w:rsidR="00EC1E48">
        <w:rPr>
          <w:rFonts w:ascii="Arial" w:eastAsia="Times New Roman" w:hAnsi="Arial" w:cs="Arial"/>
          <w:sz w:val="24"/>
          <w:szCs w:val="24"/>
          <w:lang w:val="ru-RU"/>
        </w:rPr>
        <w:t>засадили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около 250 тыс. га почвозащитными культурами, - это на 35% больше, чем в 2014 году</w:t>
      </w:r>
      <w:r w:rsidR="00595096"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. Эти культуры высеваются поздней осенью после уборки зерновых и остаются в почве до ранней весны. Опыт показывает, что этот метод помогает существенно сохранять азотные и фосфорные удобрения в почве. Если этого не делать, то фосфор и азот «вымываются» водой. 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595096" w:rsidRPr="00AF3546" w:rsidRDefault="00595096" w:rsidP="008F713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Другой простой способ охраны вод и почв – создание пограничных незасеваемых полос и сохранение низин со стоячей водой. Эти методы все более широко используются в нашем штате. </w:t>
      </w:r>
    </w:p>
    <w:p w:rsidR="00595096" w:rsidRPr="00AF3546" w:rsidRDefault="00595096" w:rsidP="008F713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>И еще один момент. Фермеры Айовы занимают первое место в стране по количеству земель, которые попадают под федеральную программу «земля под пар</w:t>
      </w:r>
      <w:r w:rsidR="00057769">
        <w:rPr>
          <w:rFonts w:ascii="Arial" w:eastAsia="Times New Roman" w:hAnsi="Arial" w:cs="Arial"/>
          <w:sz w:val="24"/>
          <w:szCs w:val="24"/>
          <w:lang w:val="ru-RU"/>
        </w:rPr>
        <w:t>ом</w:t>
      </w:r>
      <w:r w:rsidR="00D3592F">
        <w:rPr>
          <w:rFonts w:ascii="Arial" w:eastAsia="Times New Roman" w:hAnsi="Arial" w:cs="Arial"/>
          <w:sz w:val="24"/>
          <w:szCs w:val="24"/>
          <w:lang w:val="ru-RU"/>
        </w:rPr>
        <w:t>».</w:t>
      </w:r>
    </w:p>
    <w:p w:rsidR="00CC0360" w:rsidRPr="00AF3546" w:rsidRDefault="00CC0360" w:rsidP="00CC03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AF3546">
        <w:rPr>
          <w:rFonts w:ascii="Arial" w:eastAsia="Times New Roman" w:hAnsi="Arial" w:cs="Arial"/>
          <w:sz w:val="24"/>
          <w:szCs w:val="24"/>
          <w:lang w:val="ru-RU"/>
        </w:rPr>
        <w:t>Конечно, никто не будет спорить, что увеличивать сельхоз</w:t>
      </w:r>
      <w:r w:rsidR="00505549">
        <w:rPr>
          <w:rFonts w:ascii="Arial" w:eastAsia="Times New Roman" w:hAnsi="Arial" w:cs="Arial"/>
          <w:sz w:val="24"/>
          <w:szCs w:val="24"/>
          <w:lang w:val="ru-RU"/>
        </w:rPr>
        <w:t xml:space="preserve">производство и одновременно забота 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>об охране окружающ</w:t>
      </w:r>
      <w:r w:rsidR="00EC1E48">
        <w:rPr>
          <w:rFonts w:ascii="Arial" w:eastAsia="Times New Roman" w:hAnsi="Arial" w:cs="Arial"/>
          <w:sz w:val="24"/>
          <w:szCs w:val="24"/>
          <w:lang w:val="ru-RU"/>
        </w:rPr>
        <w:t>е</w:t>
      </w:r>
      <w:r w:rsidRPr="00AF3546">
        <w:rPr>
          <w:rFonts w:ascii="Arial" w:eastAsia="Times New Roman" w:hAnsi="Arial" w:cs="Arial"/>
          <w:sz w:val="24"/>
          <w:szCs w:val="24"/>
          <w:lang w:val="ru-RU"/>
        </w:rPr>
        <w:t xml:space="preserve">й среды, - дело непростое. Но использование новых методов и технологий, а также тяжелый крестьянский труд уже убедительно доказали, что это – возможно. </w:t>
      </w:r>
    </w:p>
    <w:p w:rsidR="00CE347D" w:rsidRPr="00AF3546" w:rsidRDefault="00CE347D" w:rsidP="00CE347D">
      <w:pPr>
        <w:rPr>
          <w:rFonts w:ascii="Arial" w:hAnsi="Arial" w:cs="Arial"/>
          <w:sz w:val="24"/>
          <w:szCs w:val="24"/>
        </w:rPr>
      </w:pPr>
      <w:r w:rsidRPr="00AF3546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5943600" cy="3396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to AKKOR October 2016 - Cover Cro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CE8" w:rsidRDefault="00CC0360" w:rsidP="00A51CE8">
      <w:pPr>
        <w:rPr>
          <w:rFonts w:ascii="Arial" w:hAnsi="Arial" w:cs="Arial"/>
          <w:color w:val="222222"/>
          <w:sz w:val="24"/>
          <w:szCs w:val="24"/>
          <w:lang w:val="ru-RU"/>
        </w:rPr>
      </w:pPr>
      <w:r w:rsidRPr="00AF3546">
        <w:rPr>
          <w:rFonts w:ascii="Arial" w:hAnsi="Arial" w:cs="Arial"/>
          <w:sz w:val="24"/>
          <w:szCs w:val="24"/>
          <w:lang w:val="ru-RU"/>
        </w:rPr>
        <w:t>Всего вам хорошего! Доброго здоровья! Встретимся в ноябре</w:t>
      </w:r>
      <w:bookmarkStart w:id="0" w:name="_GoBack"/>
      <w:bookmarkEnd w:id="0"/>
      <w:r w:rsidR="00767350">
        <w:rPr>
          <w:rFonts w:ascii="Arial" w:hAnsi="Arial" w:cs="Arial"/>
          <w:sz w:val="24"/>
          <w:szCs w:val="24"/>
          <w:lang w:val="ru-RU"/>
        </w:rPr>
        <w:t>.</w:t>
      </w:r>
      <w:r w:rsidR="00A51CE8" w:rsidRPr="00A51CE8">
        <w:rPr>
          <w:rFonts w:ascii="Arial" w:hAnsi="Arial" w:cs="Arial"/>
          <w:color w:val="222222"/>
          <w:sz w:val="24"/>
          <w:szCs w:val="24"/>
          <w:lang w:val="ru-RU"/>
        </w:rPr>
        <w:t xml:space="preserve"> </w:t>
      </w:r>
    </w:p>
    <w:p w:rsidR="00A51CE8" w:rsidRPr="00AF3546" w:rsidRDefault="00A51CE8" w:rsidP="00A51CE8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222222"/>
          <w:sz w:val="24"/>
          <w:szCs w:val="24"/>
          <w:lang w:val="ru-RU"/>
        </w:rPr>
        <w:t>На ф</w:t>
      </w:r>
      <w:r w:rsidRPr="00AF3546">
        <w:rPr>
          <w:rFonts w:ascii="Arial" w:hAnsi="Arial" w:cs="Arial"/>
          <w:color w:val="222222"/>
          <w:sz w:val="24"/>
          <w:szCs w:val="24"/>
          <w:lang w:val="ru-RU"/>
        </w:rPr>
        <w:t xml:space="preserve">ото: почвозащитная трава на убранном кукурузном поле </w:t>
      </w:r>
    </w:p>
    <w:p w:rsidR="006D4D9E" w:rsidRPr="00AF3546" w:rsidRDefault="006D4D9E">
      <w:pPr>
        <w:rPr>
          <w:rFonts w:ascii="Arial" w:hAnsi="Arial" w:cs="Arial"/>
          <w:sz w:val="24"/>
          <w:szCs w:val="24"/>
          <w:lang w:val="ru-RU"/>
        </w:rPr>
      </w:pPr>
    </w:p>
    <w:sectPr w:rsidR="006D4D9E" w:rsidRPr="00AF3546" w:rsidSect="0072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309D8"/>
    <w:multiLevelType w:val="hybridMultilevel"/>
    <w:tmpl w:val="B744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57C45"/>
    <w:multiLevelType w:val="multilevel"/>
    <w:tmpl w:val="4F9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CE347D"/>
    <w:rsid w:val="00057769"/>
    <w:rsid w:val="00505549"/>
    <w:rsid w:val="00534E39"/>
    <w:rsid w:val="00595096"/>
    <w:rsid w:val="00675227"/>
    <w:rsid w:val="006D4D9E"/>
    <w:rsid w:val="0072112A"/>
    <w:rsid w:val="00767350"/>
    <w:rsid w:val="008F713C"/>
    <w:rsid w:val="00A51CE8"/>
    <w:rsid w:val="00A86EB2"/>
    <w:rsid w:val="00AF3546"/>
    <w:rsid w:val="00B121E1"/>
    <w:rsid w:val="00C90688"/>
    <w:rsid w:val="00CC0360"/>
    <w:rsid w:val="00CE347D"/>
    <w:rsid w:val="00D3592F"/>
    <w:rsid w:val="00D62A22"/>
    <w:rsid w:val="00DA1F97"/>
    <w:rsid w:val="00DD44FC"/>
    <w:rsid w:val="00DE0098"/>
    <w:rsid w:val="00EC1E48"/>
    <w:rsid w:val="00FA2A17"/>
    <w:rsid w:val="00F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minenko</cp:lastModifiedBy>
  <cp:revision>12</cp:revision>
  <dcterms:created xsi:type="dcterms:W3CDTF">2016-10-18T07:20:00Z</dcterms:created>
  <dcterms:modified xsi:type="dcterms:W3CDTF">2016-10-21T11:04:00Z</dcterms:modified>
</cp:coreProperties>
</file>