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A" w:rsidRPr="001A28A6" w:rsidRDefault="00B5103A" w:rsidP="005426E4">
      <w:pPr>
        <w:jc w:val="right"/>
        <w:rPr>
          <w:b/>
          <w:i/>
          <w:sz w:val="28"/>
          <w:szCs w:val="28"/>
          <w:u w:val="single"/>
        </w:rPr>
      </w:pPr>
    </w:p>
    <w:p w:rsidR="00B5103A" w:rsidRPr="001D20A9" w:rsidRDefault="00B5103A" w:rsidP="009E2337">
      <w:pPr>
        <w:jc w:val="center"/>
        <w:outlineLvl w:val="0"/>
        <w:rPr>
          <w:b/>
          <w:sz w:val="28"/>
          <w:szCs w:val="28"/>
        </w:rPr>
      </w:pPr>
      <w:r w:rsidRPr="001D20A9">
        <w:rPr>
          <w:b/>
          <w:sz w:val="28"/>
          <w:szCs w:val="28"/>
        </w:rPr>
        <w:t>Позиция АККОР по актуальным вопросам аграрной политики</w:t>
      </w:r>
      <w:r w:rsidRPr="001D20A9">
        <w:rPr>
          <w:b/>
          <w:sz w:val="28"/>
          <w:szCs w:val="28"/>
        </w:rPr>
        <w:br/>
        <w:t xml:space="preserve"> и развитию семейных фермерских хозяйств </w:t>
      </w:r>
    </w:p>
    <w:p w:rsidR="00B5103A" w:rsidRPr="001D20A9" w:rsidRDefault="00B5103A" w:rsidP="005426E4">
      <w:pPr>
        <w:jc w:val="center"/>
        <w:rPr>
          <w:sz w:val="28"/>
          <w:szCs w:val="28"/>
        </w:rPr>
      </w:pPr>
      <w:r w:rsidRPr="001D20A9">
        <w:rPr>
          <w:sz w:val="28"/>
          <w:szCs w:val="28"/>
        </w:rPr>
        <w:t>__________________________________________</w:t>
      </w:r>
    </w:p>
    <w:p w:rsidR="00B5103A" w:rsidRPr="001D20A9" w:rsidRDefault="00B5103A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Малые формы хозяйствования (МФХ) на селе, включающие в себя крестьянские (фермерские) хозяйства, личные подсобные хозяйства и малые сельхозорганизации, производят более половины продовольственной продукции страны. </w:t>
      </w:r>
    </w:p>
    <w:p w:rsidR="00B5103A" w:rsidRPr="00A2287F" w:rsidRDefault="00B5103A" w:rsidP="00E26129">
      <w:pPr>
        <w:ind w:firstLine="709"/>
        <w:jc w:val="both"/>
        <w:rPr>
          <w:bCs/>
          <w:sz w:val="28"/>
          <w:szCs w:val="28"/>
        </w:rPr>
      </w:pPr>
      <w:r w:rsidRPr="00A228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году </w:t>
      </w:r>
      <w:r w:rsidRPr="00A2287F">
        <w:rPr>
          <w:sz w:val="28"/>
          <w:szCs w:val="28"/>
        </w:rPr>
        <w:t>удельный вес малых форм хозяйствования в валовом производстве зерновых и зернобобовых культур со</w:t>
      </w:r>
      <w:r>
        <w:rPr>
          <w:sz w:val="28"/>
          <w:szCs w:val="28"/>
        </w:rPr>
        <w:t>ставил 58,1%, подсолнечника – 64,3%, сахарной свеклы – 25,5%, овощей – 88,2</w:t>
      </w:r>
      <w:r w:rsidRPr="00A2287F">
        <w:rPr>
          <w:sz w:val="28"/>
          <w:szCs w:val="28"/>
        </w:rPr>
        <w:t>%, картофеля – 93</w:t>
      </w:r>
      <w:r>
        <w:rPr>
          <w:sz w:val="28"/>
          <w:szCs w:val="28"/>
        </w:rPr>
        <w:t>,9</w:t>
      </w:r>
      <w:r w:rsidRPr="00A2287F">
        <w:rPr>
          <w:sz w:val="28"/>
          <w:szCs w:val="28"/>
        </w:rPr>
        <w:t>%. В производстве основных продуктов животноводства за этот период удельный вес данного сектора составляет по мясу скота и птицы на убой в живом весе 37%, из них по крупному рогатому скоту – 76%, молока – 64%, яиц – 26%.</w:t>
      </w:r>
    </w:p>
    <w:p w:rsidR="00B5103A" w:rsidRPr="00A2287F" w:rsidRDefault="00B5103A" w:rsidP="00E26129">
      <w:pPr>
        <w:ind w:firstLine="709"/>
        <w:jc w:val="both"/>
        <w:rPr>
          <w:bCs/>
          <w:sz w:val="28"/>
          <w:szCs w:val="28"/>
        </w:rPr>
      </w:pPr>
      <w:r w:rsidRPr="00A2287F">
        <w:rPr>
          <w:sz w:val="28"/>
          <w:szCs w:val="28"/>
        </w:rPr>
        <w:t>Сейчас численность фермерских хозяйств, вместе с индивидуальными предпри</w:t>
      </w:r>
      <w:r>
        <w:rPr>
          <w:sz w:val="28"/>
          <w:szCs w:val="28"/>
        </w:rPr>
        <w:t>нимателями, составляет более 204</w:t>
      </w:r>
      <w:r w:rsidRPr="00A2287F">
        <w:rPr>
          <w:sz w:val="28"/>
          <w:szCs w:val="28"/>
        </w:rPr>
        <w:t xml:space="preserve"> тыс. крестьянских хозяйств, а также 17 тыс. микропредприятий. Площадь обрабатываемых фермерами земель за последние 10 лет увеличилась в 1,4 раза и составляет более 42 млн. гектаров. Темпы роста производства в фермерском секторе в 1,7 раза выше, чем по отрасли</w:t>
      </w:r>
      <w:r w:rsidRPr="00A2287F">
        <w:rPr>
          <w:bCs/>
          <w:sz w:val="28"/>
          <w:szCs w:val="28"/>
        </w:rPr>
        <w:t xml:space="preserve">. </w:t>
      </w:r>
    </w:p>
    <w:p w:rsidR="00B5103A" w:rsidRPr="001D20A9" w:rsidRDefault="00B5103A" w:rsidP="00E26129">
      <w:pPr>
        <w:ind w:firstLine="709"/>
        <w:jc w:val="both"/>
        <w:rPr>
          <w:bCs/>
          <w:sz w:val="28"/>
          <w:szCs w:val="28"/>
        </w:rPr>
      </w:pPr>
      <w:r w:rsidRPr="001D20A9">
        <w:rPr>
          <w:bCs/>
          <w:sz w:val="28"/>
          <w:szCs w:val="28"/>
        </w:rPr>
        <w:t xml:space="preserve">Фермерство </w:t>
      </w:r>
      <w:r w:rsidRPr="001D20A9">
        <w:rPr>
          <w:sz w:val="28"/>
          <w:szCs w:val="28"/>
        </w:rPr>
        <w:t>представляет собой перспективную, наиболее динамично развивающуюся часть многоукладного АПК, важнейшую движущую силу возрождения аграрной России.</w:t>
      </w:r>
    </w:p>
    <w:p w:rsidR="00B5103A" w:rsidRPr="001D20A9" w:rsidRDefault="00B5103A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Снятие преград, тормозящих развитие фермерского уклада, и создание нормальных условий для его деятельности позволят повысить доходы сельского населения, дать мощный стимул росту производства продовольствия, улучшить правовые и экономические условия осуществления деятельности фермера.</w:t>
      </w:r>
    </w:p>
    <w:p w:rsidR="00B5103A" w:rsidRPr="001D20A9" w:rsidRDefault="00B5103A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Повышение эффективности и объемов государственной поддержки семейных фермерских хозяйств на селе обусловлено вступлением России в ВТО, сложившейся внешнеполитической и экономической обстановкой, а также условиями импортозамещения. Только в этом случае они смогут выдержать конкуренцию с иностранными сельхозпроизводителями, получающими широкую поддержку своих государств. </w:t>
      </w:r>
    </w:p>
    <w:p w:rsidR="00B5103A" w:rsidRPr="001D20A9" w:rsidRDefault="00B5103A" w:rsidP="005C18C7">
      <w:pPr>
        <w:ind w:firstLine="708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 на 2013</w:t>
      </w:r>
      <w:r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2020 гг. должна внести перелом в аграрную политику страны, с целью сохранения и развития сельских территорий, повышения доходности сельскохозяйственных товаропроизводителей, обеспечивающей ведение расширенного воспроизводства.</w:t>
      </w:r>
    </w:p>
    <w:p w:rsidR="00B5103A" w:rsidRPr="001D20A9" w:rsidRDefault="00B5103A" w:rsidP="00400235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Это особенно важно, так как за период новой российской истории продолжается сокращение числа деревень и сел. По итогам прошедшей в 2010 году переписи, только с 2002 года количество сельских населенных пунктов уменьшилось на 8,5 тыс. Кроме того, выявлено 19,4 тыс. деревень и сел, которые де-юре существуют, но реально в них никто не живет. За последний межпереписной период сельская поселенческая сеть сократилась на 2,2 тыс. (1,4 %) поселений. Идет процесс ее обезлюдения и измельчения. В 54 % сельских поселений численность жителей до 100 человек, а удельный вес сельских населенных пунктов с численностью жителей до 10 человек составляет 23,7 %. Только с 2010 по 2015 годы количество сельских школ сократилось более чем на 45%, больниц – на 22%, клубов и домов культуры - на 10%. Мелкодисперсный характер сельского расселения осложняет социальное обустройство сельских поселений.</w:t>
      </w:r>
    </w:p>
    <w:p w:rsidR="00B5103A" w:rsidRPr="001D20A9" w:rsidRDefault="00B5103A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Создание благоприятных условий в земельных отношениях, экономической, правовой и социальной сферах придаст импульс развитию всего сельского хозяйства, сельских территорий и позволит активно развиваться фермерству. </w:t>
      </w:r>
    </w:p>
    <w:p w:rsidR="00B5103A" w:rsidRPr="001D20A9" w:rsidRDefault="00B5103A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АККОР считает, что изменения аграрной политики, направленные на совершенствование условий функционирования агропромышленного комплекса, развитие семейных фермерских хозяйств и кооперации на селе, должны осуществляться по следующим направлениям.</w:t>
      </w:r>
    </w:p>
    <w:p w:rsidR="00B5103A" w:rsidRPr="001D20A9" w:rsidRDefault="00B5103A" w:rsidP="00E26129">
      <w:pPr>
        <w:ind w:firstLine="720"/>
        <w:jc w:val="both"/>
        <w:rPr>
          <w:sz w:val="20"/>
          <w:szCs w:val="20"/>
        </w:rPr>
      </w:pPr>
    </w:p>
    <w:p w:rsidR="00B5103A" w:rsidRPr="001D20A9" w:rsidRDefault="00B5103A" w:rsidP="00DE1144">
      <w:pPr>
        <w:ind w:left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1. Совершенствование общих условий функционирования агропромышленного комплекса.</w:t>
      </w:r>
    </w:p>
    <w:p w:rsidR="00B5103A" w:rsidRPr="001D20A9" w:rsidRDefault="00B5103A" w:rsidP="00F7204C">
      <w:pPr>
        <w:jc w:val="both"/>
        <w:rPr>
          <w:b/>
          <w:sz w:val="20"/>
          <w:szCs w:val="20"/>
          <w:u w:val="single"/>
        </w:rPr>
      </w:pPr>
    </w:p>
    <w:p w:rsidR="00B5103A" w:rsidRPr="001D20A9" w:rsidRDefault="00B5103A" w:rsidP="009C0354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1.1.</w:t>
      </w:r>
      <w:r w:rsidRPr="001D20A9">
        <w:rPr>
          <w:sz w:val="28"/>
          <w:szCs w:val="28"/>
        </w:rPr>
        <w:t xml:space="preserve"> Рассчитать для различных почвенно-климатических регионов России уровень цен на основные виды сельхозпродукции, необходимый для выхода сельхозтоваропроизводителей на рентабельность не менее 25 %, что позволит вести расширенное воспроизводство. </w:t>
      </w:r>
    </w:p>
    <w:p w:rsidR="00B5103A" w:rsidRPr="001D20A9" w:rsidRDefault="00B5103A" w:rsidP="009C0354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1.2.</w:t>
      </w:r>
      <w:r w:rsidRPr="001D20A9">
        <w:rPr>
          <w:sz w:val="28"/>
          <w:szCs w:val="28"/>
        </w:rPr>
        <w:t> Включить в ФЗ «Об основах государственного регулирования торговой деятельности в Российской Федерации» положение о соотношении доли в конечной цене за продукцию, оплачиваемую российским покупателем в цепочке «производитель —</w:t>
      </w:r>
      <w:r w:rsidRPr="001D20A9">
        <w:rPr>
          <w:bCs/>
          <w:sz w:val="28"/>
          <w:szCs w:val="28"/>
        </w:rPr>
        <w:t xml:space="preserve"> </w:t>
      </w:r>
      <w:r w:rsidRPr="001D20A9">
        <w:rPr>
          <w:sz w:val="28"/>
          <w:szCs w:val="28"/>
        </w:rPr>
        <w:t>переработчик — продавец», определив следующие параметры для основных видов сельскохозяйственной продукции: производитель — 45</w:t>
      </w:r>
      <w:r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50 %, переработка — 35</w:t>
      </w:r>
      <w:r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40 %, торговля — 10</w:t>
      </w:r>
      <w:r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15 %.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1.3.</w:t>
      </w:r>
      <w:r w:rsidRPr="001D20A9">
        <w:rPr>
          <w:sz w:val="28"/>
          <w:szCs w:val="28"/>
        </w:rPr>
        <w:t> Увеличить финансирование Государственной программы развития сельского хозяйства и регулирования рынков сельскохозяйственной продукции, сырья и продовольствия на 2013</w:t>
      </w:r>
      <w:r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 xml:space="preserve">2020 гг. до суммы, согласованной с ВТО в размере 9 млрд долларов в год, и внести изменения в Федеральный закон о бюджете на текущий год по увеличению финансирования Государственной программы до сумм, согласованных с ВТО. 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1.4.</w:t>
      </w:r>
      <w:r w:rsidRPr="001D20A9">
        <w:rPr>
          <w:sz w:val="28"/>
          <w:szCs w:val="28"/>
        </w:rPr>
        <w:t> В целях сохранения конкурентоспособности отечественного сельхозтоваропроизводителя</w:t>
      </w:r>
      <w:r>
        <w:rPr>
          <w:sz w:val="28"/>
          <w:szCs w:val="28"/>
        </w:rPr>
        <w:t xml:space="preserve"> предложить меры по снижению ключевой ставки рефинансирования ЦБ РФ  а также по снижению инфляции и процентных ставок по предоставляемым кредитам коммерческими банками</w:t>
      </w:r>
      <w:r w:rsidRPr="001D20A9">
        <w:rPr>
          <w:sz w:val="28"/>
          <w:szCs w:val="28"/>
        </w:rPr>
        <w:t xml:space="preserve">. 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1.5.</w:t>
      </w:r>
      <w:r w:rsidRPr="001D20A9">
        <w:rPr>
          <w:sz w:val="28"/>
          <w:szCs w:val="28"/>
        </w:rPr>
        <w:t xml:space="preserve"> Сделать госзаказ одним из главных механизмов регулирования сельскохозяйственного производства. Ввести его по трем направлениям: для страны, для области, для муниципальных образований, выделив отдельно экспортную составляющую. 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1.6.</w:t>
      </w:r>
      <w:r w:rsidRPr="001D20A9">
        <w:rPr>
          <w:sz w:val="28"/>
          <w:szCs w:val="28"/>
        </w:rPr>
        <w:t> В соответствии со статьями 5 и 6 ФЗ «О закупках и поставках сельскохозяйственной продукции, сырья и продовольствия для государственных нужд» Правительству Российской Федерации установить общие правовые и экономические принципы и положения формирования и исполнения на контрактной основе заказов на закупку и поставку сельскохозяйственной продукции, сырья и продовольствия для государственных нужд. Определить гарантированный уровень закупочных цен, обеспечивающий возмещение затрат и получение товаропроизводителем дохода, достаточного для расширенного воспроизводства, с определением объема закупок и поставок по видам сельскохозяйственной продукции, сырья и продовольствия на предстоящие пять лет.</w:t>
      </w:r>
    </w:p>
    <w:p w:rsidR="00B5103A" w:rsidRPr="0072569C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 Принять государственные меры по регулированию цен и тарифов по ГСМ, электроэнергии, газу, железнодорожным перевозкам, минеральным удобрениям, установив, что их рост не должен превышать годовой уровень инфляции.  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Разработать и применять льготные железнодорожные тарифы на зерно и другие виды сельскохозяйственной продукции.</w:t>
      </w:r>
    </w:p>
    <w:p w:rsidR="00B5103A" w:rsidRPr="001D20A9" w:rsidRDefault="00B5103A" w:rsidP="00DA35F7">
      <w:pPr>
        <w:tabs>
          <w:tab w:val="num" w:pos="0"/>
          <w:tab w:val="left" w:pos="2910"/>
        </w:tabs>
        <w:spacing w:line="3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1.9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Внести изменения и дополнения в Федеральный закон №44-ФЗ «О контрактной системе в сфере закупок товаров, работ, услуг для обеспечения государственных и муниципальных нужд» следующие положения: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закупки сельскохозяйственной продукции осуществляются только у сельхозтоваропроизводителей;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основными экспертами, осуществляющими общественный контроль по проведению процедур закупок в той или иной отрасли, выступают общественные организации, в том числе союзы (ассоциации), представляющие интересы участников в соответствующей отрасли;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при закупке сельскохозяйственной продукции лоты формируются по принципу одноименности (один лот — одно наименование);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начальная (максимальная) цена контракта по осуществлению закупок сельскохозяйственной продукции, сырья и продовольствия определяется расчетным способом посредством использования нормативного метода и в соответствии с ФЗ «О закупках и поставках сельскохозяйственной продукции, сырья и продовольствия для государственных нужд»;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если заявка содержит предложение о цене контракта на 25 или более процентов ниже начальной (максимальной) цены контракта, участник, представивший такую заявку, обязан представить расчет предлагаемой цены контракта и ее обоснование, с приложением экспертного заключения организаций общественного контроля в соответствующей отрасли.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Усовершенствовать механизм исполнения ст. 14 ФЗ «О развитии сельского хозяйства» в части определения минимальных закупочных цен на сельскохозяйственную продукцию и проведения государственных закупочных интервенций, обеспечив выделение необходимых денежных средств из бюджета для выполнения законодательных норм.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Расширить перечень основных видов сельхозпродукции, по которым проводятся интервенционные закупки с определением минимального уровня закупочных цен, и обеспечить торги на повышение.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Разработать и принять Федеральный закон о натуральной, экологически чистой сельскохозяйственной продукции в Российской Федерации, предусматривающий порядок ее сертификации и ценообразования.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Разработать и предпринять комплекс стимулирующих мер по привлечению отечественного сельхозтоваропроизводителя в торговые сети и перерабатывающие предприятия.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Выработать и применять механизм государственных закупок сельскохозяйственной продукции на складах товаропроизводителей по ценам, обеспечивающим минимальный уровень рентабельности с возможностью обратного выкупа (залоговые закупки).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Принять экстренные меры по значительному увеличению объемов внесения минеральных удобрений отечественным товаропроизводителем. Ввести экспортную пошлину на минеральные удобрения в размере до 15 %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 Разработать систему ограничений по среднегодовому поголовью на строительство и реконструкцию животноводческих и птицеводческих ферм, соответствующих требованиям экологической, эпидемиологической безопасности и социально-экономической целесообразности. 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В частности, ввести нормативно-правовые ограничения на строительство и реконструкцию свиноводческих ферм и установить максимальный размер фермы — не более 25 000 среднегодового поголовья. </w:t>
      </w:r>
    </w:p>
    <w:p w:rsidR="00B5103A" w:rsidRPr="001D20A9" w:rsidRDefault="00B5103A" w:rsidP="002817A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С целью увеличения поголовья КРС предусмотреть на федеральном уровне субсидии на их содержание из расчета 10 тыс. руб. в год на 1 корову для всех форм собственности сельхозтоваропроизводителей.</w:t>
      </w:r>
    </w:p>
    <w:p w:rsidR="00B5103A" w:rsidRPr="0072569C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Объявить выращивание натуральной, экологически чистой сельхозпродукции без ГМО национальным приоритетом. Рассматривать эту позицию как основу обеспечения конкурентоспособности отечественной сельхозпродукции при вхождении России в ВТО, а также фактор оздоровления и улучшения демографии нации. Обеспечить со стороны государства принятие соответствующих законодательных, организационных, финансово-экономических и политических решений, создающих благоприятные условия по реализации этой задачи. Широко информировать население страны о видах соответствующей сельскохозяйственной продукции, ее достоинствах и производителе.</w:t>
      </w:r>
      <w:r w:rsidRPr="001D20A9">
        <w:rPr>
          <w:b/>
          <w:sz w:val="28"/>
          <w:szCs w:val="28"/>
        </w:rPr>
        <w:t xml:space="preserve"> 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1.19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 Обеспечить выделение из федерального бюджета средств на финансирование Программы обновления парка сельскохозяйственной техники, необходимых для субсидирования 35 % затрат от стоимости трактора, комбайна и основных сельскохозяйственных машин. Докапитализировать </w:t>
      </w:r>
      <w:r>
        <w:rPr>
          <w:b/>
          <w:sz w:val="28"/>
          <w:szCs w:val="28"/>
        </w:rPr>
        <w:t>в 2018</w:t>
      </w:r>
      <w:r w:rsidRPr="00580681">
        <w:rPr>
          <w:b/>
          <w:sz w:val="28"/>
          <w:szCs w:val="28"/>
        </w:rPr>
        <w:t xml:space="preserve"> году </w:t>
      </w:r>
      <w:r w:rsidRPr="001D20A9">
        <w:rPr>
          <w:sz w:val="28"/>
          <w:szCs w:val="28"/>
        </w:rPr>
        <w:t>АО «Росагролизинг» в целях увеличения объемов финансирования программы обновления техники и обеспечения убойными цехами малой мощности сельхозтоваропроизводителей и сельскохозяйственных потребительских кооперативов.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0.</w:t>
      </w:r>
      <w:r w:rsidRPr="001D20A9">
        <w:rPr>
          <w:sz w:val="28"/>
          <w:szCs w:val="28"/>
        </w:rPr>
        <w:t> В целях стабилизации производства сельскохозяйственной продукции, защиты национальных интересов и безопасности страны принять закон о продовольственной безопасности РФ.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1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Решить вопрос строительства элеваторов на условиях частно-государственного партнерства с целью использования их для приемки и хранения зерна для государственных нужд и создания необходимых государственных резервов зерна. </w:t>
      </w:r>
    </w:p>
    <w:p w:rsidR="00B5103A" w:rsidRPr="001D20A9" w:rsidRDefault="00B5103A" w:rsidP="001954C0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2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Провести независимый анализ нормативно-правовых актов РФ, субъектов РФ, устанавливающих излишние административные барьеры для малых форм хозяйствования такими инстанциями, как Роспотребнадзор, Россельхознадзор, Ростехнадзор, Ространснадзор и др. Рекомендовать органам власти субъектов РФ, а также уполномоченным региональным контрольно-надзорным органам внести соответствующие изменения в нормативно-правовые акты, пересмотреть соответствующие порядки и инструкции.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Внести изменения в нормативные правовые акты РФ, субъектов РФ, касающиеся перевозки крупногабаритных и тяжеловесных грузов автомобильным транспортом по дорогам РФ, а также движению транспортных средств по дорогам РФ, предусматривающих смягчение установленного порядка перевозки и движения для сельскохозяйственных товаропроизводителей.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Провести реструктуризацию задолженности сельскохозяйственных товаропроизводителей, пострадавших от засухи в последние годы, на десять лет.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Разработать ветеринарно-санитарные правила содержания сельскохозяйственных животных и птицы отдельно для малых и крупных сельхозорганизаций в соответствии с принятыми в ЕС стандартами. Указанные нормы должны быть ориентированы не только на запрещающие, но и превентивные меры, которые в первую очередь должны проводиться за государственный счет.</w:t>
      </w:r>
    </w:p>
    <w:p w:rsidR="00B5103A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Снизить НДС на продукцию пчеловодства, ягодных, в том числе бахчевых культур, как сельскохозяйственную продукцию с 18 до 10 %. 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1.27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Внести изменения в Налоговый кодекс РФ в ч. 2. ст. 346.2 и ФЗ «О развитии сельского хозяйства» ч. 1 ст. 3 в части снижения доли реализации товаров (работ, услуг) от указанной в ст. 3 деятельности, с 70 до 50 %, для признания сельскохозяйственным товаропроизводителем.</w:t>
      </w:r>
    </w:p>
    <w:p w:rsidR="00B5103A" w:rsidRPr="00580681" w:rsidRDefault="00B5103A" w:rsidP="00B72F06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Pr="00580681">
        <w:rPr>
          <w:b/>
          <w:sz w:val="28"/>
          <w:szCs w:val="28"/>
        </w:rPr>
        <w:t>Внести изменения в 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части исключения проведения проверок в период посевной и уборочной кампаний в отношении сельскохозяйственных товаропроизводителей. Перенаправить усилия службы по контролю за использованием земли с действующих фермерских хозяйств на собственников земли, не использующих ее по прямому назначению.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29.</w:t>
      </w:r>
      <w:r w:rsidRPr="001D20A9">
        <w:rPr>
          <w:sz w:val="28"/>
          <w:szCs w:val="28"/>
        </w:rPr>
        <w:t xml:space="preserve"> Федеральной антимонопольной службе регулярно осуществлять эффективный контроль за обоснованностью ценообразования поставляемых в АПК продуктов естественных монополий, в том числе осуществление контроля себестоимости производимой продукции.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1.30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Законодательно установить и вменить в обязанность государственным органам выдавать разрешения для проезда негабаритной техники на дорогах общего пользования сроком на 1 год на неограниченное число поездок. И выдавать данное разрешение в районном центре, а не в областном.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1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Совместно с Департаментом лесного фонда проработать вопрос по продаже древесины фермерам для производственных нужд без проведения аукциона.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2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Восстановить единую Федеральную ветеринарную службу.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Уточнить положения Федерального закона «О племенном животноводстве», касающиеся возможности осуществления крестьянскими (фермерскими) хозяйствами, в том числе ведущими деятельность без образования юридического лица заниматься племенным животноводством. 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34.</w:t>
      </w:r>
      <w:r w:rsidRPr="001D20A9">
        <w:rPr>
          <w:sz w:val="28"/>
          <w:szCs w:val="28"/>
        </w:rPr>
        <w:t xml:space="preserve"> Отменить акцизы на бензин и дизтопливо для сельскохозяйственных товаропроизводителей.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35.</w:t>
      </w:r>
      <w:r w:rsidRPr="001D20A9">
        <w:rPr>
          <w:sz w:val="28"/>
          <w:szCs w:val="28"/>
        </w:rPr>
        <w:t xml:space="preserve"> Внести изменения в ОКВЭД, в части отнесения деятельности по производству биогумуса и других органических удобрений к органическому производству по деятельности в сфере сельского хозяйства, а не к химическому производству.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36.</w:t>
      </w:r>
      <w:r w:rsidRPr="001D20A9">
        <w:rPr>
          <w:sz w:val="28"/>
          <w:szCs w:val="28"/>
        </w:rPr>
        <w:t xml:space="preserve"> Внести изменения в Постановление Правительства Российской Федерации от 26.12.2013 г. №1291 (ред. от 11.12.2015 г.) «Об утилизационном сборе в отношении колесных транспортных средств и шасси и о внесении изменений в некоторые акты Правительства Российской Федерации» и Постановление Правительства Российской Федерации от 06.02.2016 г. №81 «Об утилизационном сборе в отношении самоходных машин и (или) прицепов к ним и о внесении изменений в некоторые акты Правительства Российской Федерации», в части значительного снижения коэффициентов расчета суммы утилизационного сбора для сельскохозяйственной техники.</w:t>
      </w:r>
    </w:p>
    <w:p w:rsidR="00B5103A" w:rsidRPr="001D20A9" w:rsidRDefault="00B510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37.</w:t>
      </w:r>
      <w:r w:rsidRPr="001D20A9">
        <w:rPr>
          <w:sz w:val="28"/>
          <w:szCs w:val="28"/>
        </w:rPr>
        <w:t xml:space="preserve"> Внести изменения в соответствующие нормативно правовые акты, предусмотривающие возможность в целях повышения доходности предоставлять в аренду или в собственность КФХ земельные участки, занятые лесами, а также не допускающие перераспределение земель сельскохозяйственного назначения,  занятых лесами, исключив их возможный перевод в земли лесного фонда.</w:t>
      </w:r>
    </w:p>
    <w:p w:rsidR="00B5103A" w:rsidRPr="001D20A9" w:rsidRDefault="00B5103A" w:rsidP="00795F0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38.</w:t>
      </w:r>
      <w:r w:rsidRPr="001D20A9">
        <w:rPr>
          <w:sz w:val="28"/>
          <w:szCs w:val="28"/>
        </w:rPr>
        <w:t xml:space="preserve"> Внести изменения в Приказ Минсельхоза России от 24.07.2015 г. №318 «Об утверждении Порядка конкурсного отбора инвестиционных проектов, направленных на строительство и (или) модернизацию объектов агропромышленного комплекса, реализуемых на территории субъектов Российской Федерации», предусматроивающие значительное снижение требований, предъявляемых к субъектам по инвестиционному проекту. В частности, в разделе 4 необходимо снизить параметры в отношении картофелехранилищ, овощехранилищ, плодохранилищ по площади заложенного сада, мощности единовременного хранения, по площади тепличных комплексов. Соответственно необходимо снизить параметры объемов производства по перечисленным культурам, критерии по животноводческим комплексам и оптово-распределительным центрам, в частности: </w:t>
      </w:r>
    </w:p>
    <w:p w:rsidR="00B5103A" w:rsidRPr="001D20A9" w:rsidRDefault="00B5103A" w:rsidP="00795F02">
      <w:pPr>
        <w:ind w:firstLine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плодохранилищ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п.4.1.1. наличие заложенного собственного (арендуемого) сада -  «не менее 10 га» заменить на «не менее 3 га»;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п.4.1.3. мощность единовременного хранения - «не менее 500 тонн» заменить на «не менее 100 тонн»;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картофелехранилищ и овощехранилищ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п.4.2.1. наличие площадей под картофелем - «не менее 50 га» заменить на «не менее 20 га»;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п.4.2.2. объем производства картофеля за год - «не менее 1000 тонн» заменить на «не менее 500 тонн»;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п.4.2.3. наличие площадей под овощными культурами - «не менее 50 га» заменить на «не менее 10 га»;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п.4.2.4. объем производства овощных культур за год - «не менее 2000 тонн» заменить на «не менее 500 тонн»;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п.4.2.6. мощность единовременного хранения - «не менее 1000 тонн» заменить на «не менее 300 тонн»;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тепличных комплексов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п.4.3.1. минимальная площадь - «не менее 3 га» заменить на «не менее 1 га»;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молочных ферм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п.4.4.1. в части создания – численность коров: абзац 1 «400 и более» заменить на «50 и более»;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п.4.4.1. для районов Крайнего Севера, численность коров - абзац 2 «100 и более» заменить на «25 и более»;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п.4.4.2. в части модернизации – численность - абзац 1 «200 и более» заменить на «50 и более»;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п.4.4.2. для районов Крайнего Севера, численность - абзац 2 «100 и более» заменить на «25 и более»;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селекционно-семеноводческих центров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п.4.9.1. для базового центра семеноводства картофеля «40-50» заменить на «10 и более» микрорастений </w:t>
      </w:r>
      <w:r w:rsidRPr="001D20A9">
        <w:rPr>
          <w:sz w:val="28"/>
          <w:szCs w:val="28"/>
          <w:lang w:val="en-US"/>
        </w:rPr>
        <w:t>in</w:t>
      </w:r>
      <w:r w:rsidRPr="001D20A9">
        <w:rPr>
          <w:sz w:val="28"/>
          <w:szCs w:val="28"/>
        </w:rPr>
        <w:t>-</w:t>
      </w:r>
      <w:r w:rsidRPr="001D20A9">
        <w:rPr>
          <w:sz w:val="28"/>
          <w:szCs w:val="28"/>
          <w:lang w:val="en-US"/>
        </w:rPr>
        <w:t>vitro</w:t>
      </w:r>
      <w:r w:rsidRPr="001D20A9">
        <w:rPr>
          <w:sz w:val="28"/>
          <w:szCs w:val="28"/>
        </w:rPr>
        <w:t>, «250-300» заменить на «50 и более» миниклубней,  «70-80» заменить на «25 и более» 1 поколения из миниклубней, «500-600» заменить на «200 и более» супер-супер элиты;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п.4.9.2. для семеноводческого центра элитного семеноводства картофеля «не менее 500 тонн» заменить на «не менее 200 тонн» суперэлиты, «не менее 2тыс. тонн» заменить на «не менее 1000 тонн» элиты;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п.4.9.3. по созданию сортов картофеля и производству оригинальных и элитных семян картофеля - «2-10 тыс. тонн» заменить на «1 тыс. тонн и более»;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п.4.9.4. по производству семян родительских форм гибридов кукурузы - «200-250 тонн» заменить на «25 тонн и более»;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п.4.9.10. по производству семян овощных культур «5-50 тонн» заменить на «0,5 тонн и более»;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создания оптово-распределительных центров</w:t>
      </w:r>
    </w:p>
    <w:p w:rsidR="00B5103A" w:rsidRPr="001D20A9" w:rsidRDefault="00B5103A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п.4.11.1.1. мощность единовременного хранения «не менее 30 000 тонн» заменить на «не менее 5 000 тонн».</w:t>
      </w:r>
    </w:p>
    <w:p w:rsidR="00B5103A" w:rsidRDefault="00B5103A" w:rsidP="00A803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1.39</w:t>
      </w:r>
      <w:r w:rsidRPr="00A803B9">
        <w:rPr>
          <w:b/>
          <w:sz w:val="28"/>
          <w:szCs w:val="28"/>
        </w:rPr>
        <w:t>.</w:t>
      </w:r>
      <w:r>
        <w:rPr>
          <w:sz w:val="28"/>
          <w:szCs w:val="28"/>
        </w:rPr>
        <w:t>Предусмотреть в подпрограмме «Развитие финансово-кедитной системы агропромышленного комплекса»Госпрограммы развития сельского хозяйства бюджетные ассигнования на дофинансирование Фонда развития сельской кредитной кооперации на следующие цели:</w:t>
      </w:r>
    </w:p>
    <w:p w:rsidR="00B5103A" w:rsidRDefault="00B5103A" w:rsidP="00A803B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механизма гарантирования сберегательных займов, привлечённых сельскохозяйственными потребительскими кредитными кооперативами;</w:t>
      </w:r>
    </w:p>
    <w:p w:rsidR="00B5103A" w:rsidRDefault="00B5103A" w:rsidP="00A803B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обеспечения по обязательствам сельскохозйяственных потребительских кредитных кооперативов перед кредитными, финансовыми организациями;</w:t>
      </w:r>
    </w:p>
    <w:p w:rsidR="00B5103A" w:rsidRPr="00A803B9" w:rsidRDefault="00B5103A" w:rsidP="00A803B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технологического уровня сельскохозйяственных потребительских кредитных кооперативов.</w:t>
      </w:r>
    </w:p>
    <w:p w:rsidR="00B5103A" w:rsidRDefault="00B5103A" w:rsidP="0090724B">
      <w:pPr>
        <w:ind w:left="180"/>
        <w:jc w:val="both"/>
        <w:rPr>
          <w:b/>
          <w:sz w:val="28"/>
          <w:szCs w:val="28"/>
          <w:u w:val="single"/>
        </w:rPr>
      </w:pPr>
    </w:p>
    <w:p w:rsidR="00B5103A" w:rsidRDefault="00B5103A" w:rsidP="0090724B">
      <w:pPr>
        <w:ind w:left="180"/>
        <w:jc w:val="both"/>
        <w:rPr>
          <w:b/>
          <w:sz w:val="28"/>
          <w:szCs w:val="28"/>
          <w:u w:val="single"/>
        </w:rPr>
      </w:pPr>
    </w:p>
    <w:p w:rsidR="00B5103A" w:rsidRPr="001D20A9" w:rsidRDefault="00B5103A" w:rsidP="0090724B">
      <w:pPr>
        <w:ind w:left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2. Устойчивое развитие сельских территорий.</w:t>
      </w:r>
    </w:p>
    <w:p w:rsidR="00B5103A" w:rsidRPr="001D20A9" w:rsidRDefault="00B5103A" w:rsidP="00F7204C">
      <w:pPr>
        <w:jc w:val="both"/>
        <w:rPr>
          <w:b/>
          <w:sz w:val="20"/>
          <w:szCs w:val="20"/>
          <w:u w:val="single"/>
        </w:rPr>
      </w:pPr>
    </w:p>
    <w:p w:rsidR="00B5103A" w:rsidRPr="001D20A9" w:rsidRDefault="00B5103A" w:rsidP="00B72F06">
      <w:pPr>
        <w:jc w:val="both"/>
        <w:rPr>
          <w:sz w:val="28"/>
          <w:szCs w:val="28"/>
        </w:rPr>
      </w:pPr>
      <w:r w:rsidRPr="00B35031">
        <w:rPr>
          <w:b/>
          <w:sz w:val="28"/>
          <w:szCs w:val="28"/>
        </w:rPr>
        <w:t>2.1.</w:t>
      </w:r>
      <w:r w:rsidRPr="001D20A9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 в Государственную программу, в части выделения основного мероприятия: «развитие сельских территорий»,с обеспечением финансирования в размере не менее 50 млрд.рублей.</w:t>
      </w:r>
    </w:p>
    <w:p w:rsidR="00B5103A" w:rsidRPr="001D20A9" w:rsidRDefault="00B5103A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2.2.</w:t>
      </w:r>
      <w:r w:rsidRPr="001D20A9">
        <w:rPr>
          <w:sz w:val="28"/>
          <w:szCs w:val="28"/>
        </w:rPr>
        <w:t xml:space="preserve"> Выделять отдельной строкой средства на развитие сельских территорий в рамках действующих государственных и ведомственных целевых программ образования, медицинского обеспечения, культуры, дорожного строительства и других, в размере не менее </w:t>
      </w:r>
      <w:r w:rsidRPr="0053275D">
        <w:rPr>
          <w:b/>
          <w:sz w:val="28"/>
          <w:szCs w:val="28"/>
        </w:rPr>
        <w:t>30%.</w:t>
      </w:r>
    </w:p>
    <w:p w:rsidR="00B5103A" w:rsidRPr="001D20A9" w:rsidRDefault="00B5103A" w:rsidP="00017D0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2.3.</w:t>
      </w:r>
      <w:r w:rsidRPr="001D20A9">
        <w:rPr>
          <w:sz w:val="28"/>
          <w:szCs w:val="28"/>
        </w:rPr>
        <w:t> Запретить закрытие в селах малокомплектных школ. Нет школы, не будет и деревни.</w:t>
      </w:r>
    </w:p>
    <w:p w:rsidR="00B5103A" w:rsidRPr="001D20A9" w:rsidRDefault="00B5103A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2.4.</w:t>
      </w:r>
      <w:r w:rsidRPr="001D20A9">
        <w:rPr>
          <w:sz w:val="28"/>
          <w:szCs w:val="28"/>
        </w:rPr>
        <w:t> Предусмотреть ежегодное выделение отдельной строкой средств на строительство автомобильных дорог в сельской местности по линии Федерального дорожного фонда в объеме не меньшем, чем сумма уплачиваемых топливными компаниями акцизов за ГСМ, реализуемые сельским жителям и сельхозтоваропроизводителям.</w:t>
      </w:r>
    </w:p>
    <w:p w:rsidR="00B5103A" w:rsidRDefault="00B5103A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2.5.</w:t>
      </w:r>
      <w:r w:rsidRPr="001D20A9">
        <w:rPr>
          <w:sz w:val="28"/>
          <w:szCs w:val="28"/>
        </w:rPr>
        <w:t> Усовершенствовать механизм передачи на уровень нижестоящих бюджетов отчислений от федеральных, региональных и местных налогов и сборов. На уровне сельских поселений должно оставаться 50 % поступлений от налога на доходы физических лиц и значительная часть других налогов и поступлений.</w:t>
      </w:r>
    </w:p>
    <w:p w:rsidR="00B5103A" w:rsidRPr="00A2287F" w:rsidRDefault="00B5103A" w:rsidP="00B72F06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Внести изменения в Федеральный закон №131-ФЗ «Об общих принципах организации местного самоуправления в Российской Федерации», в части закрепления НДФЛ в число источников доходов местных бюджетов.</w:t>
      </w:r>
    </w:p>
    <w:p w:rsidR="00B5103A" w:rsidRPr="001D20A9" w:rsidRDefault="00B5103A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2.6.</w:t>
      </w:r>
      <w:r w:rsidRPr="001D20A9">
        <w:rPr>
          <w:sz w:val="28"/>
          <w:szCs w:val="28"/>
        </w:rPr>
        <w:t> Увеличить объемы субсидирования сельхозтоваропроизводителей и граждан, осуществляющих строительство жилья в сельской местности.</w:t>
      </w:r>
    </w:p>
    <w:p w:rsidR="00B5103A" w:rsidRPr="001D20A9" w:rsidRDefault="00B5103A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2.7.</w:t>
      </w:r>
      <w:r w:rsidRPr="001D20A9">
        <w:rPr>
          <w:sz w:val="28"/>
          <w:szCs w:val="28"/>
        </w:rPr>
        <w:t> Сокращать сумму выплат по кредитам на жилье за счет государственных средств сельским семьям на 25 % при рождении первого ребенка, на 50 % — при рождении второго и на 100 % — при рождении третьего.</w:t>
      </w:r>
    </w:p>
    <w:p w:rsidR="00B5103A" w:rsidRPr="001D20A9" w:rsidRDefault="00B5103A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2.8.</w:t>
      </w:r>
      <w:r w:rsidRPr="001D20A9">
        <w:rPr>
          <w:sz w:val="28"/>
          <w:szCs w:val="28"/>
        </w:rPr>
        <w:t> Выделить дополнительные средства в уставной капитал ОАО «Росагролизинг» на реализацию программы по строительству жилья в лизинг для сельскохозяйственных товаропроизводителей, включая фермеров.</w:t>
      </w:r>
    </w:p>
    <w:p w:rsidR="00B5103A" w:rsidRPr="001D20A9" w:rsidRDefault="00B5103A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2.9.</w:t>
      </w:r>
      <w:r w:rsidRPr="001D20A9">
        <w:rPr>
          <w:sz w:val="28"/>
          <w:szCs w:val="28"/>
        </w:rPr>
        <w:t xml:space="preserve"> Внести поправки в нормативно-правовые акты Российской Федерации, предусматривающие возможность присвоения имен фермеров, возрождающих села и хутора, названиям таких населенных пунктов.</w:t>
      </w:r>
    </w:p>
    <w:p w:rsidR="00B5103A" w:rsidRPr="001D20A9" w:rsidRDefault="00B5103A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2.10.</w:t>
      </w:r>
      <w:r w:rsidRPr="001D20A9">
        <w:rPr>
          <w:sz w:val="28"/>
          <w:szCs w:val="28"/>
        </w:rPr>
        <w:t xml:space="preserve"> Пересмотреть целевые показатели Стратегии устойчивого развития сельских территорий на период до 2030 года в части увеличения прогнозируемой численности сельского населения до 40 млн. человек, восстановления количества сельских населенных пунктов до 155 тысяч, увеличения занятости сельского населения до 80% за счет стимулирования увеличения количества фермерских хозяйств до 1,2 млн.</w:t>
      </w:r>
    </w:p>
    <w:p w:rsidR="00B5103A" w:rsidRPr="00A2287F" w:rsidRDefault="00B5103A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2.11.</w:t>
      </w:r>
      <w:r w:rsidRPr="001D20A9">
        <w:rPr>
          <w:sz w:val="28"/>
          <w:szCs w:val="28"/>
        </w:rPr>
        <w:t xml:space="preserve"> Включить в критерии оценки губернаторов – показатели по динамике количества сельских жителей, проживающих в субъектах РФ, количества сельских населенных пунктов,  количества субъектов малого предпринимательства, охвату малых форм хозяйствования сельскохозяйственными потребительскими </w:t>
      </w:r>
      <w:r w:rsidRPr="00A2287F">
        <w:rPr>
          <w:sz w:val="28"/>
          <w:szCs w:val="28"/>
        </w:rPr>
        <w:t>кооперативами, динамику доходов и уровня заработной платы сельских жителей.</w:t>
      </w:r>
    </w:p>
    <w:p w:rsidR="00B5103A" w:rsidRPr="001D20A9" w:rsidRDefault="00B5103A" w:rsidP="00F7204C">
      <w:pPr>
        <w:jc w:val="both"/>
        <w:rPr>
          <w:sz w:val="20"/>
          <w:szCs w:val="20"/>
        </w:rPr>
      </w:pPr>
    </w:p>
    <w:p w:rsidR="00B5103A" w:rsidRPr="001D20A9" w:rsidRDefault="00B5103A" w:rsidP="0090724B">
      <w:pPr>
        <w:ind w:left="540"/>
        <w:jc w:val="both"/>
        <w:rPr>
          <w:b/>
          <w:sz w:val="28"/>
          <w:szCs w:val="28"/>
          <w:u w:val="single"/>
        </w:rPr>
      </w:pPr>
    </w:p>
    <w:p w:rsidR="00B5103A" w:rsidRPr="001D20A9" w:rsidRDefault="00B5103A" w:rsidP="0090724B">
      <w:pPr>
        <w:ind w:left="54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3. В области совершенствования земельных отношений.</w:t>
      </w:r>
    </w:p>
    <w:p w:rsidR="00B5103A" w:rsidRPr="001D20A9" w:rsidRDefault="00B5103A" w:rsidP="00F7204C">
      <w:pPr>
        <w:ind w:left="180"/>
        <w:jc w:val="both"/>
        <w:rPr>
          <w:b/>
          <w:sz w:val="20"/>
          <w:szCs w:val="20"/>
          <w:u w:val="single"/>
        </w:rPr>
      </w:pP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3.1.</w:t>
      </w:r>
      <w:r w:rsidRPr="001D20A9">
        <w:rPr>
          <w:sz w:val="28"/>
          <w:szCs w:val="28"/>
        </w:rPr>
        <w:t> Необходимо выработать новую земельную политику, которая обеспечит крестьян землей и даст новый импульс развитию отрасли и обустройству сельских территорий.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3.2.</w:t>
      </w:r>
      <w:r w:rsidRPr="001D20A9">
        <w:rPr>
          <w:sz w:val="28"/>
          <w:szCs w:val="28"/>
        </w:rPr>
        <w:t> Законодательно защитить право собственности крестьян на землю. Создать механизм противодействия любым попыткам лишения крестьян земельных участков. Оградить КФХ от рейдерских захватов земли.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Повторно проработать вопрос </w:t>
      </w:r>
      <w:r w:rsidRPr="001D20A9">
        <w:rPr>
          <w:sz w:val="28"/>
          <w:szCs w:val="28"/>
        </w:rPr>
        <w:t>касающийся обязанности собственников земель сельскохозяйственного назначения — юридических лиц, раскрывать информацию о конечных бенефициарах (учредителях, акционерах и т.д.) — физических лицах, а также ограничения площади одного землевладения в пределах одного муниципального района максимальным размером, равным не более чем 10 % общей площади сельскохозяйственных угодий, расположенных на указанной территории.</w:t>
      </w:r>
    </w:p>
    <w:p w:rsidR="00B5103A" w:rsidRPr="001D20A9" w:rsidRDefault="00B5103A" w:rsidP="005426E4">
      <w:pPr>
        <w:jc w:val="both"/>
        <w:rPr>
          <w:b/>
          <w:sz w:val="28"/>
          <w:szCs w:val="28"/>
        </w:rPr>
      </w:pPr>
      <w:r w:rsidRPr="001D20A9">
        <w:rPr>
          <w:b/>
          <w:sz w:val="28"/>
          <w:szCs w:val="28"/>
        </w:rPr>
        <w:t>3.4.</w:t>
      </w:r>
      <w:r w:rsidRPr="001D20A9">
        <w:rPr>
          <w:sz w:val="28"/>
          <w:szCs w:val="28"/>
        </w:rPr>
        <w:t xml:space="preserve"> Максимально приблизить кадастровую стоимость земельного участка из земель сельскохозяйственного назначения к текущей рыночной стоимости, в регионах, где она значительно превышает рыночную.</w:t>
      </w:r>
      <w:r w:rsidRPr="001D20A9">
        <w:rPr>
          <w:b/>
          <w:sz w:val="28"/>
          <w:szCs w:val="28"/>
        </w:rPr>
        <w:t xml:space="preserve"> 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3.5.</w:t>
      </w:r>
      <w:r w:rsidRPr="001D20A9">
        <w:rPr>
          <w:sz w:val="28"/>
          <w:szCs w:val="28"/>
        </w:rPr>
        <w:t> Разграничить земли, находящиеся в федеральной, региональной и муниципальной собственности, и разделить полномочия между ними при проведении межевания, кадастрового учета и регистрации земель.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3.6.</w:t>
      </w:r>
      <w:r w:rsidRPr="001D20A9">
        <w:rPr>
          <w:sz w:val="28"/>
          <w:szCs w:val="28"/>
        </w:rPr>
        <w:t> Разделить полномочия между федеральными, региональными и муниципальными органами при проведении межевания, кадастрового учета и регистрации земель.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3.7.</w:t>
      </w:r>
      <w:r w:rsidRPr="001D20A9">
        <w:rPr>
          <w:sz w:val="28"/>
          <w:szCs w:val="28"/>
        </w:rPr>
        <w:t> Предусмотреть в законодательстве право фермеров бесплатно переоформлять  в собственность земельные участки, находящиеся в пожизненном наследуемом владении.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3.8. </w:t>
      </w:r>
      <w:r>
        <w:rPr>
          <w:sz w:val="28"/>
          <w:szCs w:val="28"/>
        </w:rPr>
        <w:t>Установить прогрессивный земельный налог на неиспользуемые земли.</w:t>
      </w:r>
      <w:r w:rsidRPr="001D20A9">
        <w:rPr>
          <w:b/>
          <w:sz w:val="28"/>
          <w:szCs w:val="28"/>
        </w:rPr>
        <w:t xml:space="preserve"> 3.9.</w:t>
      </w:r>
      <w:r w:rsidRPr="001D20A9">
        <w:rPr>
          <w:sz w:val="28"/>
          <w:szCs w:val="28"/>
        </w:rPr>
        <w:t> Упростить и удешевить процедуру межевания, кадастровой оценки и регистрации земельных участков. Разработать порядок оформления земель сельскохозяйственного назначения по принципу «одного окна» и в срок не более 3 месяцев со дня подачи заявления.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3.10.</w:t>
      </w:r>
      <w:r w:rsidRPr="001D20A9">
        <w:rPr>
          <w:sz w:val="28"/>
          <w:szCs w:val="28"/>
        </w:rPr>
        <w:t> Внести в законодательные акты Российской Федерации дополнения, разрешающие строительство жилых домов фермерским хозяйствам для членов КФХ на землях сельскохозяйственного назначения, находящихся в их собственности.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3.11.</w:t>
      </w:r>
      <w:r w:rsidRPr="001D20A9">
        <w:rPr>
          <w:sz w:val="28"/>
          <w:szCs w:val="28"/>
        </w:rPr>
        <w:t> Внести изменения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годы, в части выделения в подпрограмме «Развитие подотрасли растениеводства, переработки и государственной реализации продукции растениеводства» мероприятия по субсидированию затрат сельхозтоваропроизводителей по освоению и вводу в оборот земель, выбывших из сельскохозяйственного оборота (залежных земель).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3.12.</w:t>
      </w:r>
      <w:r w:rsidRPr="001D20A9">
        <w:rPr>
          <w:sz w:val="28"/>
          <w:szCs w:val="28"/>
        </w:rPr>
        <w:t> Обеспечить размещение на сайтах местных региональных и муниципальных органов власти информацию об имеющихся земельных участках, доступных для пользования и выкупа.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3.13.</w:t>
      </w:r>
      <w:r w:rsidRPr="001D20A9">
        <w:rPr>
          <w:sz w:val="28"/>
          <w:szCs w:val="28"/>
        </w:rPr>
        <w:t xml:space="preserve"> Предложить Правительству РФ рассмотреть вопрос о создании государственного комитета по земельной политике и управлению земельными ресурсами для профессиональной реализации единой и ориентированной на решение общественных интересов земельной политики.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3.14.</w:t>
      </w:r>
      <w:r w:rsidRPr="001D20A9">
        <w:rPr>
          <w:sz w:val="28"/>
          <w:szCs w:val="28"/>
        </w:rPr>
        <w:t xml:space="preserve"> Внести изменения в нормативно-правовые акты Российской Федерации в части внесения информации о правах на землю, возникших до 1998 года в ЕГРП на основе только документов, подтверждающих права на землю с пометкой о точности описания границ, при отсутствии оспаривания такого права.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3.15.</w:t>
      </w:r>
      <w:r w:rsidRPr="001D20A9">
        <w:rPr>
          <w:sz w:val="28"/>
          <w:szCs w:val="28"/>
        </w:rPr>
        <w:t xml:space="preserve"> Предложить Правительству РФ ввести разные стандарты описания границ участков – на основе электронных карт (по участкам, имеющим естественные или искусственные границы), имеющегося картографического материала с уточнением координат характерных точек на основе данных доступного GPS-прибора, которые будут уточнены по мере необходимости передачи участка в залог и для других нужд фермера и т.д. Разрешить сделки с ранее сформированными участками, границы которых не уточнены при межевании, если стороны сделки согласны с рисками, возникающими в отношении таких участков.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3.16.</w:t>
      </w:r>
      <w:r w:rsidRPr="001D20A9">
        <w:rPr>
          <w:sz w:val="28"/>
          <w:szCs w:val="28"/>
        </w:rPr>
        <w:t xml:space="preserve"> Для облегчения доступа к государственной земле и предотвращения концентрации в отдельных руках, перехода в руки лиц, не занятых сельскохозяйственным производством, предложить Правительству РФ рассмотреть вопрос об отказе в продаже государственной земли без этапа аренды. Для этого, на первом этапе целесообразно, опираясь на международный опыт, проводить конкурс на аренду участка, передавая победителю — представившему самый интересный проект — право аренды по среднерыночным ценам. Цена продажи добросовестному арендатору устанавливается в зависимости от потенциальной прибыльности ведения сельскохозяйственной деятельности на участке.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3.17.</w:t>
      </w:r>
      <w:r w:rsidRPr="001D20A9">
        <w:rPr>
          <w:sz w:val="28"/>
          <w:szCs w:val="28"/>
        </w:rPr>
        <w:t xml:space="preserve"> Перенести обязанность по подготовке участков для продажи и аренды с потенциального собственника и арендатора на соответствующего государственного собственника. Считаем целесообразным формировать участки с учетом обеспечения доступа к ним разных по размеру сельхозпроизводителей, ограничивать площадь, которая может быть единовременно продана из государственной собственности как по территории в целом, так и одному лицу.</w:t>
      </w:r>
    </w:p>
    <w:p w:rsidR="00B5103A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3.18.</w:t>
      </w:r>
      <w:r w:rsidRPr="001D20A9">
        <w:rPr>
          <w:sz w:val="28"/>
          <w:szCs w:val="28"/>
        </w:rPr>
        <w:t xml:space="preserve"> В рамках поддержки малых форм хозяйствования усовершенствовать механизм единого сельскохозяйственного налога — оставить право сельхозпроизводителя оставаться неплательщиком НДС, но дать право выставлять в счете-фактуре цену продажи с учетом суммы НДС для потребителя сельскохозяйственной продукции.</w:t>
      </w:r>
    </w:p>
    <w:p w:rsidR="00B5103A" w:rsidRPr="00A2287F" w:rsidRDefault="00B5103A" w:rsidP="005426E4">
      <w:pPr>
        <w:widowControl w:val="0"/>
        <w:jc w:val="both"/>
        <w:rPr>
          <w:sz w:val="28"/>
          <w:szCs w:val="28"/>
        </w:rPr>
      </w:pPr>
      <w:r w:rsidRPr="00576677">
        <w:rPr>
          <w:b/>
          <w:sz w:val="28"/>
          <w:szCs w:val="28"/>
        </w:rPr>
        <w:t>3.19.</w:t>
      </w:r>
      <w:r>
        <w:rPr>
          <w:sz w:val="28"/>
          <w:szCs w:val="28"/>
        </w:rPr>
        <w:t xml:space="preserve"> </w:t>
      </w:r>
      <w:r w:rsidRPr="00A2287F">
        <w:rPr>
          <w:sz w:val="28"/>
          <w:szCs w:val="28"/>
        </w:rPr>
        <w:t>Внести изменения в Земельный кодекс РФ, предусматривающие предоставление в аренду земельных участков из сельскохозяйственных земель, находящихся в государственной или муниципальной собственности крестьянским фермерским хозяйствам без проведения торгов, а также установление преимущественного права предоставления земельных участков сельхозтоваропроизводителям, работающим в той местности, где этот участок расположен.</w:t>
      </w:r>
    </w:p>
    <w:p w:rsidR="00B5103A" w:rsidRDefault="00B5103A" w:rsidP="005426E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3.20</w:t>
      </w:r>
      <w:r w:rsidRPr="00A2287F">
        <w:rPr>
          <w:sz w:val="28"/>
          <w:szCs w:val="28"/>
        </w:rPr>
        <w:t>. Внести изменения в Постановление Правительства РФ от 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 части ограничения предельного размера арендной платы за использование земельных участков в процентах от кадастровой стоимости с учетом региональных коэффициентов</w:t>
      </w:r>
      <w:r>
        <w:rPr>
          <w:sz w:val="28"/>
          <w:szCs w:val="28"/>
        </w:rPr>
        <w:t>.</w:t>
      </w:r>
    </w:p>
    <w:p w:rsidR="00B5103A" w:rsidRDefault="00B5103A" w:rsidP="005426E4">
      <w:pPr>
        <w:widowControl w:val="0"/>
        <w:jc w:val="both"/>
        <w:rPr>
          <w:sz w:val="28"/>
          <w:szCs w:val="28"/>
        </w:rPr>
      </w:pPr>
      <w:r w:rsidRPr="006522AF">
        <w:rPr>
          <w:b/>
          <w:sz w:val="28"/>
          <w:szCs w:val="28"/>
        </w:rPr>
        <w:t>3.21</w:t>
      </w:r>
      <w:r w:rsidRPr="006522AF">
        <w:rPr>
          <w:sz w:val="28"/>
          <w:szCs w:val="28"/>
        </w:rPr>
        <w:t>. Для обеспечения</w:t>
      </w:r>
      <w:r>
        <w:rPr>
          <w:sz w:val="28"/>
          <w:szCs w:val="28"/>
        </w:rPr>
        <w:t xml:space="preserve"> полного, объективного и своевременного учёта отменить заявительный принцип постановки на кадастровый учёт и ввести принцип обязательного учёта всех земельных участков.</w:t>
      </w:r>
    </w:p>
    <w:p w:rsidR="00B5103A" w:rsidRDefault="00B5103A" w:rsidP="005426E4">
      <w:pPr>
        <w:widowControl w:val="0"/>
        <w:jc w:val="both"/>
        <w:rPr>
          <w:sz w:val="28"/>
          <w:szCs w:val="28"/>
        </w:rPr>
      </w:pPr>
      <w:r w:rsidRPr="00AE5BDE">
        <w:rPr>
          <w:b/>
          <w:sz w:val="28"/>
          <w:szCs w:val="28"/>
        </w:rPr>
        <w:t>3.22.</w:t>
      </w:r>
      <w:r>
        <w:rPr>
          <w:sz w:val="28"/>
          <w:szCs w:val="28"/>
        </w:rPr>
        <w:t xml:space="preserve"> Осуществить комплекс землеустроительных работ за государственный счёт по установлению и закреплению на местности бесспорных границ всех земельных участков, независимо от их принадлежности до 01.01.2020.</w:t>
      </w:r>
    </w:p>
    <w:p w:rsidR="00B5103A" w:rsidRDefault="00B5103A" w:rsidP="005426E4">
      <w:pPr>
        <w:widowControl w:val="0"/>
        <w:jc w:val="both"/>
        <w:rPr>
          <w:sz w:val="28"/>
          <w:szCs w:val="28"/>
        </w:rPr>
      </w:pPr>
      <w:r w:rsidRPr="00AE5BDE">
        <w:rPr>
          <w:b/>
          <w:sz w:val="28"/>
          <w:szCs w:val="28"/>
        </w:rPr>
        <w:t>3.23.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Сформировать актуальную систему планово-картографических материалов, необходимых для землеустройства, кадастрового учёта, организации использования и охраны земель.</w:t>
      </w:r>
    </w:p>
    <w:p w:rsidR="00B5103A" w:rsidRDefault="00B5103A" w:rsidP="005426E4">
      <w:pPr>
        <w:widowControl w:val="0"/>
        <w:jc w:val="both"/>
        <w:rPr>
          <w:sz w:val="28"/>
          <w:szCs w:val="28"/>
        </w:rPr>
      </w:pPr>
      <w:r w:rsidRPr="00AE5BDE">
        <w:rPr>
          <w:b/>
          <w:sz w:val="28"/>
          <w:szCs w:val="28"/>
        </w:rPr>
        <w:t>3.24.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земельный кодекс РФ,ФЗ «Об обороте земель сельскохозяйственного назначения»,касающиеся автоматической пролонгацией договора аренды земельного участка, предоставленного фермерскому хозяйству, ЛПХ или предложения органом исполнительной власти (местного самоуправления) арендатору приобрести в собственность используемый земельный участок до истечения срока аренды.</w:t>
      </w:r>
    </w:p>
    <w:p w:rsidR="00B5103A" w:rsidRDefault="00B5103A" w:rsidP="005426E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3.25.</w:t>
      </w:r>
      <w:r>
        <w:rPr>
          <w:sz w:val="28"/>
          <w:szCs w:val="28"/>
        </w:rPr>
        <w:t xml:space="preserve">  Проработать вопрос внесения изменений в ФЗ «О государственной регистрации недвижимости», в части исключения обязательного нотариального удостоверения всех сделок по отчуждению любых земельных долей.</w:t>
      </w:r>
    </w:p>
    <w:p w:rsidR="00B5103A" w:rsidRPr="00AE5BDE" w:rsidRDefault="00B5103A" w:rsidP="005426E4">
      <w:pPr>
        <w:widowControl w:val="0"/>
        <w:jc w:val="both"/>
        <w:rPr>
          <w:sz w:val="28"/>
          <w:szCs w:val="28"/>
        </w:rPr>
      </w:pPr>
    </w:p>
    <w:p w:rsidR="00B5103A" w:rsidRPr="00A2287F" w:rsidRDefault="00B5103A" w:rsidP="005426E4">
      <w:pPr>
        <w:widowControl w:val="0"/>
        <w:jc w:val="both"/>
        <w:rPr>
          <w:sz w:val="20"/>
          <w:szCs w:val="20"/>
        </w:rPr>
      </w:pPr>
    </w:p>
    <w:p w:rsidR="00B5103A" w:rsidRPr="001D20A9" w:rsidRDefault="00B5103A" w:rsidP="0026339B">
      <w:pPr>
        <w:ind w:left="540"/>
        <w:jc w:val="both"/>
        <w:rPr>
          <w:rStyle w:val="apple-style-span"/>
          <w:b/>
          <w:sz w:val="28"/>
          <w:szCs w:val="28"/>
          <w:u w:val="single"/>
        </w:rPr>
      </w:pPr>
      <w:r w:rsidRPr="001D20A9">
        <w:rPr>
          <w:rStyle w:val="apple-style-span"/>
          <w:b/>
          <w:sz w:val="28"/>
          <w:szCs w:val="28"/>
          <w:u w:val="single"/>
        </w:rPr>
        <w:t>4. В области урегулирования правового статуса КФХ.</w:t>
      </w:r>
    </w:p>
    <w:p w:rsidR="00B5103A" w:rsidRPr="001D20A9" w:rsidRDefault="00B5103A" w:rsidP="00F7204C">
      <w:pPr>
        <w:ind w:left="180"/>
        <w:jc w:val="both"/>
        <w:rPr>
          <w:rStyle w:val="apple-style-span"/>
          <w:b/>
          <w:sz w:val="20"/>
          <w:szCs w:val="20"/>
          <w:u w:val="single"/>
        </w:rPr>
      </w:pPr>
    </w:p>
    <w:p w:rsidR="00B5103A" w:rsidRPr="001D20A9" w:rsidRDefault="00B5103A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4.1.</w:t>
      </w:r>
      <w:r w:rsidRPr="001D20A9">
        <w:rPr>
          <w:rStyle w:val="apple-style-span"/>
          <w:sz w:val="28"/>
          <w:szCs w:val="28"/>
        </w:rPr>
        <w:t> Внести следующие поправки в ФЗ «</w:t>
      </w:r>
      <w:r w:rsidRPr="001D20A9">
        <w:rPr>
          <w:sz w:val="28"/>
          <w:szCs w:val="28"/>
        </w:rPr>
        <w:t>О крестьянском (фермерском) хозяйстве</w:t>
      </w:r>
      <w:r w:rsidRPr="001D20A9">
        <w:rPr>
          <w:rStyle w:val="apple-style-span"/>
          <w:sz w:val="28"/>
          <w:szCs w:val="28"/>
        </w:rPr>
        <w:t>»:</w:t>
      </w:r>
    </w:p>
    <w:p w:rsidR="00B5103A" w:rsidRPr="001D20A9" w:rsidRDefault="00B5103A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</w:t>
      </w:r>
      <w:r w:rsidRPr="001D20A9">
        <w:rPr>
          <w:sz w:val="28"/>
          <w:szCs w:val="28"/>
        </w:rPr>
        <w:t>определить содержание и понятие КФХ — юридического лица;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определить существенные признаки КФХ и ЛПХ;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определить характерные признаки семейного КФХ;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законодательно закрепить ответственность индивидуального предпринимателя — главы КФХ по всем обязательствам хозяйства только имуществом КФХ;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ввести понятие «единый имущественно-хозяйственный комплекс», представляющий имущество КФХ, с предоставлением права передачи собственности на такой комплекс индивидуального предпринимателя — главы КФХ его правоприемникам.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4.2.</w:t>
      </w:r>
      <w:r w:rsidRPr="001D20A9">
        <w:rPr>
          <w:rStyle w:val="apple-style-span"/>
          <w:sz w:val="28"/>
          <w:szCs w:val="28"/>
        </w:rPr>
        <w:t xml:space="preserve"> Обеспечить равные возможности для осуществления деятельности КФХ — юридического лица и КФХ без образования юридического лица, для этого </w:t>
      </w:r>
      <w:r w:rsidRPr="001D20A9">
        <w:rPr>
          <w:sz w:val="28"/>
          <w:szCs w:val="28"/>
        </w:rPr>
        <w:t xml:space="preserve">включить индивидуального предпринимателя </w:t>
      </w:r>
      <w:r w:rsidRPr="001D20A9">
        <w:rPr>
          <w:rStyle w:val="apple-style-span"/>
          <w:sz w:val="28"/>
          <w:szCs w:val="28"/>
        </w:rPr>
        <w:t>—</w:t>
      </w:r>
      <w:r w:rsidRPr="001D20A9">
        <w:rPr>
          <w:sz w:val="28"/>
          <w:szCs w:val="28"/>
        </w:rPr>
        <w:t xml:space="preserve"> главу КФХ в список имеющих право на получение государственных гарантий, указанный в статье 117 Бюджетного кодекса РФ.</w:t>
      </w:r>
    </w:p>
    <w:p w:rsidR="00B5103A" w:rsidRPr="001D20A9" w:rsidRDefault="00B5103A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4.3.</w:t>
      </w:r>
      <w:r w:rsidRPr="001D20A9">
        <w:rPr>
          <w:rStyle w:val="apple-style-span"/>
          <w:sz w:val="28"/>
          <w:szCs w:val="28"/>
        </w:rPr>
        <w:t xml:space="preserve"> Внести в ФЗ «О государственной регистрации юридических лиц и индивидуальных предпринимателей» отдельную главу о порядке государственной регистрации КФХ, в которой записать следующие положения и правила: </w:t>
      </w:r>
    </w:p>
    <w:p w:rsidR="00B5103A" w:rsidRPr="001D20A9" w:rsidRDefault="00B5103A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государственной регистрации подлежит не один глава КФХ, как это предусмотрено сейчас, а само фермерское хозяйство, включая всех его членов, имущество КФХ и прочее;</w:t>
      </w:r>
    </w:p>
    <w:p w:rsidR="00B5103A" w:rsidRPr="001D20A9" w:rsidRDefault="00B5103A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 xml:space="preserve">— при государственной регистрации КФХ подаются полные сведения обо всем хозяйстве и его членах, имуществе КФХ, а не только об одном главе КФХ; </w:t>
      </w:r>
    </w:p>
    <w:p w:rsidR="00B5103A" w:rsidRPr="001D20A9" w:rsidRDefault="00B5103A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порядок ведения самостоятельного государственного реестра для всех КФХ, независимо от их юридического статуса.</w:t>
      </w:r>
    </w:p>
    <w:p w:rsidR="00B5103A" w:rsidRPr="001D20A9" w:rsidRDefault="00B5103A" w:rsidP="00E67103">
      <w:pPr>
        <w:ind w:firstLine="708"/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Предлагается также изменить название данного закона на новое: «О государственной регистрации юридических лиц, крестьянских (фермерских) хозяйств и индивидуальных предпринимателей».</w:t>
      </w:r>
    </w:p>
    <w:p w:rsidR="00B5103A" w:rsidRPr="001D20A9" w:rsidRDefault="00B5103A" w:rsidP="00E277C2">
      <w:pPr>
        <w:jc w:val="both"/>
        <w:rPr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4.4.</w:t>
      </w:r>
      <w:r w:rsidRPr="001D20A9">
        <w:rPr>
          <w:rStyle w:val="apple-style-span"/>
          <w:sz w:val="28"/>
          <w:szCs w:val="28"/>
        </w:rPr>
        <w:t xml:space="preserve"> </w:t>
      </w:r>
      <w:r w:rsidRPr="001D20A9">
        <w:rPr>
          <w:sz w:val="28"/>
          <w:szCs w:val="28"/>
        </w:rPr>
        <w:t>Законодательно приравнять фермерские поселения, в которых проживает хотя бы одна семья, к населенному пункту (хутору и т.п.) и закрепить понятие хуторского хозяйства.</w:t>
      </w:r>
    </w:p>
    <w:p w:rsidR="00B5103A" w:rsidRPr="001D20A9" w:rsidRDefault="00B5103A" w:rsidP="00E277C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4.5.</w:t>
      </w:r>
      <w:r w:rsidRPr="001D20A9">
        <w:rPr>
          <w:sz w:val="28"/>
          <w:szCs w:val="28"/>
        </w:rPr>
        <w:t xml:space="preserve"> Законодательно определить границы между личным подсобным хозяйством и крестьянским (фермерским) хозяйством, для чего предусмотреть в ФЗ «О личном подсобном хозяйстве» дополнительные ограничения, помимо размера земельного участка, критерий доходности на каждого члена семьи, ведущей ЛПХ, — не более годового МРОТ, а также по количеству КРС — не более 5 условных единиц скота. При превышении одного из критериев граждане, ведущие личное подсобное хозяйство, должны зарегистрироваться в качестве крестьянского (фермерского) хозяйства или другой организационно-правовой форме сельскохозяйственного товаропроизводителя.</w:t>
      </w:r>
    </w:p>
    <w:p w:rsidR="00B5103A" w:rsidRDefault="00B5103A" w:rsidP="00E277C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4.6.</w:t>
      </w:r>
      <w:r w:rsidRPr="001D20A9">
        <w:rPr>
          <w:sz w:val="28"/>
          <w:szCs w:val="28"/>
        </w:rPr>
        <w:t xml:space="preserve"> Внести изменения в ФЗ «О несостоятельности (банкротстве)» предоставляющие собственникам, наряду с конкурсным управляющим, возможность реализации имущества с целью установления более выгодной цены реализации.</w:t>
      </w:r>
    </w:p>
    <w:p w:rsidR="00B5103A" w:rsidRPr="001D20A9" w:rsidRDefault="00B5103A" w:rsidP="00E277C2">
      <w:pPr>
        <w:jc w:val="both"/>
        <w:rPr>
          <w:sz w:val="28"/>
          <w:szCs w:val="28"/>
        </w:rPr>
      </w:pPr>
    </w:p>
    <w:p w:rsidR="00B5103A" w:rsidRPr="001D20A9" w:rsidRDefault="00B5103A" w:rsidP="00B72F06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5. </w:t>
      </w:r>
      <w:r w:rsidRPr="001D20A9">
        <w:rPr>
          <w:b/>
          <w:sz w:val="28"/>
          <w:szCs w:val="28"/>
          <w:u w:val="single"/>
        </w:rPr>
        <w:t>В области совершенствования господдержки КФХ и других МФХ.</w:t>
      </w:r>
    </w:p>
    <w:p w:rsidR="00B5103A" w:rsidRPr="001D20A9" w:rsidRDefault="00B5103A" w:rsidP="00B72F06">
      <w:pPr>
        <w:ind w:firstLine="180"/>
        <w:jc w:val="both"/>
        <w:rPr>
          <w:b/>
          <w:sz w:val="20"/>
          <w:szCs w:val="20"/>
          <w:u w:val="single"/>
        </w:rPr>
      </w:pPr>
    </w:p>
    <w:p w:rsidR="00B5103A" w:rsidRPr="001D20A9" w:rsidRDefault="00B5103A" w:rsidP="005426E4">
      <w:pPr>
        <w:jc w:val="both"/>
        <w:rPr>
          <w:bCs/>
          <w:sz w:val="28"/>
          <w:szCs w:val="28"/>
        </w:rPr>
      </w:pPr>
      <w:r w:rsidRPr="001D20A9">
        <w:rPr>
          <w:b/>
          <w:sz w:val="28"/>
          <w:szCs w:val="28"/>
        </w:rPr>
        <w:t>5.1.</w:t>
      </w:r>
      <w:r w:rsidRPr="001D20A9">
        <w:rPr>
          <w:bCs/>
          <w:sz w:val="28"/>
          <w:szCs w:val="28"/>
        </w:rPr>
        <w:t> </w:t>
      </w:r>
      <w:r w:rsidRPr="001D20A9">
        <w:rPr>
          <w:sz w:val="28"/>
          <w:szCs w:val="28"/>
        </w:rPr>
        <w:t>Выровнять пропорции в распределении бюджетной финансовой поддержки между сельхозорганизациями и малыми формами хозяйствования с учетом необходимости расширения доли семейных фермерских хозяйств и выделить на развитие фермерских и других малых форм хозяйствования на селе не менее 30 % средств, предусмотренных в Государственной программе до 2020 года.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5.2.</w:t>
      </w:r>
      <w:r w:rsidRPr="001D20A9">
        <w:rPr>
          <w:sz w:val="28"/>
          <w:szCs w:val="28"/>
        </w:rPr>
        <w:t> Скорректировать Государственную программу в части поддержки сельскохозяйственных товаропроизводителей, увеличив размер поддержки к 2020 году — до 6 тыс. руб./га.</w:t>
      </w:r>
    </w:p>
    <w:p w:rsidR="00B5103A" w:rsidRPr="001D20A9" w:rsidRDefault="00B5103A" w:rsidP="00C3644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5.3.</w:t>
      </w:r>
      <w:r w:rsidRPr="001D20A9">
        <w:rPr>
          <w:sz w:val="28"/>
          <w:szCs w:val="28"/>
        </w:rPr>
        <w:t> Включить сельское хозяйство в число приоритетных направлений оказания господдержки в рамках Программы поддержки малого предпринимательства, реализуемой Минэкономразвития РФ, с выделением квоты не менее 30 % от общей суммы. Изменить порядок предоставления средств в данной Программе в сторону увеличения возможностей для МФХ на селе.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5.4.</w:t>
      </w:r>
      <w:r w:rsidRPr="001D20A9">
        <w:rPr>
          <w:sz w:val="28"/>
          <w:szCs w:val="28"/>
        </w:rPr>
        <w:t> Увеличить размеры средств господдержки на страховые цели в федеральном и региональных бюджетах.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5.5.</w:t>
      </w:r>
      <w:r w:rsidRPr="001D20A9">
        <w:rPr>
          <w:sz w:val="28"/>
          <w:szCs w:val="28"/>
        </w:rPr>
        <w:t> Упростить и удешевить процедуру согласования проектов по строительству производственных помещений для МФХ в Росэкспертизе.</w:t>
      </w:r>
    </w:p>
    <w:p w:rsidR="00B5103A" w:rsidRPr="001D20A9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5.6.</w:t>
      </w:r>
      <w:r w:rsidRPr="001D20A9">
        <w:rPr>
          <w:sz w:val="28"/>
          <w:szCs w:val="28"/>
        </w:rPr>
        <w:t> Субсидировать до 50 % затрат малых форм хозяйствования на проектирование, согласование и разрешение на строительство и реконструкцию сельскохозяйственных объектов.</w:t>
      </w:r>
    </w:p>
    <w:p w:rsidR="00B5103A" w:rsidRPr="00A2287F" w:rsidRDefault="00B5103A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5.7. </w:t>
      </w:r>
      <w:r w:rsidRPr="00A2287F">
        <w:rPr>
          <w:sz w:val="28"/>
          <w:szCs w:val="28"/>
        </w:rPr>
        <w:t>Снизить социальные налоги и распространить понижение тарифов страховых взносов для КФХ, СХПК — плательщиков страховых взносов по наемным работникам на обязательное пенсионное, социальное и медицинское страхования.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 xml:space="preserve">5.8. </w:t>
      </w:r>
      <w:r w:rsidRPr="001D20A9">
        <w:rPr>
          <w:sz w:val="28"/>
          <w:szCs w:val="28"/>
        </w:rPr>
        <w:t xml:space="preserve">Внести понятие «сельхозтоваропроизводитель» в «Основные положения функционирования розничных рынков электрической энергии», утвержденные Постановлением Правительства РФ </w:t>
      </w:r>
      <w:r w:rsidRPr="001D20A9">
        <w:rPr>
          <w:rStyle w:val="apple-style-span"/>
          <w:bCs/>
          <w:color w:val="000000"/>
          <w:sz w:val="28"/>
          <w:szCs w:val="28"/>
        </w:rPr>
        <w:t>от 04 мая 2012 года №442, а также «</w:t>
      </w:r>
      <w:r w:rsidRPr="001D20A9">
        <w:rPr>
          <w:color w:val="000000"/>
          <w:sz w:val="28"/>
          <w:szCs w:val="28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 г. №861,</w:t>
      </w:r>
      <w:r w:rsidRPr="001D20A9">
        <w:rPr>
          <w:sz w:val="28"/>
          <w:szCs w:val="28"/>
        </w:rPr>
        <w:t xml:space="preserve"> с целью предоставления льготных тарифов, как для населения, имеющего особые правила, условия и льготы при потреблении электроэнергии. Исключить из технических условий плату за подключение мощностей.</w:t>
      </w:r>
    </w:p>
    <w:p w:rsidR="00B5103A" w:rsidRPr="001D20A9" w:rsidRDefault="00B5103A" w:rsidP="009A44D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5.9.</w:t>
      </w:r>
      <w:r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>Создать на базе фонда «Российский фермер» Гарантийный фонд по развитию малых форм хозяйствования на селе и выделить ему средства из федерального бюджета.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5.10.</w:t>
      </w:r>
      <w:r w:rsidRPr="001D20A9">
        <w:rPr>
          <w:sz w:val="28"/>
          <w:szCs w:val="28"/>
        </w:rPr>
        <w:t> Включить в Государственную программу развития сельского хозяйства и регулирования рынков сельскохозяйственной продукции, сырья и продовольствия на 2013–2020 гг. меры по стимулированию закупок сельхозпродукции перерабатывающими предприятиями у МФХ и заключения с последними соответствующих контрактов на производство сельхозпродукции, поставку ресурсов и услуг, приобретение готовой продукции.</w:t>
      </w:r>
    </w:p>
    <w:p w:rsidR="00B5103A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5.11.</w:t>
      </w:r>
      <w:r w:rsidRPr="001D20A9">
        <w:rPr>
          <w:sz w:val="28"/>
          <w:szCs w:val="28"/>
        </w:rPr>
        <w:t xml:space="preserve"> Увеличить объемы средств, направляемых из федерального бюджета на </w:t>
      </w:r>
      <w:r>
        <w:rPr>
          <w:sz w:val="28"/>
          <w:szCs w:val="28"/>
        </w:rPr>
        <w:t>грантовую поддержку начинающих фермеров и семейные животноводческие фермы до 10 млрд.рублей.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5.12.</w:t>
      </w:r>
      <w:r w:rsidRPr="001D20A9">
        <w:rPr>
          <w:sz w:val="28"/>
          <w:szCs w:val="28"/>
        </w:rPr>
        <w:t> Ввести упрощенные процедуры согласований на проектирование, строительство и эксплуатацию тепловых газовых установок, используемых в производстве сельскохозяйственной продукции.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5.13.</w:t>
      </w:r>
      <w:r w:rsidRPr="001D20A9">
        <w:rPr>
          <w:sz w:val="28"/>
          <w:szCs w:val="28"/>
        </w:rPr>
        <w:t> Ввести льготные тарифы на газ при сушке зерна с июля по ноябрь.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B35031">
        <w:rPr>
          <w:b/>
          <w:sz w:val="28"/>
          <w:szCs w:val="28"/>
        </w:rPr>
        <w:t>5.14.</w:t>
      </w:r>
      <w:r w:rsidRPr="001D20A9">
        <w:rPr>
          <w:sz w:val="28"/>
          <w:szCs w:val="28"/>
        </w:rPr>
        <w:t xml:space="preserve"> Внести изменения в Постановление Правительства РФ от 27.08.2013 г. №742 о включении фермеров в число получателей субсидий, предусмотренных данным Постановлением.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 xml:space="preserve">5.15. </w:t>
      </w:r>
      <w:r w:rsidRPr="001D20A9">
        <w:rPr>
          <w:sz w:val="28"/>
          <w:szCs w:val="28"/>
        </w:rPr>
        <w:t>Исключить налогообложение государственной поддержки (субсидий), выделяемой из бюджетов всех уровней, на поддержку сельскохозяйственных товаропроизводителей всех организационно-правовых форм.</w:t>
      </w:r>
    </w:p>
    <w:p w:rsidR="00B5103A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5.16.</w:t>
      </w:r>
      <w:r w:rsidRPr="001D20A9">
        <w:rPr>
          <w:sz w:val="28"/>
          <w:szCs w:val="28"/>
        </w:rPr>
        <w:t xml:space="preserve"> Включить в государственную программу мероприятие по оказанию поддержки фермерам и другим сельскохозяйственным товаропроизводителям, осуществляющим деятельность на высокогорных пастбищах.</w:t>
      </w:r>
    </w:p>
    <w:p w:rsidR="00B5103A" w:rsidRDefault="00B5103A" w:rsidP="00542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5.17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Определить несвязанную поддержку на гектар, как основной вид поддержки, значительно увеличить объем финансирования и определить на федеральном уровне исчерпывающий перечень документов, представляемых сельхозтоваропроизводителем для получения данной поддержки, ограничив его двумя документами: заявление и справка-расчет.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18.</w:t>
      </w:r>
      <w:r w:rsidRPr="001D20A9">
        <w:rPr>
          <w:sz w:val="28"/>
          <w:szCs w:val="28"/>
        </w:rPr>
        <w:t xml:space="preserve"> Выделить средства государственной поддержки н</w:t>
      </w:r>
      <w:r>
        <w:rPr>
          <w:sz w:val="28"/>
          <w:szCs w:val="28"/>
        </w:rPr>
        <w:t>а субсидирование расходов сель</w:t>
      </w:r>
      <w:r w:rsidRPr="001D20A9">
        <w:rPr>
          <w:sz w:val="28"/>
          <w:szCs w:val="28"/>
        </w:rPr>
        <w:t>хозтоваропроизводителей по диагностике и ликвидации лейкоза,  включая затраты на лабораторные исследования. Предусмотреть государственную поддержку сельхозпроизводителей, осуществляющих замену неблагополучного поголовья на здоровое.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19.</w:t>
      </w:r>
      <w:r w:rsidRPr="001D20A9">
        <w:rPr>
          <w:sz w:val="28"/>
          <w:szCs w:val="28"/>
        </w:rPr>
        <w:t xml:space="preserve"> Предусмотреть выделение отдельного направления государственной поддержки в рамках подпрограммы Поддержка малых форм хозяйствования, предполагающего поддержку фермеров, осуществляющих процесс интеграции и кооперации ЛПХ в части их производственно-хозяйственного обслуживания в размере 50 000 рублей.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>0.</w:t>
      </w:r>
      <w:r w:rsidRPr="001D20A9">
        <w:rPr>
          <w:sz w:val="28"/>
          <w:szCs w:val="28"/>
        </w:rPr>
        <w:t xml:space="preserve"> Разработать механизмы доведения государственной поддержки до ЛПХ через сельскохозяйственные потребительские кооперативы, членами которых они являются.</w:t>
      </w:r>
    </w:p>
    <w:p w:rsidR="00B5103A" w:rsidRPr="001D20A9" w:rsidRDefault="00B5103A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В сфере поддержки начинающих КФХ</w:t>
      </w:r>
    </w:p>
    <w:p w:rsidR="00B5103A" w:rsidRPr="001D20A9" w:rsidRDefault="00B5103A" w:rsidP="000A5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5.21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Освободить хозяйства от налогов на 5 лет, за исключением оплаты земельного налога.</w:t>
      </w:r>
    </w:p>
    <w:p w:rsidR="00B5103A" w:rsidRPr="001D20A9" w:rsidRDefault="00B5103A" w:rsidP="000A5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5.22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Предусмотреть субсидирование кредитов, предоставляемых сельскохозяйственным товаропроизводителям на выкуп земель сельхозназначения на срок до 25 лет.</w:t>
      </w:r>
    </w:p>
    <w:p w:rsidR="00B5103A" w:rsidRPr="001D20A9" w:rsidRDefault="00B5103A" w:rsidP="000A5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Выделять на строительство жилья субсидии в размере 1 млн рублей.</w:t>
      </w:r>
    </w:p>
    <w:p w:rsidR="00B5103A" w:rsidRPr="001D20A9" w:rsidRDefault="00B5103A" w:rsidP="000A5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Закрепить законодательно стимулы для перехода ЛПХ в КФХ. Для стимулирования регистрации товарных личных подсобных хозяйств в фермерские хозяйства внести изменения в соответствующие законодательные акты Российской Федерации в части, касающейся введения патентной системы налогообложения индивидуальных предпринимателей — глав крестьянских (фермерских) хозяйств, имеющих годовую выручку менее 1</w:t>
      </w:r>
      <w:r>
        <w:rPr>
          <w:sz w:val="28"/>
          <w:szCs w:val="28"/>
        </w:rPr>
        <w:t>0</w:t>
      </w:r>
      <w:r w:rsidRPr="001D20A9">
        <w:rPr>
          <w:sz w:val="28"/>
          <w:szCs w:val="28"/>
        </w:rPr>
        <w:t xml:space="preserve"> млн. руб.</w:t>
      </w:r>
    </w:p>
    <w:p w:rsidR="00B5103A" w:rsidRPr="00A2287F" w:rsidRDefault="00B5103A" w:rsidP="000A5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</w:t>
      </w:r>
      <w:r w:rsidRPr="00A2287F">
        <w:rPr>
          <w:sz w:val="28"/>
          <w:szCs w:val="28"/>
        </w:rPr>
        <w:t xml:space="preserve">Внести изменения в Правила предоставления субсидий на поддержку начинающего фермера, в части увеличения </w:t>
      </w:r>
      <w:r>
        <w:rPr>
          <w:sz w:val="28"/>
          <w:szCs w:val="28"/>
        </w:rPr>
        <w:t>продолжительности деятельности фермерских хозяйств, являющихся грантополучателями, с</w:t>
      </w:r>
      <w:r w:rsidRPr="00A2287F">
        <w:rPr>
          <w:sz w:val="28"/>
          <w:szCs w:val="28"/>
        </w:rPr>
        <w:t xml:space="preserve"> 2 до 3 лет, а также по снятию требования по организации рабочих мест. </w:t>
      </w:r>
    </w:p>
    <w:p w:rsidR="00B5103A" w:rsidRPr="001D20A9" w:rsidRDefault="00B5103A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В несельскохозяйственной сфере</w:t>
      </w:r>
    </w:p>
    <w:p w:rsidR="00B5103A" w:rsidRPr="001D20A9" w:rsidRDefault="00B5103A" w:rsidP="000A5C12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целях повышения уровня занятости и доходов сельского населения:</w:t>
      </w:r>
    </w:p>
    <w:p w:rsidR="00B5103A" w:rsidRPr="001D20A9" w:rsidRDefault="00B5103A" w:rsidP="000A5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Расширить виды ресурсной поддержки малых форм хозяйствования в несельскохозяйственной сфере (гранты, целевые субсидии, займы, товарные инвестиции и др.), а также формы залогового обеспечения предоставления кредитов, в том числе с субсидированием процентной ставки.</w:t>
      </w:r>
    </w:p>
    <w:p w:rsidR="00B5103A" w:rsidRDefault="00B5103A" w:rsidP="000A5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Включить сельский туризм, ремесленничество и другие виды несельскохозяйственной предпринимательской деятельности на селе (сдача жилья в наем, предоставление транспортных, экскурсионных, бытовых, других услуг и работ) в перечень видов деятельности и услуг, имеющих право на применение упрощенной системы налогообложения на основе патента.</w:t>
      </w:r>
    </w:p>
    <w:p w:rsidR="00B5103A" w:rsidRPr="001D20A9" w:rsidRDefault="00B5103A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5.28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Увеличить объемы финансирования на эти цели.</w:t>
      </w:r>
    </w:p>
    <w:p w:rsidR="00B5103A" w:rsidRPr="001D20A9" w:rsidRDefault="00B5103A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Решение социальных проблем крестьянских (фермерских) хозяйств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5.39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Включить</w:t>
      </w:r>
      <w:bookmarkStart w:id="0" w:name="OLE_LINK1"/>
      <w:bookmarkStart w:id="1" w:name="OLE_LINK2"/>
      <w:bookmarkStart w:id="2" w:name="OLE_LINK3"/>
      <w:r w:rsidRPr="001D20A9">
        <w:rPr>
          <w:sz w:val="28"/>
          <w:szCs w:val="28"/>
        </w:rPr>
        <w:t xml:space="preserve"> в Общероссийский классификатор профессий рабочих, должностей служащих и тарифных разрядов</w:t>
      </w:r>
      <w:bookmarkEnd w:id="0"/>
      <w:bookmarkEnd w:id="1"/>
      <w:bookmarkEnd w:id="2"/>
      <w:r w:rsidRPr="001D20A9">
        <w:rPr>
          <w:sz w:val="28"/>
          <w:szCs w:val="28"/>
        </w:rPr>
        <w:t xml:space="preserve"> профессию «глава КФХ» и «член КФХ». 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5.30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 Включить в общий трудовой стаж период работы главы и членов крестьянских (фермерских) хозяйств с 1991 по 2001 годы по записям в трудовых книжках при отсутствии перечисления страховых взносов в Пенсионный фонд. 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5.31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Установить в сфере сельского хозяйства льготный период выхода на пенсию работников сельского хозяйства, отработавших 30 лет.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5.32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Установить для работников малых форм хозяйствования на селе льготы на газо-, водоснабжение, приравнивая их к сельским учителям.</w:t>
      </w:r>
    </w:p>
    <w:p w:rsidR="00B5103A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Приравнять общественную награду АККОР — медаль «Заслуженный фермер» к ведомственным наградам Министерства сельского хозяйства РФ.</w:t>
      </w:r>
    </w:p>
    <w:p w:rsidR="00B5103A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5.34. </w:t>
      </w:r>
      <w:r>
        <w:rPr>
          <w:sz w:val="28"/>
          <w:szCs w:val="28"/>
        </w:rPr>
        <w:t>Разработать и внести на рассмотрение Государственной Думой проект изменений в Налоговый кодекс РФ, в части установления пониженной ставки ЕСХН для собственников земельных участков, ежегодно проводящих агротехнические мероприятия и предоставляющих сведения о земельных участках в «ЕФИС ЗСН»</w:t>
      </w:r>
    </w:p>
    <w:p w:rsidR="00B5103A" w:rsidRPr="00752BA2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5.35</w:t>
      </w:r>
      <w:r w:rsidRPr="006F498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 Налоговый Кодекс РФ в части исключения кооперативных выплат членам сельскохозяйственных кооперативов из базы для начисления </w:t>
      </w:r>
      <w:r w:rsidRPr="00752BA2">
        <w:rPr>
          <w:sz w:val="28"/>
          <w:szCs w:val="28"/>
        </w:rPr>
        <w:t>страховых взносов во внебюджетные фонды.</w:t>
      </w:r>
    </w:p>
    <w:p w:rsidR="00B5103A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5.36</w:t>
      </w:r>
      <w:r w:rsidRPr="00752B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Налоговый Кодекс РФ в части установления для СПоК, применяющих общую систему налогообложения ,нулевой ставки по налогу на прибыль от операций с продукцией членов кооперативов.</w:t>
      </w:r>
    </w:p>
    <w:p w:rsidR="00B5103A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5.37. </w:t>
      </w:r>
      <w:r>
        <w:rPr>
          <w:sz w:val="28"/>
          <w:szCs w:val="28"/>
        </w:rPr>
        <w:t>Внести изменения в законодательство о муниципальных служащих в сельскохозяйственных потребительских кооперативах.</w:t>
      </w:r>
    </w:p>
    <w:p w:rsidR="00B5103A" w:rsidRPr="00752BA2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5.38. </w:t>
      </w:r>
      <w:r>
        <w:rPr>
          <w:sz w:val="28"/>
          <w:szCs w:val="28"/>
        </w:rPr>
        <w:t xml:space="preserve">Включить сельскохозяйственные потребительские кредитные кооперативы в Постановление Правительства РФ (№ 875 от 24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.),для последующего предоставления займов КФК, СПоК и другим малым фирмам хозяйствования на селе.</w:t>
      </w:r>
    </w:p>
    <w:p w:rsidR="00B5103A" w:rsidRDefault="00B5103A" w:rsidP="00FC7B9A">
      <w:pPr>
        <w:ind w:firstLine="180"/>
        <w:rPr>
          <w:b/>
          <w:sz w:val="28"/>
          <w:szCs w:val="28"/>
        </w:rPr>
      </w:pPr>
    </w:p>
    <w:p w:rsidR="00B5103A" w:rsidRDefault="00B5103A" w:rsidP="00FC7B9A">
      <w:pPr>
        <w:ind w:firstLine="180"/>
        <w:rPr>
          <w:b/>
          <w:sz w:val="28"/>
          <w:szCs w:val="28"/>
        </w:rPr>
      </w:pPr>
    </w:p>
    <w:p w:rsidR="00B5103A" w:rsidRPr="001D20A9" w:rsidRDefault="00B5103A" w:rsidP="00FC7B9A">
      <w:pPr>
        <w:ind w:firstLine="18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6. </w:t>
      </w:r>
      <w:r w:rsidRPr="001D20A9">
        <w:rPr>
          <w:b/>
          <w:sz w:val="28"/>
          <w:szCs w:val="28"/>
          <w:u w:val="single"/>
        </w:rPr>
        <w:t>Поддержка МФХ субъектами Российской Федерации.</w:t>
      </w:r>
    </w:p>
    <w:p w:rsidR="00B5103A" w:rsidRPr="001D20A9" w:rsidRDefault="00B5103A" w:rsidP="00FC7B9A">
      <w:pPr>
        <w:ind w:firstLine="180"/>
        <w:rPr>
          <w:b/>
          <w:sz w:val="20"/>
          <w:szCs w:val="20"/>
          <w:u w:val="single"/>
        </w:rPr>
      </w:pPr>
    </w:p>
    <w:p w:rsidR="00B5103A" w:rsidRPr="001D20A9" w:rsidRDefault="00B5103A" w:rsidP="00FC7B9A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Рекомендовать органам власти субъектов Российской Федерации: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6.1.</w:t>
      </w:r>
      <w:r w:rsidRPr="001D20A9">
        <w:rPr>
          <w:sz w:val="28"/>
          <w:szCs w:val="28"/>
        </w:rPr>
        <w:t> Предусмотреть в бюджетах субъектов РФ увеличение доли господдержки МФХ, приведя ее в соответствие с их вкладом в производство сельскохозяйственной продукции, площадью обрабатываемых земель и занятых в этом секторе работников.</w:t>
      </w:r>
    </w:p>
    <w:p w:rsidR="00B5103A" w:rsidRDefault="00B5103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6.2.</w:t>
      </w:r>
      <w:r w:rsidRPr="001D20A9">
        <w:rPr>
          <w:sz w:val="28"/>
          <w:szCs w:val="28"/>
        </w:rPr>
        <w:t> Предусмотреть в бюджетах субъектов РФ финансирование МФХ, включая сельскохозяйственную кооперацию, отдельной строкой. </w:t>
      </w:r>
    </w:p>
    <w:p w:rsidR="00B5103A" w:rsidRPr="001D20A9" w:rsidRDefault="00B5103A" w:rsidP="00FC7B9A">
      <w:pPr>
        <w:jc w:val="both"/>
        <w:rPr>
          <w:i/>
          <w:sz w:val="28"/>
          <w:szCs w:val="28"/>
        </w:rPr>
      </w:pPr>
      <w:r w:rsidRPr="001D2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Привести в соответствие с федеральным законодательством нормативно-правовые акты субъектов РФ, регулирующие деятельность МФХ на селе, включая налогообложение, кредитование, субсидирование, страхование и др.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Снизить выкупную цену земельного участка в собственность, сельхозтоваропроизводителям, осуществляющим деятельность более 3 лет, до 2</w:t>
      </w:r>
      <w:r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>% от кадастровой стоимости.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Регулярно направлять заявки на участие в Программе поддержки малого предпринимательства Минэкономразвития России, касающиеся деятельности МФХ на селе.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Обеспечить условия деятельности Федерального агентства кредитных гарантий с региональными и муниципальными гарантийными и залоговыми фондами в части их доступности для КФХ, СХПК и других МФХ на селе, региональных и муниципальных гарантийных и залоговых фондов в части их доступности для МФХ на селе.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Расширить количество предоставляемых гарантий для МФХ и увеличение их сумм.</w:t>
      </w:r>
    </w:p>
    <w:p w:rsidR="00B5103A" w:rsidRPr="001D20A9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Стимулировать организацию рынков выходного дня.</w:t>
      </w:r>
    </w:p>
    <w:p w:rsidR="00B5103A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6.9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Разработать Дорожную карту «Развитие малых форм хозяйствования до 2020 года» и внести соответствующие изменения в Государственную программу.</w:t>
      </w:r>
    </w:p>
    <w:p w:rsidR="00B5103A" w:rsidRPr="00B574E2" w:rsidRDefault="00B5103A" w:rsidP="00FC7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6.10. </w:t>
      </w:r>
      <w:r>
        <w:rPr>
          <w:sz w:val="28"/>
          <w:szCs w:val="28"/>
        </w:rPr>
        <w:t>Рекомендовать органам управления АПК субъектов Российской Федерации принять меры по упрощению казначейского сопровождения средств государственной поддержки, получаемых сельскохозяйственными товаропроизводителями.</w:t>
      </w:r>
    </w:p>
    <w:p w:rsidR="00B5103A" w:rsidRPr="001D20A9" w:rsidRDefault="00B5103A" w:rsidP="00FC7B9A">
      <w:pPr>
        <w:jc w:val="both"/>
        <w:rPr>
          <w:sz w:val="20"/>
          <w:szCs w:val="20"/>
        </w:rPr>
      </w:pPr>
    </w:p>
    <w:p w:rsidR="00B5103A" w:rsidRPr="001D20A9" w:rsidRDefault="00B5103A" w:rsidP="00B72F06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7. </w:t>
      </w:r>
      <w:r w:rsidRPr="001D20A9">
        <w:rPr>
          <w:b/>
          <w:sz w:val="28"/>
          <w:szCs w:val="28"/>
          <w:u w:val="single"/>
        </w:rPr>
        <w:t>В области развития сельскохозяйственной потребительской кооперации.</w:t>
      </w:r>
    </w:p>
    <w:p w:rsidR="00B5103A" w:rsidRPr="001D20A9" w:rsidRDefault="00B5103A" w:rsidP="00B72F06">
      <w:pPr>
        <w:ind w:firstLine="180"/>
        <w:jc w:val="both"/>
        <w:rPr>
          <w:b/>
          <w:sz w:val="20"/>
          <w:szCs w:val="20"/>
          <w:u w:val="single"/>
        </w:rPr>
      </w:pPr>
    </w:p>
    <w:p w:rsidR="00B5103A" w:rsidRPr="00A2287F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7.1.</w:t>
      </w:r>
      <w:r w:rsidRPr="001D20A9">
        <w:rPr>
          <w:sz w:val="28"/>
          <w:szCs w:val="28"/>
        </w:rPr>
        <w:t> </w:t>
      </w:r>
      <w:r w:rsidRPr="00A2287F">
        <w:rPr>
          <w:sz w:val="28"/>
          <w:szCs w:val="28"/>
        </w:rPr>
        <w:t>Считать основной целью сельскохозяйственной кооперации обеспечение условий для эффективной деятельности сельскохозяйственных товаропроизводителей путём их объединения в сельскохозяйственные кооперативы,  способные вытеснить коммерческие структуры с рынка сырья, продовольствия и оказания услуг различным формам хозяйствования.</w:t>
      </w:r>
    </w:p>
    <w:p w:rsidR="00B5103A" w:rsidRPr="00A2287F" w:rsidRDefault="00B5103A" w:rsidP="004A10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Pr="00A2287F">
        <w:rPr>
          <w:sz w:val="28"/>
          <w:szCs w:val="28"/>
        </w:rPr>
        <w:t>Минсельхозу России рассмотреть вопрос о внесении изменений в правила предоставления грантов сельскохозяйственным потребительским кооперативам (далее – СПоК) в части:</w:t>
      </w:r>
    </w:p>
    <w:p w:rsidR="00B5103A" w:rsidRPr="00A2287F" w:rsidRDefault="00B5103A" w:rsidP="004A1029">
      <w:pPr>
        <w:tabs>
          <w:tab w:val="left" w:pos="720"/>
        </w:tabs>
        <w:jc w:val="both"/>
        <w:rPr>
          <w:sz w:val="28"/>
          <w:szCs w:val="28"/>
        </w:rPr>
      </w:pPr>
      <w:r w:rsidRPr="00A2287F">
        <w:rPr>
          <w:sz w:val="28"/>
          <w:szCs w:val="28"/>
        </w:rPr>
        <w:tab/>
        <w:t>• распространения грантовой поддержки на все направления деятельности и виды сельскохозяйственных кооперативов;</w:t>
      </w:r>
    </w:p>
    <w:p w:rsidR="00B5103A" w:rsidRPr="00A2287F" w:rsidRDefault="00B5103A" w:rsidP="004A1029">
      <w:pPr>
        <w:numPr>
          <w:ilvl w:val="0"/>
          <w:numId w:val="10"/>
        </w:numPr>
        <w:tabs>
          <w:tab w:val="clear" w:pos="1066"/>
          <w:tab w:val="num" w:pos="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распространения мер поддержки на сельскохозяйственные потребительские кредитные кооперативы как отдельное направление кооперации, решающие проблемы заимствования для малых форм хозяйствования;</w:t>
      </w:r>
    </w:p>
    <w:p w:rsidR="00B5103A" w:rsidRPr="00A2287F" w:rsidRDefault="00B5103A" w:rsidP="004A1029">
      <w:pPr>
        <w:ind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изменения соотношения предоставляемых грантов на развитие материально-технической базы, предусмотрев выделение за счет федерального и регионального бюджетов 80% объема средств и за счет собственных средств получателя – 20%;</w:t>
      </w:r>
    </w:p>
    <w:p w:rsidR="00B5103A" w:rsidRPr="00A2287F" w:rsidRDefault="00B5103A" w:rsidP="004A102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исключения обязанности по созданию новых рабочих мест, в первый год реализации гранта;</w:t>
      </w:r>
    </w:p>
    <w:p w:rsidR="00B5103A" w:rsidRPr="00A2287F" w:rsidRDefault="00B5103A" w:rsidP="004A102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   включения в перечень затрат, финансируемых за счет гранта, расходов на подключение кооперативных объектов к инженерной инфраструктуре, по уплате первоначального взноса по договорам лизинга, строительство или модернизацию подъездных путей к кооперативным объектам;</w:t>
      </w:r>
    </w:p>
    <w:p w:rsidR="00B5103A" w:rsidRPr="00A2287F" w:rsidRDefault="00B5103A" w:rsidP="004A1029">
      <w:pPr>
        <w:numPr>
          <w:ilvl w:val="1"/>
          <w:numId w:val="9"/>
        </w:numPr>
        <w:tabs>
          <w:tab w:val="clear" w:pos="1786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проведения в регионах общественной экспертизы АККОР и ревизионными союзами по проектам, до их рассмотрения региональной комиссией;</w:t>
      </w:r>
    </w:p>
    <w:p w:rsidR="00B5103A" w:rsidRPr="00A2287F" w:rsidRDefault="00B5103A" w:rsidP="004A1029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обязательного участия в региональных конкурсных комиссиях представителей ревизионных союзов сельскохозяйственных кооперативов.</w:t>
      </w:r>
    </w:p>
    <w:p w:rsidR="00B5103A" w:rsidRPr="00A2287F" w:rsidRDefault="00B5103A" w:rsidP="00DD7869">
      <w:pPr>
        <w:numPr>
          <w:ilvl w:val="1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Минсельхозу России разработать новые стимулирующие механизмы и меры государственной поддержки СПоК, включая:</w:t>
      </w:r>
    </w:p>
    <w:p w:rsidR="00B5103A" w:rsidRPr="00A2287F" w:rsidRDefault="00B5103A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 xml:space="preserve">субсидии на </w:t>
      </w:r>
      <w:smartTag w:uri="urn:schemas-microsoft-com:office:smarttags" w:element="metricconverter">
        <w:smartTagPr>
          <w:attr w:name="ProductID" w:val="1 кг"/>
        </w:smartTagPr>
        <w:r w:rsidRPr="00A2287F">
          <w:rPr>
            <w:sz w:val="28"/>
            <w:szCs w:val="28"/>
          </w:rPr>
          <w:t>1 кг</w:t>
        </w:r>
      </w:smartTag>
      <w:r w:rsidRPr="00A2287F">
        <w:rPr>
          <w:sz w:val="28"/>
          <w:szCs w:val="28"/>
        </w:rPr>
        <w:t xml:space="preserve"> приобретенного и переработанного молока и на голову скота, произведенного в КФХ и ЛПХ – членах кооператива, а также на закупку скота;</w:t>
      </w:r>
    </w:p>
    <w:p w:rsidR="00B5103A" w:rsidRPr="00A2287F" w:rsidRDefault="00B5103A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поддержку вновь создаваемых кооперативов;</w:t>
      </w:r>
    </w:p>
    <w:p w:rsidR="00B5103A" w:rsidRPr="00A2287F" w:rsidRDefault="00B5103A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государственную поддержку институтов и инфраструктуры развития кооперативной системы, в т.ч. информационно-консультационной сети, специализированных центров подготовки и повышения квалификации кооперативных кадров, Фонда развития сельской кредитной кооперации и других фондов, а также на приобретение программно-аппаратных средств;</w:t>
      </w:r>
    </w:p>
    <w:p w:rsidR="00B5103A" w:rsidRPr="00A2287F" w:rsidRDefault="00B5103A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создание отраслевой системы гарантирования вкладов населения в сельскохозяйственных потребительских кредитных кооперативах;</w:t>
      </w:r>
    </w:p>
    <w:p w:rsidR="00B5103A" w:rsidRPr="00A2287F" w:rsidRDefault="00B5103A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разработку типовых проектов с заключением государственной экспертизы;</w:t>
      </w:r>
    </w:p>
    <w:p w:rsidR="00B5103A" w:rsidRDefault="00B5103A" w:rsidP="00395A3B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субсидирование стоимости организации пунктов искусственного осеменения при СПоК.</w:t>
      </w:r>
    </w:p>
    <w:p w:rsidR="00B5103A" w:rsidRPr="001D20A9" w:rsidRDefault="00B5103A" w:rsidP="005426E4">
      <w:pPr>
        <w:jc w:val="both"/>
        <w:rPr>
          <w:bCs/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Внести в Налоговый кодекс РФ и региональные законодательные акты изменения,</w:t>
      </w:r>
      <w:r w:rsidRPr="001D20A9">
        <w:rPr>
          <w:bCs/>
          <w:sz w:val="28"/>
          <w:szCs w:val="28"/>
        </w:rPr>
        <w:t xml:space="preserve"> освобождающие сельскохозяйственные потребительские кооперативы от уплаты налогов на прибыль и на имущество.</w:t>
      </w:r>
    </w:p>
    <w:p w:rsidR="00B5103A" w:rsidRPr="001D20A9" w:rsidRDefault="00B5103A" w:rsidP="00F7204C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 Выделять вновь создаваемым сельскохозяйственным потребительским кооперативам гранты в размере до 10 млн рублей на конкурсной основе. 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Выделить Фонду развития сельской кредитной кооперации бюджетные средства для реализации программ по кредитованию сельскохозяйственных потребительских кооперативов.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> Создавать и развивать сеть сельскохозяйственных кооперативных рынков КФХ и других МФХ.</w:t>
      </w:r>
    </w:p>
    <w:p w:rsidR="00B5103A" w:rsidRPr="001D20A9" w:rsidRDefault="00B5103A" w:rsidP="003E21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 xml:space="preserve">Разработать нормативные правовые документы по передаче государственными и муниципальными органами сельскохозяйственным потребительским кооперативам государственных предприятий по переработке сельскохозяйственной продукции. 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9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>Распространить меры господдержки по субсидированию кредитных ставок на кредиты для КФХ, ЛПХ и других МФХ, которые выдаются сельскохозяйственными потребительскими кредитными кооперативами за счет паев членов кооперативов и формируемых из привлеченных средств.</w:t>
      </w:r>
    </w:p>
    <w:p w:rsidR="00B5103A" w:rsidRPr="001D20A9" w:rsidRDefault="00B5103A" w:rsidP="00A00AE9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10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 xml:space="preserve">Разработать и ввести в действие специальный режим налогообложения членов сельскохозяйственных потребительских кооперативов и самих кооперативов, исключающий двойное налогообложение. При продаже продукции пайщиков, работающих без НДС, кооператив должен платить НДС только с добавленной стоимости, а не со всей цены реализации. 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11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 xml:space="preserve">Предусмотреть в качестве государственной поддержки возмещение кредитным кооперативам части затрат, связанных с оплатой за предоставление гарантий, поручительств и залогового обеспечения для привлечения ресурсов на пополнение фонда финансовой взаимопомощи. </w:t>
      </w:r>
    </w:p>
    <w:p w:rsidR="00B5103A" w:rsidRPr="001D20A9" w:rsidRDefault="00B5103A" w:rsidP="001C7E2D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12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 xml:space="preserve"> </w:t>
      </w:r>
      <w:r w:rsidRPr="001D20A9">
        <w:rPr>
          <w:sz w:val="28"/>
          <w:szCs w:val="28"/>
        </w:rPr>
        <w:t>Внести изменение в Госпрограмму в части реализации мероприятий по ОРЦ, предполагающее постановку в качестве приоритетной задачи создания низовых сельских, районных ОРЦ, в том числе и на базе сельскохозяйственных потребительских кооперативов, которые будут вплотную приближены к сельхозтоваропроизводителям. Размер государственной поддержки для таких ОРЦ целесообразно увеличить с 20 до 40% от объема финансирования проекта.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13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В целях формирования региональных двухуровневых систем сельскохозяйственных потребительских кредитных кооперативов предусмотреть единовременное возмещение кооперативам первого уровня части паевых взносов от суммы уплаченных паевых взносов в кооператив второго уровня в текущем финансовом году. Данная мера будет являться стимулом построения устойчивых региональных систем кредитных кооперативов.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14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Внести изменения, касающиеся возможности перехода на единый сельскохозяйственный налог сельскохозяйственных потребительских кредитных кооперативов.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15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 xml:space="preserve">Увеличить объемы и расширить направления государственной </w:t>
      </w:r>
      <w:r w:rsidRPr="001D20A9">
        <w:rPr>
          <w:sz w:val="28"/>
          <w:szCs w:val="28"/>
        </w:rPr>
        <w:tab/>
        <w:t xml:space="preserve">поддержки сельскохозяйственных потребительских кооперативов, предусмотрев, в том числе поддержку сельскохозяйственных кредитных, обслуживающих, торговых, перерабатывающих кооперативов, МТС и строительство кооперативной инфраструктуры. 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Предусмотреть ежегодное выделение средств из федерального бюджета на грантовую поддержку сельскохозяйственных потребительских кооперативов</w:t>
      </w:r>
      <w:r w:rsidRPr="001D20A9">
        <w:rPr>
          <w:sz w:val="28"/>
          <w:szCs w:val="28"/>
        </w:rPr>
        <w:t xml:space="preserve"> 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в размере 10 млрд. руб.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16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Выделить гранты для оказания государственной поддержки на приобретение оборудования, скота, сельскохозяйственных машин и автотранспорта на условиях софинансирования, исходя из соотношения собственных средств кооператива не более 20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% и средств бюджетов всех уровней.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17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Субсидировать 90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% затрат на землеустройство и инженерное обустройство (газификация, водоснабжение, телефонизация, электрификация) на условиях софинансирования, исходя из соотношения собственных средств не более 10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% и средств бюджетов всех уровней.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18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Выделить субсидии по договорам лизинга на приобретение оборудования, транспорта, сельскохозяйственной техники, скота и др. в размере 35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% от стоимости объектов лизинга.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19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Предоставить субсидии на возмещение части затрат на получение гарантий, поручительств (или залогового обеспечения по кредитам и займам) в размере 90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% от подтвержденных затрат.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20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Оказать государственную поддержку сельскохозяйственным потребительским кооперативам, развивающим несельскохозяйственные виды деятельности в регионах с неблагоприятными природно-климатическими условиями и низким уровнем биоклиматического потенциала.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21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Субсидировать затраты по развитию сети сельскохозяйственных кооперативных рынков, принадлежащих КФХ, ЛПХ и другим сельхозтоваропроизводителям, на муниципальном, региональном и федеральном уровнях на условиях самофинансирования, исходя из соотношения собственных средств кооператива не более 30 % и средств бюджетов всех уровней.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22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Предоставить субсидии на пополнение фондов финансовой взаимопомощи на условиях софинансирования, исходя из собственных средств кооператива и средств федерального бюджета в соотношении 50:50. Субсидии из федерального бюджета предоставляются при условии софинансирования мероприятий из бюджета субъекта РФ в размере не менее 20 % от фонда финансовой взаимопомощи, сформированного членами кооператива.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23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Предоставлять долгосрочные бюджетные ссуды сельскохозяйственным потребительским кредитным кооперативам второго уровня и поддержать банковское кредитование СПКК.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rFonts w:cs="MSTT31c66b"/>
          <w:b w:val="0"/>
          <w:bCs w:val="0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24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Создать единый финансовый центр кооперативного кредита в виде Сельскохозяйственного кооперативного банка, учредителями которого являются кооперативы 2-го уровня. Создание такого банка поможет привлечь в сельскохозяйственную кооперацию ресурсы рынка межбанковского кредитования, иных российских и зарубежных источников.</w:t>
      </w:r>
    </w:p>
    <w:p w:rsidR="00B5103A" w:rsidRPr="001D20A9" w:rsidRDefault="00B5103A" w:rsidP="00A00AE9">
      <w:pPr>
        <w:widowControl w:val="0"/>
        <w:suppressAutoHyphens/>
        <w:spacing w:line="200" w:lineRule="atLeast"/>
        <w:jc w:val="both"/>
        <w:rPr>
          <w:rFonts w:cs="MSTT31c66b"/>
          <w:sz w:val="28"/>
          <w:szCs w:val="28"/>
        </w:rPr>
      </w:pPr>
      <w:r w:rsidRPr="001D20A9">
        <w:rPr>
          <w:rStyle w:val="Strong"/>
          <w:rFonts w:cs="MSTT31c66b"/>
          <w:bCs w:val="0"/>
          <w:sz w:val="28"/>
          <w:szCs w:val="28"/>
        </w:rPr>
        <w:t>7.</w:t>
      </w:r>
      <w:r>
        <w:rPr>
          <w:rStyle w:val="Strong"/>
          <w:rFonts w:cs="MSTT31c66b"/>
          <w:bCs w:val="0"/>
          <w:sz w:val="28"/>
          <w:szCs w:val="28"/>
        </w:rPr>
        <w:t>25</w:t>
      </w:r>
      <w:r w:rsidRPr="001D20A9">
        <w:rPr>
          <w:rStyle w:val="Strong"/>
          <w:rFonts w:cs="MSTT31c66b"/>
          <w:bCs w:val="0"/>
          <w:sz w:val="28"/>
          <w:szCs w:val="28"/>
        </w:rPr>
        <w:t>.</w:t>
      </w:r>
      <w:r w:rsidRPr="001D20A9">
        <w:rPr>
          <w:rStyle w:val="Strong"/>
          <w:rFonts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Strong"/>
          <w:rFonts w:cs="MSTT31c66b"/>
          <w:b w:val="0"/>
          <w:bCs w:val="0"/>
          <w:sz w:val="28"/>
          <w:szCs w:val="28"/>
        </w:rPr>
        <w:t>Оказывать финансовую поддержку формированию гарантийных и залоговых фондов при кооперативах 2-го и 3-го уровней в каждом регионе.</w:t>
      </w:r>
    </w:p>
    <w:p w:rsidR="00B5103A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b w:val="0"/>
          <w:bCs w:val="0"/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26</w:t>
      </w:r>
      <w:r w:rsidRPr="001D20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574E2">
        <w:rPr>
          <w:sz w:val="28"/>
          <w:szCs w:val="28"/>
        </w:rPr>
        <w:t>При</w:t>
      </w:r>
      <w:r>
        <w:rPr>
          <w:rStyle w:val="Strong"/>
          <w:b w:val="0"/>
          <w:bCs w:val="0"/>
          <w:sz w:val="28"/>
          <w:szCs w:val="28"/>
        </w:rPr>
        <w:t>нять проект федерального закона №314370-7</w:t>
      </w:r>
      <w:r w:rsidRPr="00B574E2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«</w:t>
      </w:r>
      <w:r>
        <w:rPr>
          <w:rStyle w:val="Strong"/>
          <w:b w:val="0"/>
          <w:bCs w:val="0"/>
          <w:sz w:val="28"/>
          <w:szCs w:val="28"/>
        </w:rPr>
        <w:t xml:space="preserve">О внесении изменений в </w:t>
      </w:r>
      <w:r w:rsidRPr="001D20A9">
        <w:rPr>
          <w:rStyle w:val="Strong"/>
          <w:b w:val="0"/>
          <w:bCs w:val="0"/>
          <w:sz w:val="28"/>
          <w:szCs w:val="28"/>
        </w:rPr>
        <w:t>часть первую Гражданского кодекса Российской Федерации</w:t>
      </w:r>
      <w:r>
        <w:rPr>
          <w:rStyle w:val="Strong"/>
          <w:b w:val="0"/>
          <w:bCs w:val="0"/>
          <w:sz w:val="28"/>
          <w:szCs w:val="28"/>
        </w:rPr>
        <w:t>»</w:t>
      </w:r>
      <w:r w:rsidRPr="001D20A9">
        <w:rPr>
          <w:rStyle w:val="Strong"/>
          <w:b w:val="0"/>
          <w:bCs w:val="0"/>
          <w:sz w:val="28"/>
          <w:szCs w:val="28"/>
        </w:rPr>
        <w:t xml:space="preserve">, в части </w:t>
      </w:r>
      <w:r>
        <w:rPr>
          <w:rStyle w:val="Strong"/>
          <w:b w:val="0"/>
          <w:bCs w:val="0"/>
          <w:sz w:val="28"/>
          <w:szCs w:val="28"/>
        </w:rPr>
        <w:t>закрепления права сельскохозяйственных потребительских кооперативов на распределение доходов.</w:t>
      </w:r>
    </w:p>
    <w:p w:rsidR="00B5103A" w:rsidRDefault="00B5103A" w:rsidP="00A00AE9">
      <w:pPr>
        <w:widowControl w:val="0"/>
        <w:suppressAutoHyphens/>
        <w:spacing w:line="200" w:lineRule="atLeast"/>
        <w:jc w:val="both"/>
        <w:rPr>
          <w:rStyle w:val="Strong"/>
          <w:b w:val="0"/>
          <w:bCs w:val="0"/>
          <w:sz w:val="28"/>
          <w:szCs w:val="28"/>
        </w:rPr>
      </w:pPr>
      <w:r w:rsidRPr="001D20A9">
        <w:rPr>
          <w:rStyle w:val="Strong"/>
          <w:bCs w:val="0"/>
          <w:sz w:val="28"/>
          <w:szCs w:val="28"/>
        </w:rPr>
        <w:t>7.</w:t>
      </w:r>
      <w:r>
        <w:rPr>
          <w:rStyle w:val="Strong"/>
          <w:bCs w:val="0"/>
          <w:sz w:val="28"/>
          <w:szCs w:val="28"/>
        </w:rPr>
        <w:t>27</w:t>
      </w:r>
      <w:r w:rsidRPr="001D20A9">
        <w:rPr>
          <w:rStyle w:val="Strong"/>
          <w:bCs w:val="0"/>
          <w:sz w:val="28"/>
          <w:szCs w:val="28"/>
        </w:rPr>
        <w:t>.</w:t>
      </w:r>
      <w:r w:rsidRPr="001D20A9">
        <w:rPr>
          <w:rStyle w:val="Strong"/>
          <w:b w:val="0"/>
          <w:bCs w:val="0"/>
          <w:sz w:val="28"/>
          <w:szCs w:val="28"/>
        </w:rPr>
        <w:t xml:space="preserve"> В программе поддержки сельскохозяйственной потребительской кооперации предусмотреть в качестве софинансирования по гранту имущество кооператива, которое будет использовано при освоении средств гранта и стоящее на балансе СПК.</w:t>
      </w:r>
    </w:p>
    <w:p w:rsidR="00B5103A" w:rsidRPr="00A2287F" w:rsidRDefault="00B5103A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7.28. </w:t>
      </w:r>
      <w:r w:rsidRPr="00A2287F">
        <w:rPr>
          <w:sz w:val="28"/>
          <w:szCs w:val="28"/>
        </w:rPr>
        <w:t>Внести изменения в Кодекс Российской Федерации об административных правонарушениях в части снижения минимальных размеров штрафных санкций к сельскохозяйственным кооперативам и их руководителям; дополнения его правонарушениями, связанными с нарушениями законодательства о сельскохозяйственной кооперации.</w:t>
      </w:r>
    </w:p>
    <w:p w:rsidR="00B5103A" w:rsidRPr="00395A3B" w:rsidRDefault="00B5103A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7.29. </w:t>
      </w:r>
      <w:r w:rsidRPr="00A2287F">
        <w:rPr>
          <w:sz w:val="28"/>
          <w:szCs w:val="28"/>
        </w:rPr>
        <w:t xml:space="preserve">Разработать и внести изменения в Федеральный закон «О сельскохозяйственной кооперации», в части уточнения вопросов корпоративного управления, порядка ведения реестра членов и ассоциированных членов сельскохозяйственных кооперативов, реализации и предельных размеров субсидиарной ответственности в потребительских кооперативах, порядка реорганизации и ликвидации кооперативов, установления нормативов финансовой устойчивости сельскохозяйственных кредитных кооперативов, порядка создания ревизионных союзов и их саморегулируемых организации и порядка выхода из них. Внести дополнения в части реализации действенной ответственности ревизионных союзов и их саморегулируемых организаций перед кооперативами и их членами за качество ревизионной, консультационной, экспертной работы и эффективности </w:t>
      </w:r>
      <w:r w:rsidRPr="00395A3B">
        <w:rPr>
          <w:sz w:val="28"/>
          <w:szCs w:val="28"/>
        </w:rPr>
        <w:t>предупредительно-профилактических действий.</w:t>
      </w:r>
    </w:p>
    <w:p w:rsidR="00B5103A" w:rsidRPr="00A2287F" w:rsidRDefault="00B5103A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395A3B">
        <w:rPr>
          <w:b/>
          <w:sz w:val="28"/>
          <w:szCs w:val="28"/>
        </w:rPr>
        <w:t>7.30.</w:t>
      </w:r>
      <w:r w:rsidRPr="00A2287F">
        <w:rPr>
          <w:sz w:val="28"/>
          <w:szCs w:val="28"/>
        </w:rPr>
        <w:t xml:space="preserve"> Внести изменения в Федеральный закон от 29.12.2006 № 264-ФЗ «О развитии сельского хозяйства» (часть 4 статьи 5), пополнив основные направления государственной аграрной политики разделом «8) развитие сельскохозяйственной кооперации всех форм и видов.</w:t>
      </w:r>
    </w:p>
    <w:p w:rsidR="00B5103A" w:rsidRPr="00A2287F" w:rsidRDefault="00B5103A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395A3B">
        <w:rPr>
          <w:b/>
          <w:sz w:val="28"/>
          <w:szCs w:val="28"/>
        </w:rPr>
        <w:t>7.31.</w:t>
      </w:r>
      <w:r w:rsidRPr="00A2287F">
        <w:rPr>
          <w:sz w:val="28"/>
          <w:szCs w:val="28"/>
        </w:rPr>
        <w:t xml:space="preserve"> Внести изменения в Федеральный закон от 08.05.1996 № 41-ФЗ «О производственных кооперативах», исключив из сферы его действия сельскохозяйственные производственные кооперативы.</w:t>
      </w:r>
    </w:p>
    <w:p w:rsidR="00B5103A" w:rsidRPr="00A2287F" w:rsidRDefault="00B5103A" w:rsidP="00576677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395A3B">
        <w:rPr>
          <w:b/>
          <w:sz w:val="28"/>
          <w:szCs w:val="28"/>
        </w:rPr>
        <w:t>7.32.</w:t>
      </w:r>
      <w:r>
        <w:rPr>
          <w:sz w:val="28"/>
          <w:szCs w:val="28"/>
        </w:rPr>
        <w:t xml:space="preserve"> </w:t>
      </w:r>
      <w:r w:rsidRPr="00A2287F">
        <w:rPr>
          <w:sz w:val="28"/>
          <w:szCs w:val="28"/>
        </w:rPr>
        <w:t>Рекомендовать региональным органам государственной</w:t>
      </w:r>
      <w:bookmarkStart w:id="3" w:name="_GoBack"/>
      <w:bookmarkEnd w:id="3"/>
      <w:r w:rsidRPr="00A2287F">
        <w:rPr>
          <w:sz w:val="28"/>
          <w:szCs w:val="28"/>
        </w:rPr>
        <w:t xml:space="preserve"> власти и органам местного самоуправления обеспечить:</w:t>
      </w:r>
    </w:p>
    <w:p w:rsidR="00B5103A" w:rsidRPr="00A2287F" w:rsidRDefault="00B5103A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приоритетность развития сельскохозяйственных потребительских кооперативов;</w:t>
      </w:r>
    </w:p>
    <w:p w:rsidR="00B5103A" w:rsidRPr="00A2287F" w:rsidRDefault="00B5103A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установление взаимодействия с кооперативными объединениями сельхозтоваропроизводителей с целью решения задач по участию сельскохозяйственных кооперативов в закупках сельхозпродукции и продовольствия социальными организациями муниципальных образований;</w:t>
      </w:r>
    </w:p>
    <w:p w:rsidR="00B5103A" w:rsidRPr="00A2287F" w:rsidRDefault="00B5103A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при проведениии региональных и муниципльных закупок, формирование  лотов на поставку сельскохозяйственной продукции с учетом видов сельскохозяйственной продукции, поставляемой сельскохозяйственными потребительскими кооперативами;</w:t>
      </w:r>
    </w:p>
    <w:p w:rsidR="00B5103A" w:rsidRPr="00A2287F" w:rsidRDefault="00B5103A" w:rsidP="00DD7869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стимулирование перехода ЛПХ в КФХ и объединение в сельскохозяйственные кооперативы;</w:t>
      </w:r>
    </w:p>
    <w:p w:rsidR="00B5103A" w:rsidRPr="00A2287F" w:rsidRDefault="00B5103A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подключение кооперативов на льготных условиях к электросетям, газоснабжению, сетям водоснабжения, канализации и другим объектам;</w:t>
      </w:r>
    </w:p>
    <w:p w:rsidR="00B5103A" w:rsidRPr="00A2287F" w:rsidRDefault="00B5103A" w:rsidP="00DD7869">
      <w:pPr>
        <w:widowControl w:val="0"/>
        <w:suppressAutoHyphens/>
        <w:spacing w:line="200" w:lineRule="atLeast"/>
        <w:ind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введение льгот по налогу на имущество сельскохозяйственных потребительских кооперативов.</w:t>
      </w:r>
    </w:p>
    <w:p w:rsidR="00B5103A" w:rsidRDefault="00B5103A" w:rsidP="00DD786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395A3B">
        <w:rPr>
          <w:b/>
          <w:sz w:val="28"/>
          <w:szCs w:val="28"/>
        </w:rPr>
        <w:t>7.33.</w:t>
      </w:r>
      <w:r w:rsidRPr="00A2287F">
        <w:rPr>
          <w:sz w:val="28"/>
          <w:szCs w:val="28"/>
        </w:rPr>
        <w:t xml:space="preserve"> На постоянной основе информировать и консультировать малые формы хозяйствования о мерах господдержки по развитию сельскохозяйственной кооперации и порядке ее получения. Обращать особое внимание на недопущение необоснованных отказов, затягивания сроков рассмотрения заявок СПоК по выделению земли, подключению к энерго-, водо-, газообеспечению и другим услугам.</w:t>
      </w:r>
    </w:p>
    <w:p w:rsidR="00B5103A" w:rsidRDefault="00B5103A" w:rsidP="00DD786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7.34. </w:t>
      </w:r>
      <w:r>
        <w:rPr>
          <w:sz w:val="28"/>
          <w:szCs w:val="28"/>
        </w:rPr>
        <w:t>Отменить перевод сельскохозяйственных потребительских кредитных кооперативов на единый план счётов и отраслевые стандарты бухгалтерского учёта, основанные на принципах международных стандартов финансовой отчётности(МСФО).</w:t>
      </w:r>
    </w:p>
    <w:p w:rsidR="00B5103A" w:rsidRPr="00B574E2" w:rsidRDefault="00B5103A" w:rsidP="00DD786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</w:p>
    <w:p w:rsidR="00B5103A" w:rsidRDefault="00B5103A" w:rsidP="00DD7869">
      <w:pPr>
        <w:widowControl w:val="0"/>
        <w:suppressAutoHyphens/>
        <w:spacing w:line="200" w:lineRule="atLeast"/>
        <w:jc w:val="both"/>
        <w:rPr>
          <w:b/>
          <w:sz w:val="28"/>
          <w:szCs w:val="28"/>
        </w:rPr>
      </w:pPr>
    </w:p>
    <w:p w:rsidR="00B5103A" w:rsidRPr="001D20A9" w:rsidRDefault="00B5103A" w:rsidP="00235A48">
      <w:pPr>
        <w:ind w:firstLine="18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8. </w:t>
      </w:r>
      <w:r w:rsidRPr="001D20A9">
        <w:rPr>
          <w:b/>
          <w:sz w:val="28"/>
          <w:szCs w:val="28"/>
          <w:u w:val="single"/>
        </w:rPr>
        <w:t>В сфере информационно-консультационного обслуживания и кадрового обеспечения.</w:t>
      </w:r>
    </w:p>
    <w:p w:rsidR="00B5103A" w:rsidRPr="001D20A9" w:rsidRDefault="00B5103A" w:rsidP="00235A48">
      <w:pPr>
        <w:ind w:firstLine="180"/>
        <w:rPr>
          <w:b/>
          <w:sz w:val="20"/>
          <w:szCs w:val="20"/>
          <w:u w:val="single"/>
        </w:rPr>
      </w:pP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8.1.</w:t>
      </w:r>
      <w:r w:rsidRPr="001D20A9">
        <w:rPr>
          <w:sz w:val="28"/>
          <w:szCs w:val="28"/>
        </w:rPr>
        <w:t> Отнести консультационную помощь всем субъектам МФХ на селе к социально значимым услугам с финансированием из средств федерального, региональных и муниципальных бюджетов.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8.2.</w:t>
      </w:r>
      <w:r w:rsidRPr="001D20A9">
        <w:rPr>
          <w:sz w:val="28"/>
          <w:szCs w:val="28"/>
        </w:rPr>
        <w:t> Создать трехуровневую систему информационно-консультационных центров, обслуживающих малые формы хозяйствования, с активным привлечением фермерской инфраструктуры к их деятельности и выделением государственной поддержки на эти цели как из федерального, так и регионального бюджетов на основе софинансирования.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8.3.</w:t>
      </w:r>
      <w:r w:rsidRPr="001D20A9">
        <w:rPr>
          <w:sz w:val="28"/>
          <w:szCs w:val="28"/>
        </w:rPr>
        <w:t xml:space="preserve"> Содействовать формированию целостной государственной многоуровневой инновационной системы подготовки, переподготовки и повышения квалификации работников МФХ с использованием стационарных, дистанционных и мобильных форм обучения. 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8.4.</w:t>
      </w:r>
      <w:r w:rsidRPr="001D20A9">
        <w:rPr>
          <w:sz w:val="28"/>
          <w:szCs w:val="28"/>
        </w:rPr>
        <w:t xml:space="preserve"> Включить в учебные планы и программы учебных заведений сельскохозяйственного профиля спецкурсы по ведению малого бизнеса на селе. 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8.5.</w:t>
      </w:r>
      <w:r w:rsidRPr="001D20A9">
        <w:rPr>
          <w:sz w:val="28"/>
          <w:szCs w:val="28"/>
        </w:rPr>
        <w:t> Ввести в аграрных средних и высших учебных заведениях специальности «фермер-растениевод» и «фермер-животновод».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8.6.</w:t>
      </w:r>
      <w:r w:rsidRPr="001D20A9">
        <w:rPr>
          <w:sz w:val="28"/>
          <w:szCs w:val="28"/>
        </w:rPr>
        <w:t> Предоставить детям фермеров — членов КФХ преимущественное право поступления в профильные высшие и средние учебные заведения.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8.7.</w:t>
      </w:r>
      <w:r w:rsidRPr="001D20A9">
        <w:rPr>
          <w:sz w:val="28"/>
          <w:szCs w:val="28"/>
        </w:rPr>
        <w:t> Обеспечить через систему грантов реализацию научных разработок в сферах преподавания и внедрения в производство через работу в ИКЦ всех уровней.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8.8.</w:t>
      </w:r>
      <w:r w:rsidRPr="001D20A9">
        <w:rPr>
          <w:sz w:val="28"/>
          <w:szCs w:val="28"/>
        </w:rPr>
        <w:t> Увеличить выпуск соответствующей учебной, методологической, справочной и просветительской литературы.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8.9.</w:t>
      </w:r>
      <w:r w:rsidRPr="001D20A9">
        <w:rPr>
          <w:sz w:val="28"/>
          <w:szCs w:val="28"/>
        </w:rPr>
        <w:t> Субсидировать до 80 % затраты малых форм хозяйствования на получение платных консультационных услуг.</w:t>
      </w:r>
    </w:p>
    <w:p w:rsidR="00B5103A" w:rsidRDefault="00B5103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8.10.</w:t>
      </w:r>
      <w:r w:rsidRPr="001D20A9">
        <w:rPr>
          <w:sz w:val="28"/>
          <w:szCs w:val="28"/>
        </w:rPr>
        <w:t> Включить развитие информационно-консультационного обслуживания малых форм хозяйствования в Государственную программу развития АПК на 2013–2020 гг. в подпрограмму «Развитие малых форм хозяйствования» и выделять средства на эти цели.</w:t>
      </w:r>
    </w:p>
    <w:p w:rsidR="00B5103A" w:rsidRDefault="00B5103A" w:rsidP="005426E4">
      <w:pPr>
        <w:jc w:val="both"/>
        <w:rPr>
          <w:sz w:val="28"/>
          <w:szCs w:val="28"/>
        </w:rPr>
      </w:pPr>
      <w:r w:rsidRPr="009201DB">
        <w:rPr>
          <w:b/>
          <w:sz w:val="28"/>
          <w:szCs w:val="28"/>
        </w:rPr>
        <w:t xml:space="preserve">8.11. </w:t>
      </w:r>
      <w:r w:rsidRPr="00A2287F">
        <w:rPr>
          <w:sz w:val="28"/>
          <w:szCs w:val="28"/>
        </w:rPr>
        <w:t>В средних общеобразовательных школах ввести программу обучения основам сельскохозяйственной кооперации.</w:t>
      </w:r>
    </w:p>
    <w:p w:rsidR="00B5103A" w:rsidRPr="0072569C" w:rsidRDefault="00B5103A" w:rsidP="00542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8.12. </w:t>
      </w:r>
      <w:r>
        <w:rPr>
          <w:sz w:val="28"/>
          <w:szCs w:val="28"/>
        </w:rPr>
        <w:t>Рассмотреть и принять положительное решение по организации консультирования на постоянной основе малых форм хозяйствования и сельскохозяйственных кооперативов на базе АККОР и ФГБОУ «Федеральный центр сельскохозяйственного консультирования и переподготовки кадров АПК» и передать этот центр Ассоциации с сохранением бюджетного финансирования.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</w:p>
    <w:p w:rsidR="00B5103A" w:rsidRPr="001D20A9" w:rsidRDefault="00B5103A" w:rsidP="00235A48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9. </w:t>
      </w:r>
      <w:r w:rsidRPr="001D20A9">
        <w:rPr>
          <w:b/>
          <w:sz w:val="28"/>
          <w:szCs w:val="28"/>
          <w:u w:val="single"/>
        </w:rPr>
        <w:t>В области повышения роли АККОР и ее региональных фермерских организаций.</w:t>
      </w:r>
    </w:p>
    <w:p w:rsidR="00B5103A" w:rsidRPr="001D20A9" w:rsidRDefault="00B5103A" w:rsidP="00235A48">
      <w:pPr>
        <w:ind w:firstLine="180"/>
        <w:jc w:val="both"/>
        <w:rPr>
          <w:b/>
          <w:sz w:val="20"/>
          <w:szCs w:val="20"/>
          <w:u w:val="single"/>
        </w:rPr>
      </w:pPr>
    </w:p>
    <w:p w:rsidR="00B5103A" w:rsidRPr="001D20A9" w:rsidRDefault="00B5103A" w:rsidP="00B923F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Руководить и управлять частными предпринимателями практически невозможно, а осуществлять регулирование их деятельности намного эффективнее через организационные структуры. Отечественный и зарубежный опыт показывает, что проблемы решаются намного быстрее и эффективнее там, где имеются действующие организации фермерского самоуправления.</w:t>
      </w:r>
    </w:p>
    <w:p w:rsidR="00B5103A" w:rsidRPr="001D20A9" w:rsidRDefault="00B5103A" w:rsidP="00B923F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В нашей стране такой организацией является АККОР. В выступлении В.В. Путина на </w:t>
      </w:r>
      <w:r w:rsidRPr="001D20A9">
        <w:rPr>
          <w:sz w:val="28"/>
          <w:szCs w:val="28"/>
          <w:lang w:val="en-US"/>
        </w:rPr>
        <w:t>XXII</w:t>
      </w:r>
      <w:r w:rsidRPr="001D20A9">
        <w:rPr>
          <w:sz w:val="28"/>
          <w:szCs w:val="28"/>
        </w:rPr>
        <w:t xml:space="preserve"> съезде российских фермеров в адрес органов государственной власти были высказаны рекомендации активнее использовать потенциал АККОР и развивать с ней партнерские отношения в решении крестьянских проблем и укреплении фермерского сектора.</w:t>
      </w:r>
    </w:p>
    <w:p w:rsidR="00B5103A" w:rsidRPr="001D20A9" w:rsidRDefault="00B5103A" w:rsidP="00235A48">
      <w:pPr>
        <w:ind w:left="708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связи с этим предлагается:</w:t>
      </w:r>
    </w:p>
    <w:p w:rsidR="00B5103A" w:rsidRPr="001D20A9" w:rsidRDefault="00B5103A" w:rsidP="00E26499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9.1.</w:t>
      </w:r>
      <w:r w:rsidRPr="001D20A9">
        <w:rPr>
          <w:sz w:val="28"/>
          <w:szCs w:val="28"/>
        </w:rPr>
        <w:t> Заключить соглашение между Правительством РФ и АККОР о сотрудничестве, предусматривающее развитие фермерского самоуправления, инфраструктуры АККОР с государственной поддержкой и одновременной передачей ряда государственных функций в части: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создания и ведения Федерального реестра КФХ;</w:t>
      </w:r>
    </w:p>
    <w:p w:rsidR="00B5103A" w:rsidRPr="001D20A9" w:rsidRDefault="00B5103A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осуществления информационно-консультационного обслуживания КФХ и других МФХ на базе организаций фермерского самоуправления;</w:t>
      </w:r>
    </w:p>
    <w:p w:rsidR="00B5103A" w:rsidRPr="001D20A9" w:rsidRDefault="00B5103A" w:rsidP="00AE1392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участия в разработке и реализации государственных, ведомственных целевых программ и ведения независимого мониторинга реализации государственных и отраслевых программ;</w:t>
      </w:r>
    </w:p>
    <w:p w:rsidR="00B5103A" w:rsidRPr="00A2287F" w:rsidRDefault="00B5103A" w:rsidP="005426E4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— предоставления полномочий АККОР проводить предварительный отбор КФХ и СПоК для участия в программах государственной поддержки;</w:t>
      </w:r>
    </w:p>
    <w:p w:rsidR="00B5103A" w:rsidRPr="001D20A9" w:rsidRDefault="00B5103A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sz w:val="28"/>
          <w:szCs w:val="28"/>
        </w:rPr>
        <w:t>— участия АККОР в развитии сельскохозяйственной потребительской кооперации МФХ на селе различных видов деятельности и создании кооперативных систем разного уровня;</w:t>
      </w:r>
    </w:p>
    <w:p w:rsidR="00B5103A" w:rsidRPr="001D20A9" w:rsidRDefault="00B5103A" w:rsidP="0060491B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ведения независимого мониторинга цен на горюче-смазочные материалы и электроэнергию, железнодорожные тарифы и минеральные удобрения.</w:t>
      </w:r>
    </w:p>
    <w:p w:rsidR="00B5103A" w:rsidRPr="001D20A9" w:rsidRDefault="00B5103A" w:rsidP="0060491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9.2.</w:t>
      </w:r>
      <w:r w:rsidRPr="001D20A9">
        <w:rPr>
          <w:sz w:val="28"/>
          <w:szCs w:val="28"/>
        </w:rPr>
        <w:t> Рекомендовать органам управления АПК субъектов Российской Федерации заключить соглашения о сотрудничестве с региональными ассоциациями (союзами) фермеров, других малых форм хозяйствования на селе по выполнению вышеуказанных функций на возмездной основе с государственной поддержкой.</w:t>
      </w:r>
    </w:p>
    <w:p w:rsidR="00B5103A" w:rsidRPr="001A28A6" w:rsidRDefault="00B5103A" w:rsidP="0060491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9.3.</w:t>
      </w:r>
      <w:r w:rsidRPr="001D20A9">
        <w:rPr>
          <w:sz w:val="28"/>
          <w:szCs w:val="28"/>
        </w:rPr>
        <w:t> Региональным органам управления АПК оказать содействие АККОР в формировании и налаживании практической деятельности организаций крестьянских (фермерских) хозяйств, сельскохозяйственных потребительских кооперативов и других малых форм хозяйствования.</w:t>
      </w:r>
      <w:r w:rsidRPr="001A28A6">
        <w:rPr>
          <w:sz w:val="28"/>
          <w:szCs w:val="28"/>
        </w:rPr>
        <w:t xml:space="preserve"> </w:t>
      </w:r>
    </w:p>
    <w:p w:rsidR="00B5103A" w:rsidRPr="001A28A6" w:rsidRDefault="00B5103A" w:rsidP="0060491B">
      <w:pPr>
        <w:jc w:val="both"/>
        <w:rPr>
          <w:sz w:val="28"/>
          <w:szCs w:val="28"/>
        </w:rPr>
      </w:pPr>
    </w:p>
    <w:sectPr w:rsidR="00B5103A" w:rsidRPr="001A28A6" w:rsidSect="00B72F06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3A" w:rsidRDefault="00B5103A">
      <w:r>
        <w:separator/>
      </w:r>
    </w:p>
  </w:endnote>
  <w:endnote w:type="continuationSeparator" w:id="1">
    <w:p w:rsidR="00B5103A" w:rsidRDefault="00B5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c66b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3A" w:rsidRDefault="00B5103A" w:rsidP="007D5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03A" w:rsidRDefault="00B5103A" w:rsidP="00C200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3A" w:rsidRDefault="00B5103A" w:rsidP="007D5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5103A" w:rsidRDefault="00B5103A" w:rsidP="00C200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3A" w:rsidRDefault="00B5103A">
      <w:r>
        <w:separator/>
      </w:r>
    </w:p>
  </w:footnote>
  <w:footnote w:type="continuationSeparator" w:id="1">
    <w:p w:rsidR="00B5103A" w:rsidRDefault="00B5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AF"/>
    <w:multiLevelType w:val="hybridMultilevel"/>
    <w:tmpl w:val="7B08611E"/>
    <w:lvl w:ilvl="0" w:tplc="54D837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87255D"/>
    <w:multiLevelType w:val="hybridMultilevel"/>
    <w:tmpl w:val="1340CB0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B2385"/>
    <w:multiLevelType w:val="multilevel"/>
    <w:tmpl w:val="4E78CD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C823DAE"/>
    <w:multiLevelType w:val="hybridMultilevel"/>
    <w:tmpl w:val="A5E8540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C356CB"/>
    <w:multiLevelType w:val="multilevel"/>
    <w:tmpl w:val="799CE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>
    <w:nsid w:val="510C0C52"/>
    <w:multiLevelType w:val="hybridMultilevel"/>
    <w:tmpl w:val="257C4AF8"/>
    <w:lvl w:ilvl="0" w:tplc="A92816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620002A4">
      <w:start w:val="1"/>
      <w:numFmt w:val="bullet"/>
      <w:lvlText w:val=""/>
      <w:lvlJc w:val="left"/>
      <w:pPr>
        <w:tabs>
          <w:tab w:val="num" w:pos="1786"/>
        </w:tabs>
        <w:ind w:left="1400" w:firstLine="388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C0702E"/>
    <w:multiLevelType w:val="hybridMultilevel"/>
    <w:tmpl w:val="EB6422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465276"/>
    <w:multiLevelType w:val="multilevel"/>
    <w:tmpl w:val="F80A289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69AD609B"/>
    <w:multiLevelType w:val="hybridMultilevel"/>
    <w:tmpl w:val="F014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B165DD"/>
    <w:multiLevelType w:val="hybridMultilevel"/>
    <w:tmpl w:val="CA4434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D56C1D"/>
    <w:multiLevelType w:val="hybridMultilevel"/>
    <w:tmpl w:val="04E409CC"/>
    <w:lvl w:ilvl="0" w:tplc="620002A4">
      <w:start w:val="1"/>
      <w:numFmt w:val="bullet"/>
      <w:lvlText w:val=""/>
      <w:lvlJc w:val="left"/>
      <w:pPr>
        <w:tabs>
          <w:tab w:val="num" w:pos="1066"/>
        </w:tabs>
        <w:ind w:left="680" w:firstLine="388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95234"/>
    <w:multiLevelType w:val="hybridMultilevel"/>
    <w:tmpl w:val="B61279B2"/>
    <w:lvl w:ilvl="0" w:tplc="4AAAE63E">
      <w:start w:val="1"/>
      <w:numFmt w:val="decimal"/>
      <w:lvlText w:val="3.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22"/>
    <w:rsid w:val="00001AA9"/>
    <w:rsid w:val="00013610"/>
    <w:rsid w:val="00015DA3"/>
    <w:rsid w:val="00017D0F"/>
    <w:rsid w:val="00017E7E"/>
    <w:rsid w:val="00021B8E"/>
    <w:rsid w:val="000329E4"/>
    <w:rsid w:val="0004282B"/>
    <w:rsid w:val="00070AFF"/>
    <w:rsid w:val="000716E4"/>
    <w:rsid w:val="00072BAF"/>
    <w:rsid w:val="00084CF0"/>
    <w:rsid w:val="00086341"/>
    <w:rsid w:val="00086D87"/>
    <w:rsid w:val="00090616"/>
    <w:rsid w:val="00093D60"/>
    <w:rsid w:val="00095DA9"/>
    <w:rsid w:val="000A5C12"/>
    <w:rsid w:val="000A6065"/>
    <w:rsid w:val="000B1C4A"/>
    <w:rsid w:val="000B6622"/>
    <w:rsid w:val="000B6794"/>
    <w:rsid w:val="000C4EC7"/>
    <w:rsid w:val="000D0D50"/>
    <w:rsid w:val="000D10D5"/>
    <w:rsid w:val="000D6687"/>
    <w:rsid w:val="000E068C"/>
    <w:rsid w:val="000E092F"/>
    <w:rsid w:val="000E3279"/>
    <w:rsid w:val="000E48EF"/>
    <w:rsid w:val="000F1E5F"/>
    <w:rsid w:val="000F54A9"/>
    <w:rsid w:val="001057ED"/>
    <w:rsid w:val="00106231"/>
    <w:rsid w:val="001115FB"/>
    <w:rsid w:val="00121501"/>
    <w:rsid w:val="0012463F"/>
    <w:rsid w:val="00126E8C"/>
    <w:rsid w:val="001312D5"/>
    <w:rsid w:val="00147B94"/>
    <w:rsid w:val="0015180C"/>
    <w:rsid w:val="00151F9B"/>
    <w:rsid w:val="00167867"/>
    <w:rsid w:val="00173C25"/>
    <w:rsid w:val="00174D56"/>
    <w:rsid w:val="001774C1"/>
    <w:rsid w:val="00181488"/>
    <w:rsid w:val="00182372"/>
    <w:rsid w:val="00182A1A"/>
    <w:rsid w:val="001852C4"/>
    <w:rsid w:val="001954C0"/>
    <w:rsid w:val="001A28A6"/>
    <w:rsid w:val="001B257A"/>
    <w:rsid w:val="001B51EE"/>
    <w:rsid w:val="001C7E2D"/>
    <w:rsid w:val="001D12FC"/>
    <w:rsid w:val="001D20A9"/>
    <w:rsid w:val="001E5722"/>
    <w:rsid w:val="001F0580"/>
    <w:rsid w:val="001F1FF6"/>
    <w:rsid w:val="001F490A"/>
    <w:rsid w:val="002033FE"/>
    <w:rsid w:val="002035EE"/>
    <w:rsid w:val="00203956"/>
    <w:rsid w:val="00206A1F"/>
    <w:rsid w:val="0021181E"/>
    <w:rsid w:val="00212BCC"/>
    <w:rsid w:val="002242AB"/>
    <w:rsid w:val="002269C5"/>
    <w:rsid w:val="00226AA8"/>
    <w:rsid w:val="00230AED"/>
    <w:rsid w:val="00235A48"/>
    <w:rsid w:val="002378DC"/>
    <w:rsid w:val="00244576"/>
    <w:rsid w:val="002500C6"/>
    <w:rsid w:val="002530AB"/>
    <w:rsid w:val="0026227B"/>
    <w:rsid w:val="002624A3"/>
    <w:rsid w:val="00262DED"/>
    <w:rsid w:val="002631BE"/>
    <w:rsid w:val="0026339B"/>
    <w:rsid w:val="0026432B"/>
    <w:rsid w:val="0026485C"/>
    <w:rsid w:val="0027026B"/>
    <w:rsid w:val="002817AF"/>
    <w:rsid w:val="00285C76"/>
    <w:rsid w:val="002875AA"/>
    <w:rsid w:val="002902FE"/>
    <w:rsid w:val="002909EE"/>
    <w:rsid w:val="002A23E8"/>
    <w:rsid w:val="002A6DCA"/>
    <w:rsid w:val="002B0CC5"/>
    <w:rsid w:val="002B1701"/>
    <w:rsid w:val="002B2D74"/>
    <w:rsid w:val="002B5809"/>
    <w:rsid w:val="002C029E"/>
    <w:rsid w:val="002C0A63"/>
    <w:rsid w:val="002D0BDE"/>
    <w:rsid w:val="002D1FC3"/>
    <w:rsid w:val="002D257E"/>
    <w:rsid w:val="002D7405"/>
    <w:rsid w:val="002E19B9"/>
    <w:rsid w:val="002E7366"/>
    <w:rsid w:val="002E7E1F"/>
    <w:rsid w:val="002F1432"/>
    <w:rsid w:val="002F2CAF"/>
    <w:rsid w:val="002F32CE"/>
    <w:rsid w:val="00300965"/>
    <w:rsid w:val="00305220"/>
    <w:rsid w:val="00307944"/>
    <w:rsid w:val="003114F5"/>
    <w:rsid w:val="003232BF"/>
    <w:rsid w:val="00333A8B"/>
    <w:rsid w:val="003378E2"/>
    <w:rsid w:val="00345DE5"/>
    <w:rsid w:val="00347D0B"/>
    <w:rsid w:val="003547C3"/>
    <w:rsid w:val="00354A6A"/>
    <w:rsid w:val="003555B2"/>
    <w:rsid w:val="00360EA3"/>
    <w:rsid w:val="00366C45"/>
    <w:rsid w:val="003742FA"/>
    <w:rsid w:val="00380CEB"/>
    <w:rsid w:val="00383B1D"/>
    <w:rsid w:val="00386BCC"/>
    <w:rsid w:val="003903B1"/>
    <w:rsid w:val="0039060D"/>
    <w:rsid w:val="003938E6"/>
    <w:rsid w:val="00394313"/>
    <w:rsid w:val="00395A3B"/>
    <w:rsid w:val="00395CC1"/>
    <w:rsid w:val="003A57FC"/>
    <w:rsid w:val="003A65ED"/>
    <w:rsid w:val="003A73CE"/>
    <w:rsid w:val="003A786D"/>
    <w:rsid w:val="003A7D3F"/>
    <w:rsid w:val="003B0E2C"/>
    <w:rsid w:val="003B2258"/>
    <w:rsid w:val="003B4AB4"/>
    <w:rsid w:val="003B7053"/>
    <w:rsid w:val="003B73EA"/>
    <w:rsid w:val="003D0C71"/>
    <w:rsid w:val="003D603B"/>
    <w:rsid w:val="003D74FE"/>
    <w:rsid w:val="003E1180"/>
    <w:rsid w:val="003E217D"/>
    <w:rsid w:val="003E716E"/>
    <w:rsid w:val="003F0E71"/>
    <w:rsid w:val="00400235"/>
    <w:rsid w:val="004070DB"/>
    <w:rsid w:val="0041307C"/>
    <w:rsid w:val="00416F0E"/>
    <w:rsid w:val="004251CD"/>
    <w:rsid w:val="00431164"/>
    <w:rsid w:val="00433458"/>
    <w:rsid w:val="00444CFE"/>
    <w:rsid w:val="004527BD"/>
    <w:rsid w:val="004546C1"/>
    <w:rsid w:val="00455BC8"/>
    <w:rsid w:val="004579D0"/>
    <w:rsid w:val="00460CC8"/>
    <w:rsid w:val="00462079"/>
    <w:rsid w:val="00464C70"/>
    <w:rsid w:val="0048035C"/>
    <w:rsid w:val="0048277C"/>
    <w:rsid w:val="004831BD"/>
    <w:rsid w:val="0049580B"/>
    <w:rsid w:val="00497DD5"/>
    <w:rsid w:val="004A1029"/>
    <w:rsid w:val="004A5BD1"/>
    <w:rsid w:val="004B0F4C"/>
    <w:rsid w:val="004B3C3F"/>
    <w:rsid w:val="004B3EAF"/>
    <w:rsid w:val="004B4231"/>
    <w:rsid w:val="004B496F"/>
    <w:rsid w:val="004B7B12"/>
    <w:rsid w:val="004C1417"/>
    <w:rsid w:val="004C2EBD"/>
    <w:rsid w:val="004C5A62"/>
    <w:rsid w:val="004C7FC3"/>
    <w:rsid w:val="004D264F"/>
    <w:rsid w:val="004D2AFA"/>
    <w:rsid w:val="004D357D"/>
    <w:rsid w:val="004D3D6C"/>
    <w:rsid w:val="004D47F0"/>
    <w:rsid w:val="004D4B6B"/>
    <w:rsid w:val="004D7D1B"/>
    <w:rsid w:val="004D7FB0"/>
    <w:rsid w:val="004E3EB4"/>
    <w:rsid w:val="004F01F4"/>
    <w:rsid w:val="004F76F1"/>
    <w:rsid w:val="0050004F"/>
    <w:rsid w:val="00502B70"/>
    <w:rsid w:val="00504B99"/>
    <w:rsid w:val="00506891"/>
    <w:rsid w:val="00507604"/>
    <w:rsid w:val="00513426"/>
    <w:rsid w:val="00513FD4"/>
    <w:rsid w:val="005200ED"/>
    <w:rsid w:val="00523569"/>
    <w:rsid w:val="0053275D"/>
    <w:rsid w:val="0053515A"/>
    <w:rsid w:val="00536911"/>
    <w:rsid w:val="005378B5"/>
    <w:rsid w:val="00541477"/>
    <w:rsid w:val="00541FC0"/>
    <w:rsid w:val="005426E4"/>
    <w:rsid w:val="00545DA1"/>
    <w:rsid w:val="00550D42"/>
    <w:rsid w:val="005557E2"/>
    <w:rsid w:val="005572CA"/>
    <w:rsid w:val="00557534"/>
    <w:rsid w:val="00561EA3"/>
    <w:rsid w:val="00565A05"/>
    <w:rsid w:val="0056752D"/>
    <w:rsid w:val="0056793B"/>
    <w:rsid w:val="00570527"/>
    <w:rsid w:val="005706F1"/>
    <w:rsid w:val="00573C56"/>
    <w:rsid w:val="00576677"/>
    <w:rsid w:val="00580681"/>
    <w:rsid w:val="0058091A"/>
    <w:rsid w:val="00584183"/>
    <w:rsid w:val="00586A83"/>
    <w:rsid w:val="00597B2C"/>
    <w:rsid w:val="005A064E"/>
    <w:rsid w:val="005A61C4"/>
    <w:rsid w:val="005A7E4B"/>
    <w:rsid w:val="005B19F4"/>
    <w:rsid w:val="005B7E21"/>
    <w:rsid w:val="005C0534"/>
    <w:rsid w:val="005C1567"/>
    <w:rsid w:val="005C18C7"/>
    <w:rsid w:val="005C1DA9"/>
    <w:rsid w:val="005C52F6"/>
    <w:rsid w:val="005C74D4"/>
    <w:rsid w:val="005D0C69"/>
    <w:rsid w:val="005D56E4"/>
    <w:rsid w:val="005F3A74"/>
    <w:rsid w:val="006012BE"/>
    <w:rsid w:val="00601CAF"/>
    <w:rsid w:val="0060491B"/>
    <w:rsid w:val="00607543"/>
    <w:rsid w:val="00612927"/>
    <w:rsid w:val="00612A1F"/>
    <w:rsid w:val="00613110"/>
    <w:rsid w:val="00614456"/>
    <w:rsid w:val="0061737B"/>
    <w:rsid w:val="00621282"/>
    <w:rsid w:val="00626B48"/>
    <w:rsid w:val="00635193"/>
    <w:rsid w:val="00644C3C"/>
    <w:rsid w:val="00645E9B"/>
    <w:rsid w:val="006475BD"/>
    <w:rsid w:val="006522AF"/>
    <w:rsid w:val="00655719"/>
    <w:rsid w:val="00663B83"/>
    <w:rsid w:val="00670722"/>
    <w:rsid w:val="006761A5"/>
    <w:rsid w:val="006812F7"/>
    <w:rsid w:val="00683885"/>
    <w:rsid w:val="00686210"/>
    <w:rsid w:val="00686F79"/>
    <w:rsid w:val="006A440D"/>
    <w:rsid w:val="006A499D"/>
    <w:rsid w:val="006A6D66"/>
    <w:rsid w:val="006C3C2E"/>
    <w:rsid w:val="006D4696"/>
    <w:rsid w:val="006E0AC3"/>
    <w:rsid w:val="006E2CE3"/>
    <w:rsid w:val="006E456A"/>
    <w:rsid w:val="006E52EA"/>
    <w:rsid w:val="006F0176"/>
    <w:rsid w:val="006F439C"/>
    <w:rsid w:val="006F4989"/>
    <w:rsid w:val="006F5730"/>
    <w:rsid w:val="007179DD"/>
    <w:rsid w:val="00725328"/>
    <w:rsid w:val="0072569C"/>
    <w:rsid w:val="00726C79"/>
    <w:rsid w:val="00726E0C"/>
    <w:rsid w:val="00726FC7"/>
    <w:rsid w:val="00732B19"/>
    <w:rsid w:val="00734E1F"/>
    <w:rsid w:val="007400A2"/>
    <w:rsid w:val="0074661D"/>
    <w:rsid w:val="00747595"/>
    <w:rsid w:val="007509B2"/>
    <w:rsid w:val="00752BA2"/>
    <w:rsid w:val="007603CD"/>
    <w:rsid w:val="00765EB0"/>
    <w:rsid w:val="0077321E"/>
    <w:rsid w:val="00786B0C"/>
    <w:rsid w:val="00791522"/>
    <w:rsid w:val="00791730"/>
    <w:rsid w:val="00795F02"/>
    <w:rsid w:val="00797D68"/>
    <w:rsid w:val="007A0F42"/>
    <w:rsid w:val="007A33A7"/>
    <w:rsid w:val="007A3E47"/>
    <w:rsid w:val="007A5549"/>
    <w:rsid w:val="007A59E7"/>
    <w:rsid w:val="007B1F11"/>
    <w:rsid w:val="007B4E34"/>
    <w:rsid w:val="007B5FBF"/>
    <w:rsid w:val="007B78C9"/>
    <w:rsid w:val="007D066B"/>
    <w:rsid w:val="007D16E7"/>
    <w:rsid w:val="007D278A"/>
    <w:rsid w:val="007D36A8"/>
    <w:rsid w:val="007D5F86"/>
    <w:rsid w:val="007E4744"/>
    <w:rsid w:val="007E6256"/>
    <w:rsid w:val="007E769B"/>
    <w:rsid w:val="007F28D7"/>
    <w:rsid w:val="007F4FF3"/>
    <w:rsid w:val="007F6FE4"/>
    <w:rsid w:val="00805C61"/>
    <w:rsid w:val="00806DE7"/>
    <w:rsid w:val="00807647"/>
    <w:rsid w:val="00810949"/>
    <w:rsid w:val="0081124D"/>
    <w:rsid w:val="0083182B"/>
    <w:rsid w:val="008325B2"/>
    <w:rsid w:val="008417AF"/>
    <w:rsid w:val="0085291E"/>
    <w:rsid w:val="00853874"/>
    <w:rsid w:val="00856131"/>
    <w:rsid w:val="0086533E"/>
    <w:rsid w:val="00872A49"/>
    <w:rsid w:val="00873406"/>
    <w:rsid w:val="00881054"/>
    <w:rsid w:val="0088196D"/>
    <w:rsid w:val="008828A2"/>
    <w:rsid w:val="008859DF"/>
    <w:rsid w:val="00894322"/>
    <w:rsid w:val="008953B1"/>
    <w:rsid w:val="00895AB9"/>
    <w:rsid w:val="0089607D"/>
    <w:rsid w:val="008A455F"/>
    <w:rsid w:val="008A5A27"/>
    <w:rsid w:val="008B2A09"/>
    <w:rsid w:val="008B7758"/>
    <w:rsid w:val="008C2162"/>
    <w:rsid w:val="008C2C24"/>
    <w:rsid w:val="008C32D6"/>
    <w:rsid w:val="008C3EF3"/>
    <w:rsid w:val="008C5386"/>
    <w:rsid w:val="008D141B"/>
    <w:rsid w:val="008D38CC"/>
    <w:rsid w:val="008D52AD"/>
    <w:rsid w:val="008D7D1C"/>
    <w:rsid w:val="008F4159"/>
    <w:rsid w:val="00900FF2"/>
    <w:rsid w:val="0090724B"/>
    <w:rsid w:val="009149FB"/>
    <w:rsid w:val="00920012"/>
    <w:rsid w:val="009201DB"/>
    <w:rsid w:val="00924E3B"/>
    <w:rsid w:val="0092519B"/>
    <w:rsid w:val="00926193"/>
    <w:rsid w:val="00934232"/>
    <w:rsid w:val="00935CCC"/>
    <w:rsid w:val="00937E8B"/>
    <w:rsid w:val="0094382D"/>
    <w:rsid w:val="0095245F"/>
    <w:rsid w:val="009548AB"/>
    <w:rsid w:val="009561AD"/>
    <w:rsid w:val="00960BEB"/>
    <w:rsid w:val="00964C90"/>
    <w:rsid w:val="009670AB"/>
    <w:rsid w:val="0097641A"/>
    <w:rsid w:val="0097786B"/>
    <w:rsid w:val="00986468"/>
    <w:rsid w:val="00992267"/>
    <w:rsid w:val="009950E9"/>
    <w:rsid w:val="0099622C"/>
    <w:rsid w:val="009A1CFA"/>
    <w:rsid w:val="009A3615"/>
    <w:rsid w:val="009A44DF"/>
    <w:rsid w:val="009A519C"/>
    <w:rsid w:val="009B31F8"/>
    <w:rsid w:val="009B4388"/>
    <w:rsid w:val="009B4BF4"/>
    <w:rsid w:val="009B516F"/>
    <w:rsid w:val="009B5E5E"/>
    <w:rsid w:val="009B7476"/>
    <w:rsid w:val="009C00E0"/>
    <w:rsid w:val="009C0354"/>
    <w:rsid w:val="009C0C55"/>
    <w:rsid w:val="009C1395"/>
    <w:rsid w:val="009D16CB"/>
    <w:rsid w:val="009D1D9B"/>
    <w:rsid w:val="009E2337"/>
    <w:rsid w:val="009E2BA0"/>
    <w:rsid w:val="009E3129"/>
    <w:rsid w:val="009E3500"/>
    <w:rsid w:val="009F1C39"/>
    <w:rsid w:val="009F7E02"/>
    <w:rsid w:val="00A00ADB"/>
    <w:rsid w:val="00A00AE9"/>
    <w:rsid w:val="00A02070"/>
    <w:rsid w:val="00A15209"/>
    <w:rsid w:val="00A15788"/>
    <w:rsid w:val="00A20D85"/>
    <w:rsid w:val="00A2287F"/>
    <w:rsid w:val="00A22FC4"/>
    <w:rsid w:val="00A35C98"/>
    <w:rsid w:val="00A41484"/>
    <w:rsid w:val="00A41562"/>
    <w:rsid w:val="00A41C8B"/>
    <w:rsid w:val="00A51D1C"/>
    <w:rsid w:val="00A522B2"/>
    <w:rsid w:val="00A71A6D"/>
    <w:rsid w:val="00A74EC8"/>
    <w:rsid w:val="00A803B9"/>
    <w:rsid w:val="00A848CD"/>
    <w:rsid w:val="00A84F64"/>
    <w:rsid w:val="00A95720"/>
    <w:rsid w:val="00AA0604"/>
    <w:rsid w:val="00AA4523"/>
    <w:rsid w:val="00AB12B3"/>
    <w:rsid w:val="00AB1A1E"/>
    <w:rsid w:val="00AB4CEF"/>
    <w:rsid w:val="00AB7578"/>
    <w:rsid w:val="00AC002E"/>
    <w:rsid w:val="00AC118B"/>
    <w:rsid w:val="00AD472E"/>
    <w:rsid w:val="00AD4F8E"/>
    <w:rsid w:val="00AD5F6C"/>
    <w:rsid w:val="00AD780F"/>
    <w:rsid w:val="00AE1392"/>
    <w:rsid w:val="00AE3993"/>
    <w:rsid w:val="00AE5BDE"/>
    <w:rsid w:val="00AF0127"/>
    <w:rsid w:val="00B06AB6"/>
    <w:rsid w:val="00B079EE"/>
    <w:rsid w:val="00B10E7D"/>
    <w:rsid w:val="00B133A6"/>
    <w:rsid w:val="00B1528F"/>
    <w:rsid w:val="00B2279F"/>
    <w:rsid w:val="00B23451"/>
    <w:rsid w:val="00B30274"/>
    <w:rsid w:val="00B35031"/>
    <w:rsid w:val="00B353C4"/>
    <w:rsid w:val="00B36AA7"/>
    <w:rsid w:val="00B37498"/>
    <w:rsid w:val="00B37C07"/>
    <w:rsid w:val="00B4448F"/>
    <w:rsid w:val="00B5103A"/>
    <w:rsid w:val="00B51782"/>
    <w:rsid w:val="00B574E2"/>
    <w:rsid w:val="00B6033F"/>
    <w:rsid w:val="00B70A55"/>
    <w:rsid w:val="00B70CAB"/>
    <w:rsid w:val="00B70CFF"/>
    <w:rsid w:val="00B72F06"/>
    <w:rsid w:val="00B8202F"/>
    <w:rsid w:val="00B853D7"/>
    <w:rsid w:val="00B923F6"/>
    <w:rsid w:val="00B93327"/>
    <w:rsid w:val="00B96033"/>
    <w:rsid w:val="00BA436D"/>
    <w:rsid w:val="00BA6154"/>
    <w:rsid w:val="00BB0A83"/>
    <w:rsid w:val="00BB139D"/>
    <w:rsid w:val="00BB168A"/>
    <w:rsid w:val="00BC3742"/>
    <w:rsid w:val="00BD0D84"/>
    <w:rsid w:val="00BD6362"/>
    <w:rsid w:val="00BD64D0"/>
    <w:rsid w:val="00BF004F"/>
    <w:rsid w:val="00BF1421"/>
    <w:rsid w:val="00BF21D7"/>
    <w:rsid w:val="00BF41FF"/>
    <w:rsid w:val="00BF45A9"/>
    <w:rsid w:val="00BF561B"/>
    <w:rsid w:val="00C010E2"/>
    <w:rsid w:val="00C1495D"/>
    <w:rsid w:val="00C16892"/>
    <w:rsid w:val="00C200D4"/>
    <w:rsid w:val="00C245A7"/>
    <w:rsid w:val="00C269EE"/>
    <w:rsid w:val="00C3150C"/>
    <w:rsid w:val="00C317A8"/>
    <w:rsid w:val="00C36446"/>
    <w:rsid w:val="00C43FD7"/>
    <w:rsid w:val="00C54740"/>
    <w:rsid w:val="00C55F4F"/>
    <w:rsid w:val="00C601D7"/>
    <w:rsid w:val="00C60C77"/>
    <w:rsid w:val="00C70016"/>
    <w:rsid w:val="00C713F1"/>
    <w:rsid w:val="00C72CC1"/>
    <w:rsid w:val="00C7676F"/>
    <w:rsid w:val="00C938D6"/>
    <w:rsid w:val="00C96320"/>
    <w:rsid w:val="00CB0ECB"/>
    <w:rsid w:val="00CB3BEC"/>
    <w:rsid w:val="00CC15CF"/>
    <w:rsid w:val="00CC549B"/>
    <w:rsid w:val="00CD2E68"/>
    <w:rsid w:val="00CD3EB6"/>
    <w:rsid w:val="00CD7F91"/>
    <w:rsid w:val="00CE2976"/>
    <w:rsid w:val="00CE297C"/>
    <w:rsid w:val="00CF1B0F"/>
    <w:rsid w:val="00CF349B"/>
    <w:rsid w:val="00CF71BD"/>
    <w:rsid w:val="00D00D1B"/>
    <w:rsid w:val="00D04238"/>
    <w:rsid w:val="00D04F64"/>
    <w:rsid w:val="00D10AF7"/>
    <w:rsid w:val="00D22E03"/>
    <w:rsid w:val="00D27DFA"/>
    <w:rsid w:val="00D32817"/>
    <w:rsid w:val="00D40D7B"/>
    <w:rsid w:val="00D46110"/>
    <w:rsid w:val="00D47B43"/>
    <w:rsid w:val="00D569FC"/>
    <w:rsid w:val="00D60E73"/>
    <w:rsid w:val="00D61B64"/>
    <w:rsid w:val="00D622EF"/>
    <w:rsid w:val="00D6396A"/>
    <w:rsid w:val="00D66CEB"/>
    <w:rsid w:val="00D67037"/>
    <w:rsid w:val="00D72B8A"/>
    <w:rsid w:val="00D7521A"/>
    <w:rsid w:val="00D772E4"/>
    <w:rsid w:val="00D773CD"/>
    <w:rsid w:val="00D81444"/>
    <w:rsid w:val="00D82206"/>
    <w:rsid w:val="00D93816"/>
    <w:rsid w:val="00DA35F7"/>
    <w:rsid w:val="00DA3BC4"/>
    <w:rsid w:val="00DB1D52"/>
    <w:rsid w:val="00DB2181"/>
    <w:rsid w:val="00DB22A0"/>
    <w:rsid w:val="00DB41B1"/>
    <w:rsid w:val="00DB7670"/>
    <w:rsid w:val="00DC1F53"/>
    <w:rsid w:val="00DC23E9"/>
    <w:rsid w:val="00DC2C47"/>
    <w:rsid w:val="00DC2DA5"/>
    <w:rsid w:val="00DD01B6"/>
    <w:rsid w:val="00DD7869"/>
    <w:rsid w:val="00DE0857"/>
    <w:rsid w:val="00DE1144"/>
    <w:rsid w:val="00DE2950"/>
    <w:rsid w:val="00DE4A14"/>
    <w:rsid w:val="00DF224B"/>
    <w:rsid w:val="00DF41D6"/>
    <w:rsid w:val="00DF4D40"/>
    <w:rsid w:val="00DF65F0"/>
    <w:rsid w:val="00DF7AF3"/>
    <w:rsid w:val="00E054BA"/>
    <w:rsid w:val="00E1077D"/>
    <w:rsid w:val="00E13A35"/>
    <w:rsid w:val="00E242E4"/>
    <w:rsid w:val="00E26129"/>
    <w:rsid w:val="00E26499"/>
    <w:rsid w:val="00E277C2"/>
    <w:rsid w:val="00E36654"/>
    <w:rsid w:val="00E366E3"/>
    <w:rsid w:val="00E36A75"/>
    <w:rsid w:val="00E4093F"/>
    <w:rsid w:val="00E416A4"/>
    <w:rsid w:val="00E4254B"/>
    <w:rsid w:val="00E44351"/>
    <w:rsid w:val="00E47F9E"/>
    <w:rsid w:val="00E5168C"/>
    <w:rsid w:val="00E6377E"/>
    <w:rsid w:val="00E67103"/>
    <w:rsid w:val="00E90870"/>
    <w:rsid w:val="00EA0AA8"/>
    <w:rsid w:val="00EB0A41"/>
    <w:rsid w:val="00EB21D2"/>
    <w:rsid w:val="00EB3CDD"/>
    <w:rsid w:val="00EC1E51"/>
    <w:rsid w:val="00EC28B7"/>
    <w:rsid w:val="00EC581C"/>
    <w:rsid w:val="00EC6471"/>
    <w:rsid w:val="00ED63C2"/>
    <w:rsid w:val="00ED66DA"/>
    <w:rsid w:val="00EE2E99"/>
    <w:rsid w:val="00EE4099"/>
    <w:rsid w:val="00EE4E20"/>
    <w:rsid w:val="00EE6B41"/>
    <w:rsid w:val="00EF7522"/>
    <w:rsid w:val="00F0164B"/>
    <w:rsid w:val="00F0453A"/>
    <w:rsid w:val="00F148FE"/>
    <w:rsid w:val="00F16B7B"/>
    <w:rsid w:val="00F172FA"/>
    <w:rsid w:val="00F301B1"/>
    <w:rsid w:val="00F36525"/>
    <w:rsid w:val="00F4044E"/>
    <w:rsid w:val="00F42643"/>
    <w:rsid w:val="00F42911"/>
    <w:rsid w:val="00F42A79"/>
    <w:rsid w:val="00F432B6"/>
    <w:rsid w:val="00F44BA4"/>
    <w:rsid w:val="00F50268"/>
    <w:rsid w:val="00F52081"/>
    <w:rsid w:val="00F66F77"/>
    <w:rsid w:val="00F67499"/>
    <w:rsid w:val="00F7204C"/>
    <w:rsid w:val="00F864F3"/>
    <w:rsid w:val="00F9506E"/>
    <w:rsid w:val="00FA001E"/>
    <w:rsid w:val="00FA5367"/>
    <w:rsid w:val="00FB3E71"/>
    <w:rsid w:val="00FB62D9"/>
    <w:rsid w:val="00FC40B3"/>
    <w:rsid w:val="00FC5640"/>
    <w:rsid w:val="00FC7B9A"/>
    <w:rsid w:val="00FD1250"/>
    <w:rsid w:val="00FD1C4F"/>
    <w:rsid w:val="00FD3F54"/>
    <w:rsid w:val="00FD5654"/>
    <w:rsid w:val="00FD75FE"/>
    <w:rsid w:val="00FD7A76"/>
    <w:rsid w:val="00FE24FB"/>
    <w:rsid w:val="00FE47FC"/>
    <w:rsid w:val="00FE7EB0"/>
    <w:rsid w:val="00FF28A5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F7522"/>
    <w:rPr>
      <w:rFonts w:cs="Times New Roman"/>
    </w:rPr>
  </w:style>
  <w:style w:type="character" w:styleId="Strong">
    <w:name w:val="Strong"/>
    <w:basedOn w:val="DefaultParagraphFont"/>
    <w:uiPriority w:val="99"/>
    <w:qFormat/>
    <w:rsid w:val="00EF7522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C200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00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B374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7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74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7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7498"/>
    <w:rPr>
      <w:b/>
      <w:bCs/>
    </w:rPr>
  </w:style>
  <w:style w:type="character" w:styleId="Emphasis">
    <w:name w:val="Emphasis"/>
    <w:basedOn w:val="DefaultParagraphFont"/>
    <w:uiPriority w:val="99"/>
    <w:qFormat/>
    <w:rsid w:val="005200ED"/>
    <w:rPr>
      <w:rFonts w:cs="Times New Roman"/>
      <w:b/>
    </w:rPr>
  </w:style>
  <w:style w:type="character" w:customStyle="1" w:styleId="st">
    <w:name w:val="st"/>
    <w:uiPriority w:val="99"/>
    <w:rsid w:val="005200ED"/>
  </w:style>
  <w:style w:type="paragraph" w:styleId="DocumentMap">
    <w:name w:val="Document Map"/>
    <w:basedOn w:val="Normal"/>
    <w:link w:val="DocumentMapChar"/>
    <w:uiPriority w:val="99"/>
    <w:rsid w:val="00D822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8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21</Pages>
  <Words>8844</Words>
  <Characters>-32766</Characters>
  <Application>Microsoft Office Outlook</Application>
  <DocSecurity>0</DocSecurity>
  <Lines>0</Lines>
  <Paragraphs>0</Paragraphs>
  <ScaleCrop>false</ScaleCrop>
  <Company>Simple,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shmakov</dc:creator>
  <cp:keywords/>
  <dc:description/>
  <cp:lastModifiedBy>user</cp:lastModifiedBy>
  <cp:revision>4</cp:revision>
  <cp:lastPrinted>2015-01-21T12:22:00Z</cp:lastPrinted>
  <dcterms:created xsi:type="dcterms:W3CDTF">2017-07-24T14:17:00Z</dcterms:created>
  <dcterms:modified xsi:type="dcterms:W3CDTF">2018-09-14T07:19:00Z</dcterms:modified>
</cp:coreProperties>
</file>