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000"/>
      </w:tblPr>
      <w:tblGrid>
        <w:gridCol w:w="4060"/>
        <w:gridCol w:w="1540"/>
        <w:gridCol w:w="1540"/>
        <w:gridCol w:w="1540"/>
      </w:tblGrid>
      <w:tr w:rsidR="002B3E36" w:rsidTr="002B3E36">
        <w:trPr>
          <w:trHeight w:val="720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36" w:rsidRDefault="002B3E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Сводные данные по хозяйствам всех категорий </w:t>
            </w:r>
          </w:p>
        </w:tc>
      </w:tr>
      <w:tr w:rsidR="002B3E36" w:rsidTr="002B3E36">
        <w:trPr>
          <w:trHeight w:val="540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36" w:rsidRDefault="002B3E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РОССИЙСКАЯ ФЕДЕРАЦИЯ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33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E36" w:rsidRDefault="002B3E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36" w:rsidRDefault="002B3E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2015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36" w:rsidRDefault="002B3E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январь - декабрь 2016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36" w:rsidRDefault="002B3E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2016 в % к 2015 </w:t>
            </w:r>
          </w:p>
        </w:tc>
      </w:tr>
      <w:tr w:rsidR="002B3E36" w:rsidTr="002B3E36">
        <w:trPr>
          <w:trHeight w:val="24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Pr="002B3E36" w:rsidRDefault="002B3E36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2B3E36">
              <w:rPr>
                <w:rFonts w:ascii="Arial CYR" w:hAnsi="Arial CYR" w:cs="Arial CYR"/>
                <w:b/>
                <w:sz w:val="16"/>
                <w:szCs w:val="16"/>
              </w:rPr>
              <w:t>ХОЗЯЙСТВА ВСЕХ КАТЕГОРИЙ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Произведено скота и птицы на убой в живом весе - всего,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103,4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надой молока,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Получено яиц, млрд. штук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102,2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скота на конец отчетного периода, млн. голов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крупного рогатого скота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коров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98,1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свиней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102,4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овец и 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99,7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птицы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101,0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Pr="002B3E36" w:rsidRDefault="002B3E36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2B3E36">
              <w:rPr>
                <w:rFonts w:ascii="Arial CYR" w:hAnsi="Arial CYR" w:cs="Arial CYR"/>
                <w:b/>
                <w:sz w:val="16"/>
                <w:szCs w:val="16"/>
              </w:rPr>
              <w:t>СЕЛЬСКОХОЗЯЙСТВЕННЫЕ ОРГАНИЗАЦИИ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Произведено скота и птицы на убой в живом весе - всего,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105,8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надой молока,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102,2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Получено яиц, млрд. штук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103,1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скота на конец отчетного периода, млн. голов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крупного рогатого скота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коров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99,1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свиней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104,4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овец и 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птицы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101,5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Pr="002B3E36" w:rsidRDefault="002B3E36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2B3E36">
              <w:rPr>
                <w:rFonts w:ascii="Arial CYR" w:hAnsi="Arial CYR" w:cs="Arial CYR"/>
                <w:b/>
                <w:sz w:val="16"/>
                <w:szCs w:val="16"/>
              </w:rPr>
              <w:t>ХОЗЯЙСТВА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Произведено скота и птицы на убой в живом весе - всего,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97,0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надой молока,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96,3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Получено яиц, млрд. штук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98,6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скота на конец отчетного периода, млн. голов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крупного рогатого скота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коров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свиней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овец и 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100,3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птицы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Pr="002B3E36" w:rsidRDefault="002B3E36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 w:rsidRPr="002B3E36">
              <w:rPr>
                <w:rFonts w:ascii="Arial CYR" w:hAnsi="Arial CYR" w:cs="Arial CYR"/>
                <w:b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Произведено скота и птицы на убой в живом весе - всего,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102,7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Валовой надой молока, 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106,1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Получено яиц, млрд. штук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115,4</w:t>
            </w:r>
          </w:p>
        </w:tc>
      </w:tr>
      <w:tr w:rsidR="002B3E36" w:rsidTr="002B3E36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Поголовье скота на конец отчетного периода, млн. голов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крупного рогатого скота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103,4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коров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102,5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свиней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96,5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овец и коз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100,2</w:t>
            </w:r>
          </w:p>
        </w:tc>
      </w:tr>
      <w:tr w:rsidR="002B3E36" w:rsidTr="002B3E3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птицы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E36" w:rsidRDefault="002B3E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105,8</w:t>
            </w:r>
          </w:p>
        </w:tc>
      </w:tr>
    </w:tbl>
    <w:p w:rsidR="00565705" w:rsidRDefault="00565705"/>
    <w:sectPr w:rsidR="005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B3E36"/>
    <w:rsid w:val="002B3E36"/>
    <w:rsid w:val="00565705"/>
    <w:rsid w:val="00840344"/>
    <w:rsid w:val="0096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по хозяйствам всех категорий </vt:lpstr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по хозяйствам всех категорий</dc:title>
  <dc:creator>agapova</dc:creator>
  <cp:lastModifiedBy>minenko</cp:lastModifiedBy>
  <cp:revision>2</cp:revision>
  <dcterms:created xsi:type="dcterms:W3CDTF">2017-01-25T13:48:00Z</dcterms:created>
  <dcterms:modified xsi:type="dcterms:W3CDTF">2017-01-25T13:48:00Z</dcterms:modified>
</cp:coreProperties>
</file>